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p>
    <w:p w:rsidR="00D616C9" w:rsidRDefault="00D616C9" w:rsidP="005C2330">
      <w:pPr>
        <w:autoSpaceDE w:val="0"/>
        <w:autoSpaceDN w:val="0"/>
        <w:adjustRightInd w:val="0"/>
        <w:rPr>
          <w:sz w:val="20"/>
          <w:szCs w:val="20"/>
        </w:rPr>
      </w:pPr>
    </w:p>
    <w:p w:rsidR="00D616C9" w:rsidRDefault="00D616C9" w:rsidP="00D616C9">
      <w:pPr>
        <w:autoSpaceDE w:val="0"/>
        <w:autoSpaceDN w:val="0"/>
        <w:adjustRightInd w:val="0"/>
        <w:ind w:firstLine="284"/>
        <w:jc w:val="right"/>
        <w:rPr>
          <w:sz w:val="20"/>
          <w:szCs w:val="20"/>
        </w:rPr>
      </w:pPr>
    </w:p>
    <w:p w:rsidR="005C2330" w:rsidRDefault="005C2330" w:rsidP="005C2330">
      <w:pPr>
        <w:autoSpaceDE w:val="0"/>
        <w:autoSpaceDN w:val="0"/>
        <w:adjustRightInd w:val="0"/>
        <w:ind w:firstLine="284"/>
        <w:jc w:val="right"/>
        <w:rPr>
          <w:sz w:val="20"/>
          <w:szCs w:val="20"/>
        </w:rPr>
      </w:pPr>
      <w:r>
        <w:rPr>
          <w:sz w:val="20"/>
          <w:szCs w:val="20"/>
        </w:rPr>
        <w:t>Приложение</w:t>
      </w:r>
    </w:p>
    <w:p w:rsidR="005C2330" w:rsidRDefault="005C2330" w:rsidP="005C2330">
      <w:pPr>
        <w:autoSpaceDE w:val="0"/>
        <w:autoSpaceDN w:val="0"/>
        <w:adjustRightInd w:val="0"/>
        <w:ind w:firstLine="284"/>
        <w:jc w:val="right"/>
        <w:rPr>
          <w:sz w:val="20"/>
          <w:szCs w:val="20"/>
        </w:rPr>
      </w:pPr>
      <w:r>
        <w:rPr>
          <w:sz w:val="20"/>
          <w:szCs w:val="20"/>
        </w:rPr>
        <w:t>к постановлению</w:t>
      </w:r>
    </w:p>
    <w:p w:rsidR="005C2330" w:rsidRDefault="005C2330" w:rsidP="005C2330">
      <w:pPr>
        <w:autoSpaceDE w:val="0"/>
        <w:autoSpaceDN w:val="0"/>
        <w:adjustRightInd w:val="0"/>
        <w:ind w:firstLine="284"/>
        <w:jc w:val="right"/>
        <w:rPr>
          <w:sz w:val="20"/>
          <w:szCs w:val="20"/>
        </w:rPr>
      </w:pPr>
      <w:r>
        <w:rPr>
          <w:sz w:val="20"/>
          <w:szCs w:val="20"/>
        </w:rPr>
        <w:t>Городокского сельсовета</w:t>
      </w:r>
    </w:p>
    <w:p w:rsidR="005C2330" w:rsidRDefault="005C2330" w:rsidP="005C2330">
      <w:pPr>
        <w:autoSpaceDE w:val="0"/>
        <w:autoSpaceDN w:val="0"/>
        <w:adjustRightInd w:val="0"/>
        <w:ind w:firstLine="284"/>
        <w:jc w:val="right"/>
        <w:rPr>
          <w:sz w:val="20"/>
          <w:szCs w:val="20"/>
        </w:rPr>
      </w:pPr>
      <w:r w:rsidRPr="00494790">
        <w:rPr>
          <w:sz w:val="20"/>
          <w:szCs w:val="20"/>
        </w:rPr>
        <w:t xml:space="preserve">от </w:t>
      </w:r>
      <w:r>
        <w:rPr>
          <w:sz w:val="20"/>
          <w:szCs w:val="20"/>
        </w:rPr>
        <w:t>27.04.2023</w:t>
      </w:r>
      <w:r w:rsidRPr="00494790">
        <w:rPr>
          <w:sz w:val="20"/>
          <w:szCs w:val="20"/>
        </w:rPr>
        <w:t xml:space="preserve"> г. № </w:t>
      </w:r>
      <w:r>
        <w:rPr>
          <w:sz w:val="20"/>
          <w:szCs w:val="20"/>
        </w:rPr>
        <w:t>31–</w:t>
      </w:r>
      <w:r w:rsidRPr="00494790">
        <w:rPr>
          <w:sz w:val="20"/>
          <w:szCs w:val="20"/>
        </w:rPr>
        <w:t>п</w:t>
      </w:r>
    </w:p>
    <w:p w:rsidR="00D616C9" w:rsidRDefault="00D616C9" w:rsidP="00D616C9">
      <w:pPr>
        <w:autoSpaceDE w:val="0"/>
        <w:autoSpaceDN w:val="0"/>
        <w:adjustRightInd w:val="0"/>
        <w:ind w:firstLine="284"/>
        <w:jc w:val="right"/>
        <w:rPr>
          <w:sz w:val="20"/>
          <w:szCs w:val="20"/>
        </w:rPr>
      </w:pPr>
    </w:p>
    <w:p w:rsidR="00D616C9" w:rsidRDefault="00D616C9" w:rsidP="00D616C9">
      <w:pPr>
        <w:autoSpaceDE w:val="0"/>
        <w:autoSpaceDN w:val="0"/>
        <w:adjustRightInd w:val="0"/>
        <w:ind w:firstLine="284"/>
        <w:jc w:val="right"/>
        <w:rPr>
          <w:sz w:val="20"/>
          <w:szCs w:val="20"/>
        </w:rPr>
      </w:pPr>
      <w:r>
        <w:rPr>
          <w:sz w:val="20"/>
          <w:szCs w:val="20"/>
        </w:rPr>
        <w:t>Приложение</w:t>
      </w:r>
    </w:p>
    <w:p w:rsidR="00D616C9" w:rsidRDefault="00D616C9" w:rsidP="00D616C9">
      <w:pPr>
        <w:autoSpaceDE w:val="0"/>
        <w:autoSpaceDN w:val="0"/>
        <w:adjustRightInd w:val="0"/>
        <w:ind w:firstLine="284"/>
        <w:jc w:val="right"/>
        <w:rPr>
          <w:sz w:val="20"/>
          <w:szCs w:val="20"/>
        </w:rPr>
      </w:pPr>
      <w:r>
        <w:rPr>
          <w:sz w:val="20"/>
          <w:szCs w:val="20"/>
        </w:rPr>
        <w:t>к постановлению</w:t>
      </w:r>
    </w:p>
    <w:p w:rsidR="00D616C9" w:rsidRDefault="00D616C9" w:rsidP="00D616C9">
      <w:pPr>
        <w:autoSpaceDE w:val="0"/>
        <w:autoSpaceDN w:val="0"/>
        <w:adjustRightInd w:val="0"/>
        <w:ind w:firstLine="284"/>
        <w:jc w:val="right"/>
        <w:rPr>
          <w:sz w:val="20"/>
          <w:szCs w:val="20"/>
        </w:rPr>
      </w:pPr>
      <w:r>
        <w:rPr>
          <w:sz w:val="20"/>
          <w:szCs w:val="20"/>
        </w:rPr>
        <w:t>Городокского сельсовета</w:t>
      </w:r>
    </w:p>
    <w:p w:rsidR="00B11D58" w:rsidRDefault="00D616C9" w:rsidP="00D616C9">
      <w:pPr>
        <w:autoSpaceDE w:val="0"/>
        <w:autoSpaceDN w:val="0"/>
        <w:adjustRightInd w:val="0"/>
        <w:ind w:firstLine="284"/>
        <w:jc w:val="right"/>
        <w:rPr>
          <w:sz w:val="20"/>
          <w:szCs w:val="20"/>
        </w:rPr>
      </w:pPr>
      <w:r w:rsidRPr="00494790">
        <w:rPr>
          <w:sz w:val="20"/>
          <w:szCs w:val="20"/>
        </w:rPr>
        <w:t xml:space="preserve">от </w:t>
      </w:r>
      <w:r>
        <w:rPr>
          <w:sz w:val="20"/>
          <w:szCs w:val="20"/>
        </w:rPr>
        <w:t>26.01.2023</w:t>
      </w:r>
      <w:r w:rsidRPr="00494790">
        <w:rPr>
          <w:sz w:val="20"/>
          <w:szCs w:val="20"/>
        </w:rPr>
        <w:t xml:space="preserve"> г. № </w:t>
      </w:r>
      <w:r>
        <w:rPr>
          <w:sz w:val="20"/>
          <w:szCs w:val="20"/>
        </w:rPr>
        <w:t>7–</w:t>
      </w:r>
      <w:r w:rsidRPr="00494790">
        <w:rPr>
          <w:sz w:val="20"/>
          <w:szCs w:val="20"/>
        </w:rPr>
        <w:t>п</w:t>
      </w:r>
    </w:p>
    <w:p w:rsidR="00D616C9" w:rsidRDefault="00D616C9" w:rsidP="00D616C9">
      <w:pPr>
        <w:autoSpaceDE w:val="0"/>
        <w:autoSpaceDN w:val="0"/>
        <w:adjustRightInd w:val="0"/>
        <w:ind w:firstLine="284"/>
        <w:jc w:val="right"/>
        <w:rPr>
          <w:sz w:val="20"/>
          <w:szCs w:val="20"/>
        </w:rPr>
      </w:pPr>
    </w:p>
    <w:p w:rsidR="00B11D58" w:rsidRDefault="00B11D58" w:rsidP="00B11D58">
      <w:pPr>
        <w:autoSpaceDE w:val="0"/>
        <w:autoSpaceDN w:val="0"/>
        <w:adjustRightInd w:val="0"/>
        <w:ind w:firstLine="284"/>
        <w:jc w:val="right"/>
        <w:rPr>
          <w:sz w:val="20"/>
          <w:szCs w:val="20"/>
        </w:rPr>
      </w:pPr>
      <w:r>
        <w:rPr>
          <w:sz w:val="20"/>
          <w:szCs w:val="20"/>
        </w:rPr>
        <w:t>Приложение</w:t>
      </w:r>
    </w:p>
    <w:p w:rsidR="00B11D58" w:rsidRDefault="00B11D58" w:rsidP="00B11D58">
      <w:pPr>
        <w:autoSpaceDE w:val="0"/>
        <w:autoSpaceDN w:val="0"/>
        <w:adjustRightInd w:val="0"/>
        <w:ind w:firstLine="284"/>
        <w:jc w:val="right"/>
        <w:rPr>
          <w:sz w:val="20"/>
          <w:szCs w:val="20"/>
        </w:rPr>
      </w:pPr>
      <w:r>
        <w:rPr>
          <w:sz w:val="20"/>
          <w:szCs w:val="20"/>
        </w:rPr>
        <w:t>к постановлению</w:t>
      </w:r>
    </w:p>
    <w:p w:rsidR="00B11D58" w:rsidRDefault="00B11D58" w:rsidP="00B11D58">
      <w:pPr>
        <w:autoSpaceDE w:val="0"/>
        <w:autoSpaceDN w:val="0"/>
        <w:adjustRightInd w:val="0"/>
        <w:ind w:firstLine="284"/>
        <w:jc w:val="right"/>
        <w:rPr>
          <w:sz w:val="20"/>
          <w:szCs w:val="20"/>
        </w:rPr>
      </w:pPr>
      <w:r>
        <w:rPr>
          <w:sz w:val="20"/>
          <w:szCs w:val="20"/>
        </w:rPr>
        <w:t>Городокского сельсовета</w:t>
      </w:r>
    </w:p>
    <w:p w:rsidR="00B11D58" w:rsidRDefault="00B11D58" w:rsidP="00B11D58">
      <w:pPr>
        <w:autoSpaceDE w:val="0"/>
        <w:autoSpaceDN w:val="0"/>
        <w:adjustRightInd w:val="0"/>
        <w:ind w:right="-1" w:firstLine="284"/>
        <w:jc w:val="right"/>
        <w:rPr>
          <w:sz w:val="20"/>
          <w:szCs w:val="20"/>
        </w:rPr>
      </w:pPr>
      <w:r w:rsidRPr="00494790">
        <w:rPr>
          <w:sz w:val="20"/>
          <w:szCs w:val="20"/>
        </w:rPr>
        <w:t xml:space="preserve">от </w:t>
      </w:r>
      <w:r>
        <w:rPr>
          <w:sz w:val="20"/>
          <w:szCs w:val="20"/>
        </w:rPr>
        <w:t>28.12.2022</w:t>
      </w:r>
      <w:r w:rsidRPr="00494790">
        <w:rPr>
          <w:sz w:val="20"/>
          <w:szCs w:val="20"/>
        </w:rPr>
        <w:t xml:space="preserve"> г. № </w:t>
      </w:r>
      <w:r>
        <w:rPr>
          <w:sz w:val="20"/>
          <w:szCs w:val="20"/>
        </w:rPr>
        <w:t>89–</w:t>
      </w:r>
      <w:r w:rsidRPr="00494790">
        <w:rPr>
          <w:sz w:val="20"/>
          <w:szCs w:val="20"/>
        </w:rPr>
        <w:t>п</w:t>
      </w:r>
    </w:p>
    <w:p w:rsidR="00C56E11" w:rsidRDefault="00C56E11" w:rsidP="00B11D58">
      <w:pPr>
        <w:autoSpaceDE w:val="0"/>
        <w:autoSpaceDN w:val="0"/>
        <w:adjustRightInd w:val="0"/>
        <w:ind w:firstLine="284"/>
        <w:jc w:val="right"/>
        <w:rPr>
          <w:sz w:val="20"/>
          <w:szCs w:val="20"/>
        </w:rPr>
      </w:pPr>
    </w:p>
    <w:p w:rsidR="00C56E11" w:rsidRDefault="00C56E11" w:rsidP="00B11D58">
      <w:pPr>
        <w:autoSpaceDE w:val="0"/>
        <w:autoSpaceDN w:val="0"/>
        <w:adjustRightInd w:val="0"/>
        <w:ind w:firstLine="284"/>
        <w:jc w:val="right"/>
        <w:rPr>
          <w:sz w:val="20"/>
          <w:szCs w:val="20"/>
        </w:rPr>
      </w:pPr>
      <w:r>
        <w:rPr>
          <w:sz w:val="20"/>
          <w:szCs w:val="20"/>
        </w:rPr>
        <w:t>Приложение</w:t>
      </w:r>
    </w:p>
    <w:p w:rsidR="00C56E11" w:rsidRDefault="00C56E11" w:rsidP="00B11D58">
      <w:pPr>
        <w:autoSpaceDE w:val="0"/>
        <w:autoSpaceDN w:val="0"/>
        <w:adjustRightInd w:val="0"/>
        <w:ind w:firstLine="284"/>
        <w:jc w:val="right"/>
        <w:rPr>
          <w:sz w:val="20"/>
          <w:szCs w:val="20"/>
        </w:rPr>
      </w:pPr>
      <w:r>
        <w:rPr>
          <w:sz w:val="20"/>
          <w:szCs w:val="20"/>
        </w:rPr>
        <w:t>к постановлению</w:t>
      </w:r>
    </w:p>
    <w:p w:rsidR="00C56E11" w:rsidRDefault="00C56E11" w:rsidP="00B11D58">
      <w:pPr>
        <w:autoSpaceDE w:val="0"/>
        <w:autoSpaceDN w:val="0"/>
        <w:adjustRightInd w:val="0"/>
        <w:ind w:firstLine="284"/>
        <w:jc w:val="right"/>
        <w:rPr>
          <w:sz w:val="20"/>
          <w:szCs w:val="20"/>
        </w:rPr>
      </w:pPr>
      <w:r>
        <w:rPr>
          <w:sz w:val="20"/>
          <w:szCs w:val="20"/>
        </w:rPr>
        <w:t>Городокского сельсовета</w:t>
      </w:r>
    </w:p>
    <w:p w:rsidR="00C56E11" w:rsidRDefault="00C56E11" w:rsidP="00B11D58">
      <w:pPr>
        <w:autoSpaceDE w:val="0"/>
        <w:autoSpaceDN w:val="0"/>
        <w:adjustRightInd w:val="0"/>
        <w:ind w:firstLine="284"/>
        <w:jc w:val="right"/>
        <w:rPr>
          <w:sz w:val="20"/>
          <w:szCs w:val="20"/>
        </w:rPr>
      </w:pPr>
      <w:r w:rsidRPr="00494790">
        <w:rPr>
          <w:sz w:val="20"/>
          <w:szCs w:val="20"/>
        </w:rPr>
        <w:t xml:space="preserve">от </w:t>
      </w:r>
      <w:r>
        <w:rPr>
          <w:sz w:val="20"/>
          <w:szCs w:val="20"/>
        </w:rPr>
        <w:t>28.12.2022</w:t>
      </w:r>
      <w:r w:rsidRPr="00494790">
        <w:rPr>
          <w:sz w:val="20"/>
          <w:szCs w:val="20"/>
        </w:rPr>
        <w:t xml:space="preserve"> г. № </w:t>
      </w:r>
      <w:r>
        <w:rPr>
          <w:sz w:val="20"/>
          <w:szCs w:val="20"/>
        </w:rPr>
        <w:t>88–</w:t>
      </w:r>
      <w:r w:rsidRPr="00494790">
        <w:rPr>
          <w:sz w:val="20"/>
          <w:szCs w:val="20"/>
        </w:rPr>
        <w:t>п</w:t>
      </w:r>
    </w:p>
    <w:p w:rsidR="00C56E11" w:rsidRDefault="00C56E11" w:rsidP="00B11D58">
      <w:pPr>
        <w:autoSpaceDE w:val="0"/>
        <w:autoSpaceDN w:val="0"/>
        <w:adjustRightInd w:val="0"/>
        <w:ind w:firstLine="284"/>
        <w:jc w:val="right"/>
        <w:rPr>
          <w:sz w:val="20"/>
          <w:szCs w:val="20"/>
        </w:rPr>
      </w:pPr>
    </w:p>
    <w:p w:rsidR="00902C0F" w:rsidRDefault="00902C0F" w:rsidP="00B11D58">
      <w:pPr>
        <w:autoSpaceDE w:val="0"/>
        <w:autoSpaceDN w:val="0"/>
        <w:adjustRightInd w:val="0"/>
        <w:ind w:firstLine="284"/>
        <w:jc w:val="right"/>
        <w:rPr>
          <w:sz w:val="20"/>
          <w:szCs w:val="20"/>
        </w:rPr>
      </w:pPr>
      <w:r>
        <w:rPr>
          <w:sz w:val="20"/>
          <w:szCs w:val="20"/>
        </w:rPr>
        <w:t>Приложение</w:t>
      </w:r>
    </w:p>
    <w:p w:rsidR="00902C0F" w:rsidRDefault="00902C0F" w:rsidP="00B11D58">
      <w:pPr>
        <w:autoSpaceDE w:val="0"/>
        <w:autoSpaceDN w:val="0"/>
        <w:adjustRightInd w:val="0"/>
        <w:ind w:firstLine="284"/>
        <w:jc w:val="right"/>
        <w:rPr>
          <w:sz w:val="20"/>
          <w:szCs w:val="20"/>
        </w:rPr>
      </w:pPr>
      <w:r>
        <w:rPr>
          <w:sz w:val="20"/>
          <w:szCs w:val="20"/>
        </w:rPr>
        <w:t>к постановлению</w:t>
      </w:r>
    </w:p>
    <w:p w:rsidR="00902C0F" w:rsidRDefault="00902C0F" w:rsidP="00B11D58">
      <w:pPr>
        <w:autoSpaceDE w:val="0"/>
        <w:autoSpaceDN w:val="0"/>
        <w:adjustRightInd w:val="0"/>
        <w:ind w:firstLine="284"/>
        <w:jc w:val="right"/>
        <w:rPr>
          <w:sz w:val="20"/>
          <w:szCs w:val="20"/>
        </w:rPr>
      </w:pPr>
      <w:r>
        <w:rPr>
          <w:sz w:val="20"/>
          <w:szCs w:val="20"/>
        </w:rPr>
        <w:t>Городокского сельсовета</w:t>
      </w:r>
    </w:p>
    <w:p w:rsidR="00C4369D" w:rsidRDefault="00902C0F" w:rsidP="00B11D58">
      <w:pPr>
        <w:autoSpaceDE w:val="0"/>
        <w:autoSpaceDN w:val="0"/>
        <w:adjustRightInd w:val="0"/>
        <w:ind w:firstLine="284"/>
        <w:jc w:val="right"/>
        <w:rPr>
          <w:sz w:val="20"/>
          <w:szCs w:val="20"/>
        </w:rPr>
      </w:pPr>
      <w:r w:rsidRPr="00494790">
        <w:rPr>
          <w:sz w:val="20"/>
          <w:szCs w:val="20"/>
        </w:rPr>
        <w:t xml:space="preserve">от </w:t>
      </w:r>
      <w:r>
        <w:rPr>
          <w:sz w:val="20"/>
          <w:szCs w:val="20"/>
        </w:rPr>
        <w:t>07.11.2022</w:t>
      </w:r>
      <w:r w:rsidRPr="00494790">
        <w:rPr>
          <w:sz w:val="20"/>
          <w:szCs w:val="20"/>
        </w:rPr>
        <w:t xml:space="preserve"> г. № </w:t>
      </w:r>
      <w:r>
        <w:rPr>
          <w:sz w:val="20"/>
          <w:szCs w:val="20"/>
        </w:rPr>
        <w:t>70–</w:t>
      </w:r>
      <w:r w:rsidRPr="00494790">
        <w:rPr>
          <w:sz w:val="20"/>
          <w:szCs w:val="20"/>
        </w:rPr>
        <w:t>п</w:t>
      </w:r>
    </w:p>
    <w:p w:rsidR="00C4369D" w:rsidRDefault="00C4369D" w:rsidP="00B11D58">
      <w:pPr>
        <w:autoSpaceDE w:val="0"/>
        <w:autoSpaceDN w:val="0"/>
        <w:adjustRightInd w:val="0"/>
        <w:ind w:firstLine="284"/>
        <w:jc w:val="right"/>
        <w:rPr>
          <w:sz w:val="20"/>
          <w:szCs w:val="20"/>
        </w:rPr>
      </w:pPr>
    </w:p>
    <w:p w:rsidR="002D2807" w:rsidRDefault="002D2807" w:rsidP="00B11D58">
      <w:pPr>
        <w:autoSpaceDE w:val="0"/>
        <w:autoSpaceDN w:val="0"/>
        <w:adjustRightInd w:val="0"/>
        <w:ind w:firstLine="284"/>
        <w:jc w:val="right"/>
        <w:rPr>
          <w:sz w:val="20"/>
          <w:szCs w:val="20"/>
        </w:rPr>
      </w:pPr>
      <w:r>
        <w:rPr>
          <w:sz w:val="20"/>
          <w:szCs w:val="20"/>
        </w:rPr>
        <w:t>Приложение</w:t>
      </w:r>
    </w:p>
    <w:p w:rsidR="002D2807" w:rsidRDefault="002D2807" w:rsidP="00B11D58">
      <w:pPr>
        <w:autoSpaceDE w:val="0"/>
        <w:autoSpaceDN w:val="0"/>
        <w:adjustRightInd w:val="0"/>
        <w:ind w:firstLine="284"/>
        <w:jc w:val="right"/>
        <w:rPr>
          <w:sz w:val="20"/>
          <w:szCs w:val="20"/>
        </w:rPr>
      </w:pPr>
      <w:r>
        <w:rPr>
          <w:sz w:val="20"/>
          <w:szCs w:val="20"/>
        </w:rPr>
        <w:t>к постановлению</w:t>
      </w:r>
    </w:p>
    <w:p w:rsidR="002D2807" w:rsidRDefault="002D2807" w:rsidP="00B11D58">
      <w:pPr>
        <w:autoSpaceDE w:val="0"/>
        <w:autoSpaceDN w:val="0"/>
        <w:adjustRightInd w:val="0"/>
        <w:ind w:firstLine="284"/>
        <w:jc w:val="right"/>
        <w:rPr>
          <w:sz w:val="20"/>
          <w:szCs w:val="20"/>
        </w:rPr>
      </w:pPr>
      <w:r>
        <w:rPr>
          <w:sz w:val="20"/>
          <w:szCs w:val="20"/>
        </w:rPr>
        <w:t>Городокского сельсовета</w:t>
      </w:r>
    </w:p>
    <w:p w:rsidR="002D2807" w:rsidRDefault="002D2807" w:rsidP="00B11D58">
      <w:pPr>
        <w:autoSpaceDE w:val="0"/>
        <w:autoSpaceDN w:val="0"/>
        <w:adjustRightInd w:val="0"/>
        <w:ind w:firstLine="284"/>
        <w:jc w:val="right"/>
        <w:rPr>
          <w:sz w:val="20"/>
          <w:szCs w:val="20"/>
        </w:rPr>
      </w:pPr>
      <w:r w:rsidRPr="00494790">
        <w:rPr>
          <w:sz w:val="20"/>
          <w:szCs w:val="20"/>
        </w:rPr>
        <w:t xml:space="preserve">от </w:t>
      </w:r>
      <w:r>
        <w:rPr>
          <w:sz w:val="20"/>
          <w:szCs w:val="20"/>
        </w:rPr>
        <w:t>01.07.2022</w:t>
      </w:r>
      <w:r w:rsidRPr="00494790">
        <w:rPr>
          <w:sz w:val="20"/>
          <w:szCs w:val="20"/>
        </w:rPr>
        <w:t xml:space="preserve"> г. № </w:t>
      </w:r>
      <w:r>
        <w:rPr>
          <w:sz w:val="20"/>
          <w:szCs w:val="20"/>
        </w:rPr>
        <w:t>47–</w:t>
      </w:r>
      <w:r w:rsidRPr="00494790">
        <w:rPr>
          <w:sz w:val="20"/>
          <w:szCs w:val="20"/>
        </w:rPr>
        <w:t>п</w:t>
      </w:r>
    </w:p>
    <w:p w:rsidR="002D2807" w:rsidRDefault="002D2807" w:rsidP="00B11D58">
      <w:pPr>
        <w:autoSpaceDE w:val="0"/>
        <w:autoSpaceDN w:val="0"/>
        <w:adjustRightInd w:val="0"/>
        <w:ind w:firstLine="284"/>
        <w:jc w:val="right"/>
        <w:rPr>
          <w:sz w:val="20"/>
          <w:szCs w:val="20"/>
        </w:rPr>
      </w:pPr>
    </w:p>
    <w:p w:rsidR="00937A6E" w:rsidRDefault="00937A6E" w:rsidP="00B11D58">
      <w:pPr>
        <w:autoSpaceDE w:val="0"/>
        <w:autoSpaceDN w:val="0"/>
        <w:adjustRightInd w:val="0"/>
        <w:ind w:firstLine="284"/>
        <w:jc w:val="right"/>
        <w:rPr>
          <w:sz w:val="20"/>
          <w:szCs w:val="20"/>
        </w:rPr>
      </w:pPr>
      <w:r>
        <w:rPr>
          <w:sz w:val="20"/>
          <w:szCs w:val="20"/>
        </w:rPr>
        <w:t>Приложение</w:t>
      </w:r>
    </w:p>
    <w:p w:rsidR="00937A6E" w:rsidRDefault="00937A6E" w:rsidP="00B11D58">
      <w:pPr>
        <w:autoSpaceDE w:val="0"/>
        <w:autoSpaceDN w:val="0"/>
        <w:adjustRightInd w:val="0"/>
        <w:ind w:firstLine="284"/>
        <w:jc w:val="right"/>
        <w:rPr>
          <w:sz w:val="20"/>
          <w:szCs w:val="20"/>
        </w:rPr>
      </w:pPr>
      <w:r>
        <w:rPr>
          <w:sz w:val="20"/>
          <w:szCs w:val="20"/>
        </w:rPr>
        <w:t>к постановлению</w:t>
      </w:r>
    </w:p>
    <w:p w:rsidR="00937A6E" w:rsidRDefault="00937A6E" w:rsidP="00B11D58">
      <w:pPr>
        <w:autoSpaceDE w:val="0"/>
        <w:autoSpaceDN w:val="0"/>
        <w:adjustRightInd w:val="0"/>
        <w:ind w:firstLine="284"/>
        <w:jc w:val="right"/>
        <w:rPr>
          <w:sz w:val="20"/>
          <w:szCs w:val="20"/>
        </w:rPr>
      </w:pPr>
      <w:r>
        <w:rPr>
          <w:sz w:val="20"/>
          <w:szCs w:val="20"/>
        </w:rPr>
        <w:t>Городокского сельсовета</w:t>
      </w:r>
    </w:p>
    <w:p w:rsidR="00937A6E" w:rsidRDefault="00937A6E" w:rsidP="00B11D58">
      <w:pPr>
        <w:autoSpaceDE w:val="0"/>
        <w:autoSpaceDN w:val="0"/>
        <w:adjustRightInd w:val="0"/>
        <w:ind w:firstLine="284"/>
        <w:jc w:val="right"/>
        <w:rPr>
          <w:sz w:val="20"/>
          <w:szCs w:val="20"/>
        </w:rPr>
      </w:pPr>
      <w:r w:rsidRPr="00494790">
        <w:rPr>
          <w:sz w:val="20"/>
          <w:szCs w:val="20"/>
        </w:rPr>
        <w:t xml:space="preserve">от </w:t>
      </w:r>
      <w:r>
        <w:rPr>
          <w:sz w:val="20"/>
          <w:szCs w:val="20"/>
        </w:rPr>
        <w:t>19.04.2022</w:t>
      </w:r>
      <w:r w:rsidRPr="00494790">
        <w:rPr>
          <w:sz w:val="20"/>
          <w:szCs w:val="20"/>
        </w:rPr>
        <w:t xml:space="preserve"> г. № </w:t>
      </w:r>
      <w:r>
        <w:rPr>
          <w:sz w:val="20"/>
          <w:szCs w:val="20"/>
        </w:rPr>
        <w:t>28–</w:t>
      </w:r>
      <w:r w:rsidRPr="00494790">
        <w:rPr>
          <w:sz w:val="20"/>
          <w:szCs w:val="20"/>
        </w:rPr>
        <w:t>п</w:t>
      </w:r>
    </w:p>
    <w:p w:rsidR="00C13A61" w:rsidRDefault="00C13A61" w:rsidP="00B11D58">
      <w:pPr>
        <w:autoSpaceDE w:val="0"/>
        <w:autoSpaceDN w:val="0"/>
        <w:adjustRightInd w:val="0"/>
        <w:ind w:firstLine="284"/>
        <w:jc w:val="right"/>
        <w:rPr>
          <w:sz w:val="20"/>
          <w:szCs w:val="20"/>
        </w:rPr>
      </w:pPr>
    </w:p>
    <w:p w:rsidR="002D148C" w:rsidRDefault="002D148C" w:rsidP="00B11D58">
      <w:pPr>
        <w:autoSpaceDE w:val="0"/>
        <w:autoSpaceDN w:val="0"/>
        <w:adjustRightInd w:val="0"/>
        <w:ind w:firstLine="284"/>
        <w:jc w:val="right"/>
        <w:rPr>
          <w:sz w:val="20"/>
          <w:szCs w:val="20"/>
        </w:rPr>
      </w:pPr>
      <w:r>
        <w:rPr>
          <w:sz w:val="20"/>
          <w:szCs w:val="20"/>
        </w:rPr>
        <w:t>Приложение</w:t>
      </w:r>
    </w:p>
    <w:p w:rsidR="002D148C" w:rsidRDefault="002D148C" w:rsidP="00B11D58">
      <w:pPr>
        <w:autoSpaceDE w:val="0"/>
        <w:autoSpaceDN w:val="0"/>
        <w:adjustRightInd w:val="0"/>
        <w:ind w:firstLine="284"/>
        <w:jc w:val="right"/>
        <w:rPr>
          <w:sz w:val="20"/>
          <w:szCs w:val="20"/>
        </w:rPr>
      </w:pPr>
      <w:r>
        <w:rPr>
          <w:sz w:val="20"/>
          <w:szCs w:val="20"/>
        </w:rPr>
        <w:t>к постановлению</w:t>
      </w:r>
    </w:p>
    <w:p w:rsidR="002D148C" w:rsidRDefault="002D148C" w:rsidP="00B11D58">
      <w:pPr>
        <w:autoSpaceDE w:val="0"/>
        <w:autoSpaceDN w:val="0"/>
        <w:adjustRightInd w:val="0"/>
        <w:ind w:firstLine="284"/>
        <w:jc w:val="right"/>
        <w:rPr>
          <w:sz w:val="20"/>
          <w:szCs w:val="20"/>
        </w:rPr>
      </w:pPr>
      <w:r>
        <w:rPr>
          <w:sz w:val="20"/>
          <w:szCs w:val="20"/>
        </w:rPr>
        <w:t>Городокского сельсовета</w:t>
      </w:r>
    </w:p>
    <w:p w:rsidR="00C13A61" w:rsidRDefault="002D148C" w:rsidP="00B11D58">
      <w:pPr>
        <w:autoSpaceDE w:val="0"/>
        <w:autoSpaceDN w:val="0"/>
        <w:adjustRightInd w:val="0"/>
        <w:ind w:firstLine="284"/>
        <w:jc w:val="right"/>
        <w:rPr>
          <w:sz w:val="20"/>
          <w:szCs w:val="20"/>
        </w:rPr>
      </w:pPr>
      <w:r w:rsidRPr="00494790">
        <w:rPr>
          <w:sz w:val="20"/>
          <w:szCs w:val="20"/>
        </w:rPr>
        <w:t xml:space="preserve">от </w:t>
      </w:r>
      <w:r>
        <w:rPr>
          <w:sz w:val="20"/>
          <w:szCs w:val="20"/>
        </w:rPr>
        <w:t>30.12.2021</w:t>
      </w:r>
      <w:r w:rsidRPr="00494790">
        <w:rPr>
          <w:sz w:val="20"/>
          <w:szCs w:val="20"/>
        </w:rPr>
        <w:t xml:space="preserve"> г. № </w:t>
      </w:r>
      <w:r>
        <w:rPr>
          <w:sz w:val="20"/>
          <w:szCs w:val="20"/>
        </w:rPr>
        <w:t>63–</w:t>
      </w:r>
      <w:r w:rsidRPr="00494790">
        <w:rPr>
          <w:sz w:val="20"/>
          <w:szCs w:val="20"/>
        </w:rPr>
        <w:t>п</w:t>
      </w:r>
    </w:p>
    <w:p w:rsidR="00C13A61" w:rsidRDefault="00C13A61" w:rsidP="00B11D58">
      <w:pPr>
        <w:autoSpaceDE w:val="0"/>
        <w:autoSpaceDN w:val="0"/>
        <w:adjustRightInd w:val="0"/>
        <w:ind w:firstLine="284"/>
        <w:jc w:val="right"/>
        <w:rPr>
          <w:sz w:val="20"/>
          <w:szCs w:val="20"/>
        </w:rPr>
      </w:pPr>
    </w:p>
    <w:p w:rsidR="002D4385" w:rsidRDefault="002D4385" w:rsidP="00B11D58">
      <w:pPr>
        <w:autoSpaceDE w:val="0"/>
        <w:autoSpaceDN w:val="0"/>
        <w:adjustRightInd w:val="0"/>
        <w:ind w:firstLine="284"/>
        <w:jc w:val="right"/>
        <w:rPr>
          <w:sz w:val="20"/>
          <w:szCs w:val="20"/>
        </w:rPr>
      </w:pPr>
      <w:r>
        <w:rPr>
          <w:sz w:val="20"/>
          <w:szCs w:val="20"/>
        </w:rPr>
        <w:t>Приложение</w:t>
      </w:r>
    </w:p>
    <w:p w:rsidR="002D4385" w:rsidRDefault="002D4385" w:rsidP="00B11D58">
      <w:pPr>
        <w:autoSpaceDE w:val="0"/>
        <w:autoSpaceDN w:val="0"/>
        <w:adjustRightInd w:val="0"/>
        <w:ind w:firstLine="284"/>
        <w:jc w:val="right"/>
        <w:rPr>
          <w:sz w:val="20"/>
          <w:szCs w:val="20"/>
        </w:rPr>
      </w:pPr>
      <w:r>
        <w:rPr>
          <w:sz w:val="20"/>
          <w:szCs w:val="20"/>
        </w:rPr>
        <w:t>к постановлению</w:t>
      </w:r>
    </w:p>
    <w:p w:rsidR="002D4385" w:rsidRDefault="002D4385" w:rsidP="00B11D58">
      <w:pPr>
        <w:autoSpaceDE w:val="0"/>
        <w:autoSpaceDN w:val="0"/>
        <w:adjustRightInd w:val="0"/>
        <w:ind w:firstLine="284"/>
        <w:jc w:val="right"/>
        <w:rPr>
          <w:sz w:val="20"/>
          <w:szCs w:val="20"/>
        </w:rPr>
      </w:pPr>
      <w:r>
        <w:rPr>
          <w:sz w:val="20"/>
          <w:szCs w:val="20"/>
        </w:rPr>
        <w:t>Городокского сельсовета</w:t>
      </w:r>
    </w:p>
    <w:p w:rsidR="00C13A61" w:rsidRDefault="002D4385" w:rsidP="00B11D58">
      <w:pPr>
        <w:autoSpaceDE w:val="0"/>
        <w:autoSpaceDN w:val="0"/>
        <w:adjustRightInd w:val="0"/>
        <w:ind w:firstLine="284"/>
        <w:jc w:val="right"/>
        <w:rPr>
          <w:sz w:val="20"/>
          <w:szCs w:val="20"/>
        </w:rPr>
      </w:pPr>
      <w:r w:rsidRPr="00494790">
        <w:rPr>
          <w:sz w:val="20"/>
          <w:szCs w:val="20"/>
        </w:rPr>
        <w:t xml:space="preserve">от </w:t>
      </w:r>
      <w:r>
        <w:rPr>
          <w:sz w:val="20"/>
          <w:szCs w:val="20"/>
        </w:rPr>
        <w:t>17.12.2021</w:t>
      </w:r>
      <w:r w:rsidRPr="00494790">
        <w:rPr>
          <w:sz w:val="20"/>
          <w:szCs w:val="20"/>
        </w:rPr>
        <w:t xml:space="preserve"> г. № </w:t>
      </w:r>
      <w:r>
        <w:rPr>
          <w:sz w:val="20"/>
          <w:szCs w:val="20"/>
        </w:rPr>
        <w:t>55–</w:t>
      </w:r>
      <w:r w:rsidRPr="00494790">
        <w:rPr>
          <w:sz w:val="20"/>
          <w:szCs w:val="20"/>
        </w:rPr>
        <w:t>п</w:t>
      </w:r>
    </w:p>
    <w:p w:rsidR="00C13A61" w:rsidRDefault="00C13A61" w:rsidP="00B11D58">
      <w:pPr>
        <w:autoSpaceDE w:val="0"/>
        <w:autoSpaceDN w:val="0"/>
        <w:adjustRightInd w:val="0"/>
        <w:ind w:firstLine="284"/>
        <w:jc w:val="right"/>
        <w:rPr>
          <w:sz w:val="20"/>
          <w:szCs w:val="20"/>
        </w:rPr>
      </w:pPr>
    </w:p>
    <w:p w:rsidR="00C13A61" w:rsidRDefault="00C13A61" w:rsidP="00B11D58">
      <w:pPr>
        <w:autoSpaceDE w:val="0"/>
        <w:autoSpaceDN w:val="0"/>
        <w:adjustRightInd w:val="0"/>
        <w:ind w:firstLine="284"/>
        <w:jc w:val="right"/>
        <w:rPr>
          <w:sz w:val="20"/>
          <w:szCs w:val="20"/>
        </w:rPr>
      </w:pPr>
      <w:r>
        <w:rPr>
          <w:sz w:val="20"/>
          <w:szCs w:val="20"/>
        </w:rPr>
        <w:t>Приложение</w:t>
      </w:r>
    </w:p>
    <w:p w:rsidR="00C13A61" w:rsidRDefault="00C13A61" w:rsidP="00B11D58">
      <w:pPr>
        <w:autoSpaceDE w:val="0"/>
        <w:autoSpaceDN w:val="0"/>
        <w:adjustRightInd w:val="0"/>
        <w:ind w:firstLine="284"/>
        <w:jc w:val="right"/>
        <w:rPr>
          <w:sz w:val="20"/>
          <w:szCs w:val="20"/>
        </w:rPr>
      </w:pPr>
      <w:r>
        <w:rPr>
          <w:sz w:val="20"/>
          <w:szCs w:val="20"/>
        </w:rPr>
        <w:t>к постановлению</w:t>
      </w:r>
    </w:p>
    <w:p w:rsidR="00C13A61" w:rsidRDefault="00C13A61" w:rsidP="00B11D58">
      <w:pPr>
        <w:autoSpaceDE w:val="0"/>
        <w:autoSpaceDN w:val="0"/>
        <w:adjustRightInd w:val="0"/>
        <w:ind w:firstLine="284"/>
        <w:jc w:val="right"/>
        <w:rPr>
          <w:sz w:val="20"/>
          <w:szCs w:val="20"/>
        </w:rPr>
      </w:pPr>
      <w:r>
        <w:rPr>
          <w:sz w:val="20"/>
          <w:szCs w:val="20"/>
        </w:rPr>
        <w:t>Городокского сельсовета</w:t>
      </w:r>
    </w:p>
    <w:p w:rsidR="007D78B9" w:rsidRDefault="00C13A61" w:rsidP="00B11D58">
      <w:pPr>
        <w:autoSpaceDE w:val="0"/>
        <w:autoSpaceDN w:val="0"/>
        <w:adjustRightInd w:val="0"/>
        <w:ind w:firstLine="284"/>
        <w:jc w:val="right"/>
        <w:rPr>
          <w:sz w:val="20"/>
          <w:szCs w:val="20"/>
        </w:rPr>
      </w:pPr>
      <w:r w:rsidRPr="00494790">
        <w:rPr>
          <w:sz w:val="20"/>
          <w:szCs w:val="20"/>
        </w:rPr>
        <w:t xml:space="preserve">от </w:t>
      </w:r>
      <w:r>
        <w:rPr>
          <w:sz w:val="20"/>
          <w:szCs w:val="20"/>
        </w:rPr>
        <w:t>27.09.2021</w:t>
      </w:r>
      <w:r w:rsidRPr="00494790">
        <w:rPr>
          <w:sz w:val="20"/>
          <w:szCs w:val="20"/>
        </w:rPr>
        <w:t xml:space="preserve"> г. № </w:t>
      </w:r>
      <w:r>
        <w:rPr>
          <w:sz w:val="20"/>
          <w:szCs w:val="20"/>
        </w:rPr>
        <w:t>43/1–</w:t>
      </w:r>
      <w:r w:rsidRPr="00494790">
        <w:rPr>
          <w:sz w:val="20"/>
          <w:szCs w:val="20"/>
        </w:rPr>
        <w:t>п</w:t>
      </w:r>
    </w:p>
    <w:p w:rsidR="007D78B9" w:rsidRDefault="007D78B9" w:rsidP="00B11D58">
      <w:pPr>
        <w:autoSpaceDE w:val="0"/>
        <w:autoSpaceDN w:val="0"/>
        <w:adjustRightInd w:val="0"/>
        <w:ind w:firstLine="284"/>
        <w:jc w:val="right"/>
        <w:rPr>
          <w:sz w:val="20"/>
          <w:szCs w:val="20"/>
        </w:rPr>
      </w:pPr>
    </w:p>
    <w:p w:rsidR="007D78B9" w:rsidRDefault="007D78B9" w:rsidP="00B11D58">
      <w:pPr>
        <w:autoSpaceDE w:val="0"/>
        <w:autoSpaceDN w:val="0"/>
        <w:adjustRightInd w:val="0"/>
        <w:ind w:firstLine="284"/>
        <w:jc w:val="right"/>
        <w:rPr>
          <w:sz w:val="20"/>
          <w:szCs w:val="20"/>
        </w:rPr>
      </w:pPr>
      <w:r>
        <w:rPr>
          <w:sz w:val="20"/>
          <w:szCs w:val="20"/>
        </w:rPr>
        <w:lastRenderedPageBreak/>
        <w:t>Приложение</w:t>
      </w:r>
    </w:p>
    <w:p w:rsidR="007D78B9" w:rsidRDefault="007D78B9" w:rsidP="00B11D58">
      <w:pPr>
        <w:autoSpaceDE w:val="0"/>
        <w:autoSpaceDN w:val="0"/>
        <w:adjustRightInd w:val="0"/>
        <w:ind w:firstLine="284"/>
        <w:jc w:val="right"/>
        <w:rPr>
          <w:sz w:val="20"/>
          <w:szCs w:val="20"/>
        </w:rPr>
      </w:pPr>
      <w:r>
        <w:rPr>
          <w:sz w:val="20"/>
          <w:szCs w:val="20"/>
        </w:rPr>
        <w:t>к постановлению</w:t>
      </w:r>
    </w:p>
    <w:p w:rsidR="007D78B9" w:rsidRDefault="007D78B9" w:rsidP="00B11D58">
      <w:pPr>
        <w:autoSpaceDE w:val="0"/>
        <w:autoSpaceDN w:val="0"/>
        <w:adjustRightInd w:val="0"/>
        <w:ind w:firstLine="284"/>
        <w:jc w:val="right"/>
        <w:rPr>
          <w:sz w:val="20"/>
          <w:szCs w:val="20"/>
        </w:rPr>
      </w:pPr>
      <w:r>
        <w:rPr>
          <w:sz w:val="20"/>
          <w:szCs w:val="20"/>
        </w:rPr>
        <w:t>Городокского сельсовета</w:t>
      </w:r>
    </w:p>
    <w:p w:rsidR="00FC6D25" w:rsidRDefault="007D78B9" w:rsidP="00B11D58">
      <w:pPr>
        <w:autoSpaceDE w:val="0"/>
        <w:autoSpaceDN w:val="0"/>
        <w:adjustRightInd w:val="0"/>
        <w:ind w:firstLine="284"/>
        <w:jc w:val="right"/>
        <w:rPr>
          <w:sz w:val="20"/>
          <w:szCs w:val="20"/>
        </w:rPr>
      </w:pPr>
      <w:r w:rsidRPr="00494790">
        <w:rPr>
          <w:sz w:val="20"/>
          <w:szCs w:val="20"/>
        </w:rPr>
        <w:t xml:space="preserve">от </w:t>
      </w:r>
      <w:r>
        <w:rPr>
          <w:sz w:val="20"/>
          <w:szCs w:val="20"/>
        </w:rPr>
        <w:t>12.05.2021</w:t>
      </w:r>
      <w:r w:rsidRPr="00494790">
        <w:rPr>
          <w:sz w:val="20"/>
          <w:szCs w:val="20"/>
        </w:rPr>
        <w:t xml:space="preserve"> г. № </w:t>
      </w:r>
      <w:r>
        <w:rPr>
          <w:sz w:val="20"/>
          <w:szCs w:val="20"/>
        </w:rPr>
        <w:t>20/1–</w:t>
      </w:r>
      <w:r w:rsidRPr="00494790">
        <w:rPr>
          <w:sz w:val="20"/>
          <w:szCs w:val="20"/>
        </w:rPr>
        <w:t>п</w:t>
      </w:r>
    </w:p>
    <w:p w:rsidR="009C71A1" w:rsidRDefault="009C71A1" w:rsidP="00B11D58">
      <w:pPr>
        <w:autoSpaceDE w:val="0"/>
        <w:autoSpaceDN w:val="0"/>
        <w:adjustRightInd w:val="0"/>
        <w:ind w:firstLine="284"/>
        <w:jc w:val="right"/>
        <w:rPr>
          <w:sz w:val="20"/>
          <w:szCs w:val="20"/>
        </w:rPr>
      </w:pPr>
    </w:p>
    <w:p w:rsidR="009C71A1" w:rsidRDefault="009C71A1" w:rsidP="00B11D58">
      <w:pPr>
        <w:autoSpaceDE w:val="0"/>
        <w:autoSpaceDN w:val="0"/>
        <w:adjustRightInd w:val="0"/>
        <w:ind w:firstLine="284"/>
        <w:jc w:val="right"/>
        <w:rPr>
          <w:sz w:val="20"/>
          <w:szCs w:val="20"/>
        </w:rPr>
      </w:pPr>
      <w:r>
        <w:rPr>
          <w:sz w:val="20"/>
          <w:szCs w:val="20"/>
        </w:rPr>
        <w:t>Приложение</w:t>
      </w:r>
    </w:p>
    <w:p w:rsidR="009C71A1" w:rsidRDefault="009C71A1" w:rsidP="00B11D58">
      <w:pPr>
        <w:autoSpaceDE w:val="0"/>
        <w:autoSpaceDN w:val="0"/>
        <w:adjustRightInd w:val="0"/>
        <w:ind w:firstLine="284"/>
        <w:jc w:val="right"/>
        <w:rPr>
          <w:sz w:val="20"/>
          <w:szCs w:val="20"/>
        </w:rPr>
      </w:pPr>
      <w:r>
        <w:rPr>
          <w:sz w:val="20"/>
          <w:szCs w:val="20"/>
        </w:rPr>
        <w:t>к постановлению</w:t>
      </w:r>
    </w:p>
    <w:p w:rsidR="009C71A1" w:rsidRDefault="009C71A1" w:rsidP="00B11D58">
      <w:pPr>
        <w:autoSpaceDE w:val="0"/>
        <w:autoSpaceDN w:val="0"/>
        <w:adjustRightInd w:val="0"/>
        <w:ind w:firstLine="284"/>
        <w:jc w:val="right"/>
        <w:rPr>
          <w:sz w:val="20"/>
          <w:szCs w:val="20"/>
        </w:rPr>
      </w:pPr>
      <w:r>
        <w:rPr>
          <w:sz w:val="20"/>
          <w:szCs w:val="20"/>
        </w:rPr>
        <w:t>Городокского сельсовета</w:t>
      </w:r>
    </w:p>
    <w:p w:rsidR="00FC6D25" w:rsidRDefault="009C71A1" w:rsidP="00B11D58">
      <w:pPr>
        <w:autoSpaceDE w:val="0"/>
        <w:autoSpaceDN w:val="0"/>
        <w:adjustRightInd w:val="0"/>
        <w:ind w:firstLine="284"/>
        <w:jc w:val="right"/>
        <w:rPr>
          <w:sz w:val="20"/>
          <w:szCs w:val="20"/>
        </w:rPr>
      </w:pPr>
      <w:r w:rsidRPr="00494790">
        <w:rPr>
          <w:sz w:val="20"/>
          <w:szCs w:val="20"/>
        </w:rPr>
        <w:t xml:space="preserve">от </w:t>
      </w:r>
      <w:r>
        <w:rPr>
          <w:sz w:val="20"/>
          <w:szCs w:val="20"/>
        </w:rPr>
        <w:t>26.03.2021</w:t>
      </w:r>
      <w:r w:rsidRPr="00494790">
        <w:rPr>
          <w:sz w:val="20"/>
          <w:szCs w:val="20"/>
        </w:rPr>
        <w:t xml:space="preserve"> г. № </w:t>
      </w:r>
      <w:r>
        <w:rPr>
          <w:sz w:val="20"/>
          <w:szCs w:val="20"/>
        </w:rPr>
        <w:t>11–</w:t>
      </w:r>
      <w:r w:rsidRPr="00494790">
        <w:rPr>
          <w:sz w:val="20"/>
          <w:szCs w:val="20"/>
        </w:rPr>
        <w:t>п</w:t>
      </w:r>
    </w:p>
    <w:p w:rsidR="009C71A1" w:rsidRDefault="009C71A1" w:rsidP="00B11D58">
      <w:pPr>
        <w:autoSpaceDE w:val="0"/>
        <w:autoSpaceDN w:val="0"/>
        <w:adjustRightInd w:val="0"/>
        <w:ind w:firstLine="284"/>
        <w:jc w:val="right"/>
        <w:rPr>
          <w:sz w:val="20"/>
          <w:szCs w:val="20"/>
        </w:rPr>
      </w:pPr>
    </w:p>
    <w:p w:rsidR="00F16519" w:rsidRDefault="00F16519" w:rsidP="00B11D58">
      <w:pPr>
        <w:autoSpaceDE w:val="0"/>
        <w:autoSpaceDN w:val="0"/>
        <w:adjustRightInd w:val="0"/>
        <w:ind w:firstLine="284"/>
        <w:jc w:val="right"/>
        <w:rPr>
          <w:sz w:val="20"/>
          <w:szCs w:val="20"/>
        </w:rPr>
      </w:pPr>
      <w:r>
        <w:rPr>
          <w:sz w:val="20"/>
          <w:szCs w:val="20"/>
        </w:rPr>
        <w:t>Приложение</w:t>
      </w:r>
    </w:p>
    <w:p w:rsidR="00F16519" w:rsidRDefault="00F16519" w:rsidP="00B11D58">
      <w:pPr>
        <w:autoSpaceDE w:val="0"/>
        <w:autoSpaceDN w:val="0"/>
        <w:adjustRightInd w:val="0"/>
        <w:ind w:firstLine="284"/>
        <w:jc w:val="right"/>
        <w:rPr>
          <w:sz w:val="20"/>
          <w:szCs w:val="20"/>
        </w:rPr>
      </w:pPr>
      <w:r>
        <w:rPr>
          <w:sz w:val="20"/>
          <w:szCs w:val="20"/>
        </w:rPr>
        <w:t>к постановлению</w:t>
      </w:r>
    </w:p>
    <w:p w:rsidR="00F16519" w:rsidRDefault="00F16519" w:rsidP="00B11D58">
      <w:pPr>
        <w:autoSpaceDE w:val="0"/>
        <w:autoSpaceDN w:val="0"/>
        <w:adjustRightInd w:val="0"/>
        <w:ind w:firstLine="284"/>
        <w:jc w:val="right"/>
        <w:rPr>
          <w:sz w:val="20"/>
          <w:szCs w:val="20"/>
        </w:rPr>
      </w:pPr>
      <w:r>
        <w:rPr>
          <w:sz w:val="20"/>
          <w:szCs w:val="20"/>
        </w:rPr>
        <w:t>Городокского сельсовета</w:t>
      </w:r>
    </w:p>
    <w:p w:rsidR="00F16519" w:rsidRDefault="00F16519" w:rsidP="00B11D58">
      <w:pPr>
        <w:autoSpaceDE w:val="0"/>
        <w:autoSpaceDN w:val="0"/>
        <w:adjustRightInd w:val="0"/>
        <w:ind w:firstLine="284"/>
        <w:jc w:val="right"/>
        <w:rPr>
          <w:sz w:val="20"/>
          <w:szCs w:val="20"/>
        </w:rPr>
      </w:pPr>
      <w:r w:rsidRPr="00494790">
        <w:rPr>
          <w:sz w:val="20"/>
          <w:szCs w:val="20"/>
        </w:rPr>
        <w:t xml:space="preserve">от </w:t>
      </w:r>
      <w:r>
        <w:rPr>
          <w:sz w:val="20"/>
          <w:szCs w:val="20"/>
        </w:rPr>
        <w:t>30.12.2020</w:t>
      </w:r>
      <w:r w:rsidRPr="00494790">
        <w:rPr>
          <w:sz w:val="20"/>
          <w:szCs w:val="20"/>
        </w:rPr>
        <w:t xml:space="preserve"> г. № </w:t>
      </w:r>
      <w:r>
        <w:rPr>
          <w:sz w:val="20"/>
          <w:szCs w:val="20"/>
        </w:rPr>
        <w:t>83–</w:t>
      </w:r>
      <w:r w:rsidRPr="00494790">
        <w:rPr>
          <w:sz w:val="20"/>
          <w:szCs w:val="20"/>
        </w:rPr>
        <w:t>п</w:t>
      </w:r>
    </w:p>
    <w:p w:rsidR="001100FF" w:rsidRDefault="001100FF" w:rsidP="00B11D58">
      <w:pPr>
        <w:autoSpaceDE w:val="0"/>
        <w:autoSpaceDN w:val="0"/>
        <w:adjustRightInd w:val="0"/>
        <w:ind w:firstLine="284"/>
        <w:rPr>
          <w:sz w:val="20"/>
          <w:szCs w:val="20"/>
        </w:rPr>
      </w:pPr>
    </w:p>
    <w:p w:rsidR="001100FF" w:rsidRDefault="001100FF" w:rsidP="00B11D58">
      <w:pPr>
        <w:autoSpaceDE w:val="0"/>
        <w:autoSpaceDN w:val="0"/>
        <w:adjustRightInd w:val="0"/>
        <w:ind w:firstLine="284"/>
        <w:jc w:val="right"/>
        <w:rPr>
          <w:sz w:val="20"/>
          <w:szCs w:val="20"/>
        </w:rPr>
      </w:pPr>
      <w:r>
        <w:rPr>
          <w:sz w:val="20"/>
          <w:szCs w:val="20"/>
        </w:rPr>
        <w:t>Приложение</w:t>
      </w:r>
    </w:p>
    <w:p w:rsidR="001100FF" w:rsidRDefault="001100FF" w:rsidP="00B11D58">
      <w:pPr>
        <w:autoSpaceDE w:val="0"/>
        <w:autoSpaceDN w:val="0"/>
        <w:adjustRightInd w:val="0"/>
        <w:ind w:firstLine="284"/>
        <w:jc w:val="right"/>
        <w:rPr>
          <w:sz w:val="20"/>
          <w:szCs w:val="20"/>
        </w:rPr>
      </w:pPr>
      <w:r>
        <w:rPr>
          <w:sz w:val="20"/>
          <w:szCs w:val="20"/>
        </w:rPr>
        <w:t>к постановлению</w:t>
      </w:r>
    </w:p>
    <w:p w:rsidR="001100FF" w:rsidRDefault="001100FF" w:rsidP="00B11D58">
      <w:pPr>
        <w:autoSpaceDE w:val="0"/>
        <w:autoSpaceDN w:val="0"/>
        <w:adjustRightInd w:val="0"/>
        <w:ind w:firstLine="284"/>
        <w:jc w:val="right"/>
        <w:rPr>
          <w:sz w:val="20"/>
          <w:szCs w:val="20"/>
        </w:rPr>
      </w:pPr>
      <w:r>
        <w:rPr>
          <w:sz w:val="20"/>
          <w:szCs w:val="20"/>
        </w:rPr>
        <w:t>Городокского сельсовета</w:t>
      </w:r>
    </w:p>
    <w:p w:rsidR="002F7CBC" w:rsidRDefault="001100FF" w:rsidP="00B11D58">
      <w:pPr>
        <w:autoSpaceDE w:val="0"/>
        <w:autoSpaceDN w:val="0"/>
        <w:adjustRightInd w:val="0"/>
        <w:ind w:firstLine="284"/>
        <w:jc w:val="right"/>
        <w:rPr>
          <w:sz w:val="20"/>
          <w:szCs w:val="20"/>
        </w:rPr>
      </w:pPr>
      <w:r w:rsidRPr="00494790">
        <w:rPr>
          <w:sz w:val="20"/>
          <w:szCs w:val="20"/>
        </w:rPr>
        <w:t xml:space="preserve">от </w:t>
      </w:r>
      <w:r>
        <w:rPr>
          <w:sz w:val="20"/>
          <w:szCs w:val="20"/>
        </w:rPr>
        <w:t>30.12.2020</w:t>
      </w:r>
      <w:r w:rsidRPr="00494790">
        <w:rPr>
          <w:sz w:val="20"/>
          <w:szCs w:val="20"/>
        </w:rPr>
        <w:t xml:space="preserve"> г. № </w:t>
      </w:r>
      <w:r>
        <w:rPr>
          <w:sz w:val="20"/>
          <w:szCs w:val="20"/>
        </w:rPr>
        <w:t>82–</w:t>
      </w:r>
      <w:r w:rsidRPr="00494790">
        <w:rPr>
          <w:sz w:val="20"/>
          <w:szCs w:val="20"/>
        </w:rPr>
        <w:t>п</w:t>
      </w:r>
    </w:p>
    <w:p w:rsidR="002F7CBC" w:rsidRDefault="002F7CBC" w:rsidP="00B11D58">
      <w:pPr>
        <w:autoSpaceDE w:val="0"/>
        <w:autoSpaceDN w:val="0"/>
        <w:adjustRightInd w:val="0"/>
        <w:ind w:firstLine="284"/>
        <w:jc w:val="right"/>
        <w:rPr>
          <w:sz w:val="20"/>
          <w:szCs w:val="20"/>
        </w:rPr>
      </w:pPr>
    </w:p>
    <w:p w:rsidR="00B02371" w:rsidRDefault="00B02371" w:rsidP="00B11D58">
      <w:pPr>
        <w:autoSpaceDE w:val="0"/>
        <w:autoSpaceDN w:val="0"/>
        <w:adjustRightInd w:val="0"/>
        <w:ind w:firstLine="284"/>
        <w:jc w:val="right"/>
        <w:rPr>
          <w:sz w:val="20"/>
          <w:szCs w:val="20"/>
        </w:rPr>
      </w:pPr>
      <w:r>
        <w:rPr>
          <w:sz w:val="20"/>
          <w:szCs w:val="20"/>
        </w:rPr>
        <w:t>Приложение</w:t>
      </w:r>
    </w:p>
    <w:p w:rsidR="00B02371" w:rsidRDefault="00B02371" w:rsidP="00B11D58">
      <w:pPr>
        <w:autoSpaceDE w:val="0"/>
        <w:autoSpaceDN w:val="0"/>
        <w:adjustRightInd w:val="0"/>
        <w:ind w:firstLine="284"/>
        <w:jc w:val="right"/>
        <w:rPr>
          <w:sz w:val="20"/>
          <w:szCs w:val="20"/>
        </w:rPr>
      </w:pPr>
      <w:r>
        <w:rPr>
          <w:sz w:val="20"/>
          <w:szCs w:val="20"/>
        </w:rPr>
        <w:t>к постановлению</w:t>
      </w:r>
    </w:p>
    <w:p w:rsidR="00B02371" w:rsidRDefault="00B02371" w:rsidP="00B11D58">
      <w:pPr>
        <w:autoSpaceDE w:val="0"/>
        <w:autoSpaceDN w:val="0"/>
        <w:adjustRightInd w:val="0"/>
        <w:ind w:firstLine="284"/>
        <w:jc w:val="right"/>
        <w:rPr>
          <w:sz w:val="20"/>
          <w:szCs w:val="20"/>
        </w:rPr>
      </w:pPr>
      <w:r>
        <w:rPr>
          <w:sz w:val="20"/>
          <w:szCs w:val="20"/>
        </w:rPr>
        <w:t>Городокского сельсовета</w:t>
      </w:r>
    </w:p>
    <w:p w:rsidR="002F7CBC" w:rsidRDefault="00B02371" w:rsidP="00B11D58">
      <w:pPr>
        <w:autoSpaceDE w:val="0"/>
        <w:autoSpaceDN w:val="0"/>
        <w:adjustRightInd w:val="0"/>
        <w:ind w:firstLine="284"/>
        <w:jc w:val="right"/>
        <w:rPr>
          <w:sz w:val="20"/>
          <w:szCs w:val="20"/>
        </w:rPr>
      </w:pPr>
      <w:r w:rsidRPr="00494790">
        <w:rPr>
          <w:sz w:val="20"/>
          <w:szCs w:val="20"/>
        </w:rPr>
        <w:t xml:space="preserve">от </w:t>
      </w:r>
      <w:r>
        <w:rPr>
          <w:sz w:val="20"/>
          <w:szCs w:val="20"/>
        </w:rPr>
        <w:t>02.11.2020</w:t>
      </w:r>
      <w:r w:rsidRPr="00494790">
        <w:rPr>
          <w:sz w:val="20"/>
          <w:szCs w:val="20"/>
        </w:rPr>
        <w:t xml:space="preserve"> г. № </w:t>
      </w:r>
      <w:r>
        <w:rPr>
          <w:sz w:val="20"/>
          <w:szCs w:val="20"/>
        </w:rPr>
        <w:t>67–</w:t>
      </w:r>
      <w:r w:rsidRPr="00494790">
        <w:rPr>
          <w:sz w:val="20"/>
          <w:szCs w:val="20"/>
        </w:rPr>
        <w:t>п</w:t>
      </w:r>
    </w:p>
    <w:p w:rsidR="002F7CBC" w:rsidRDefault="002F7CBC" w:rsidP="00B11D58">
      <w:pPr>
        <w:autoSpaceDE w:val="0"/>
        <w:autoSpaceDN w:val="0"/>
        <w:adjustRightInd w:val="0"/>
        <w:ind w:firstLine="284"/>
        <w:jc w:val="right"/>
        <w:rPr>
          <w:sz w:val="20"/>
          <w:szCs w:val="20"/>
        </w:rPr>
      </w:pPr>
    </w:p>
    <w:p w:rsidR="002F7CBC" w:rsidRDefault="002F7CBC" w:rsidP="00B11D58">
      <w:pPr>
        <w:autoSpaceDE w:val="0"/>
        <w:autoSpaceDN w:val="0"/>
        <w:adjustRightInd w:val="0"/>
        <w:ind w:firstLine="284"/>
        <w:jc w:val="right"/>
        <w:rPr>
          <w:sz w:val="20"/>
          <w:szCs w:val="20"/>
        </w:rPr>
      </w:pPr>
      <w:r>
        <w:rPr>
          <w:sz w:val="20"/>
          <w:szCs w:val="20"/>
        </w:rPr>
        <w:t>Приложение</w:t>
      </w:r>
    </w:p>
    <w:p w:rsidR="002F7CBC" w:rsidRDefault="002F7CBC" w:rsidP="00B11D58">
      <w:pPr>
        <w:autoSpaceDE w:val="0"/>
        <w:autoSpaceDN w:val="0"/>
        <w:adjustRightInd w:val="0"/>
        <w:ind w:firstLine="284"/>
        <w:jc w:val="right"/>
        <w:rPr>
          <w:sz w:val="20"/>
          <w:szCs w:val="20"/>
        </w:rPr>
      </w:pPr>
      <w:r>
        <w:rPr>
          <w:sz w:val="20"/>
          <w:szCs w:val="20"/>
        </w:rPr>
        <w:t>к постановлению</w:t>
      </w:r>
    </w:p>
    <w:p w:rsidR="002F7CBC" w:rsidRDefault="002F7CBC" w:rsidP="00B11D58">
      <w:pPr>
        <w:autoSpaceDE w:val="0"/>
        <w:autoSpaceDN w:val="0"/>
        <w:adjustRightInd w:val="0"/>
        <w:ind w:firstLine="284"/>
        <w:jc w:val="right"/>
        <w:rPr>
          <w:sz w:val="20"/>
          <w:szCs w:val="20"/>
        </w:rPr>
      </w:pPr>
      <w:r>
        <w:rPr>
          <w:sz w:val="20"/>
          <w:szCs w:val="20"/>
        </w:rPr>
        <w:t>Городокского сельсовета</w:t>
      </w:r>
    </w:p>
    <w:p w:rsidR="00AA7D70" w:rsidRDefault="002F7CBC" w:rsidP="00B11D58">
      <w:pPr>
        <w:autoSpaceDE w:val="0"/>
        <w:autoSpaceDN w:val="0"/>
        <w:adjustRightInd w:val="0"/>
        <w:ind w:firstLine="284"/>
        <w:jc w:val="right"/>
        <w:rPr>
          <w:sz w:val="20"/>
          <w:szCs w:val="20"/>
        </w:rPr>
      </w:pPr>
      <w:r w:rsidRPr="00494790">
        <w:rPr>
          <w:sz w:val="20"/>
          <w:szCs w:val="20"/>
        </w:rPr>
        <w:t xml:space="preserve">от </w:t>
      </w:r>
      <w:r>
        <w:rPr>
          <w:sz w:val="20"/>
          <w:szCs w:val="20"/>
        </w:rPr>
        <w:t>03.08.2020</w:t>
      </w:r>
      <w:r w:rsidRPr="00494790">
        <w:rPr>
          <w:sz w:val="20"/>
          <w:szCs w:val="20"/>
        </w:rPr>
        <w:t xml:space="preserve"> г. № </w:t>
      </w:r>
      <w:r>
        <w:rPr>
          <w:sz w:val="20"/>
          <w:szCs w:val="20"/>
        </w:rPr>
        <w:t>42–</w:t>
      </w:r>
      <w:r w:rsidRPr="00494790">
        <w:rPr>
          <w:sz w:val="20"/>
          <w:szCs w:val="20"/>
        </w:rPr>
        <w:t>п</w:t>
      </w:r>
    </w:p>
    <w:p w:rsidR="00AA7D70" w:rsidRDefault="00AA7D70" w:rsidP="00B11D58">
      <w:pPr>
        <w:autoSpaceDE w:val="0"/>
        <w:autoSpaceDN w:val="0"/>
        <w:adjustRightInd w:val="0"/>
        <w:ind w:firstLine="284"/>
        <w:jc w:val="right"/>
        <w:rPr>
          <w:sz w:val="20"/>
          <w:szCs w:val="20"/>
        </w:rPr>
      </w:pPr>
    </w:p>
    <w:p w:rsidR="00557E4F" w:rsidRDefault="00AA7D70" w:rsidP="00B11D58">
      <w:pPr>
        <w:autoSpaceDE w:val="0"/>
        <w:autoSpaceDN w:val="0"/>
        <w:adjustRightInd w:val="0"/>
        <w:ind w:firstLine="284"/>
        <w:jc w:val="right"/>
        <w:rPr>
          <w:sz w:val="20"/>
          <w:szCs w:val="20"/>
        </w:rPr>
      </w:pPr>
      <w:r>
        <w:rPr>
          <w:sz w:val="20"/>
          <w:szCs w:val="20"/>
        </w:rPr>
        <w:t>П</w:t>
      </w:r>
      <w:r w:rsidR="00557E4F">
        <w:rPr>
          <w:sz w:val="20"/>
          <w:szCs w:val="20"/>
        </w:rPr>
        <w:t>риложение</w:t>
      </w:r>
    </w:p>
    <w:p w:rsidR="00557E4F" w:rsidRDefault="00557E4F" w:rsidP="00B11D58">
      <w:pPr>
        <w:autoSpaceDE w:val="0"/>
        <w:autoSpaceDN w:val="0"/>
        <w:adjustRightInd w:val="0"/>
        <w:ind w:firstLine="284"/>
        <w:jc w:val="right"/>
        <w:rPr>
          <w:sz w:val="20"/>
          <w:szCs w:val="20"/>
        </w:rPr>
      </w:pPr>
      <w:r>
        <w:rPr>
          <w:sz w:val="20"/>
          <w:szCs w:val="20"/>
        </w:rPr>
        <w:t>к постановлению</w:t>
      </w:r>
    </w:p>
    <w:p w:rsidR="00557E4F" w:rsidRDefault="00557E4F" w:rsidP="00B11D58">
      <w:pPr>
        <w:autoSpaceDE w:val="0"/>
        <w:autoSpaceDN w:val="0"/>
        <w:adjustRightInd w:val="0"/>
        <w:ind w:firstLine="284"/>
        <w:jc w:val="right"/>
        <w:rPr>
          <w:sz w:val="20"/>
          <w:szCs w:val="20"/>
        </w:rPr>
      </w:pPr>
      <w:r>
        <w:rPr>
          <w:sz w:val="20"/>
          <w:szCs w:val="20"/>
        </w:rPr>
        <w:t>Городокского сельсовета</w:t>
      </w:r>
    </w:p>
    <w:p w:rsidR="00557E4F" w:rsidRDefault="00557E4F" w:rsidP="00B11D58">
      <w:pPr>
        <w:autoSpaceDE w:val="0"/>
        <w:autoSpaceDN w:val="0"/>
        <w:adjustRightInd w:val="0"/>
        <w:ind w:firstLine="284"/>
        <w:jc w:val="right"/>
        <w:rPr>
          <w:sz w:val="20"/>
          <w:szCs w:val="20"/>
        </w:rPr>
      </w:pPr>
      <w:r w:rsidRPr="00494790">
        <w:rPr>
          <w:sz w:val="20"/>
          <w:szCs w:val="20"/>
        </w:rPr>
        <w:t xml:space="preserve">от </w:t>
      </w:r>
      <w:r>
        <w:rPr>
          <w:sz w:val="20"/>
          <w:szCs w:val="20"/>
        </w:rPr>
        <w:t>20.04.2020</w:t>
      </w:r>
      <w:r w:rsidRPr="00494790">
        <w:rPr>
          <w:sz w:val="20"/>
          <w:szCs w:val="20"/>
        </w:rPr>
        <w:t xml:space="preserve"> г. № </w:t>
      </w:r>
      <w:r>
        <w:rPr>
          <w:sz w:val="20"/>
          <w:szCs w:val="20"/>
        </w:rPr>
        <w:t>26–</w:t>
      </w:r>
      <w:r w:rsidRPr="00494790">
        <w:rPr>
          <w:sz w:val="20"/>
          <w:szCs w:val="20"/>
        </w:rPr>
        <w:t>п</w:t>
      </w:r>
    </w:p>
    <w:p w:rsidR="00557E4F" w:rsidRDefault="00557E4F" w:rsidP="00B11D58">
      <w:pPr>
        <w:autoSpaceDE w:val="0"/>
        <w:autoSpaceDN w:val="0"/>
        <w:adjustRightInd w:val="0"/>
        <w:ind w:firstLine="284"/>
        <w:jc w:val="right"/>
        <w:rPr>
          <w:sz w:val="20"/>
          <w:szCs w:val="20"/>
        </w:rPr>
      </w:pPr>
    </w:p>
    <w:p w:rsidR="008F6656" w:rsidRDefault="008F6656" w:rsidP="00B11D58">
      <w:pPr>
        <w:autoSpaceDE w:val="0"/>
        <w:autoSpaceDN w:val="0"/>
        <w:adjustRightInd w:val="0"/>
        <w:ind w:firstLine="284"/>
        <w:jc w:val="right"/>
        <w:rPr>
          <w:sz w:val="20"/>
          <w:szCs w:val="20"/>
        </w:rPr>
      </w:pPr>
      <w:r>
        <w:rPr>
          <w:sz w:val="20"/>
          <w:szCs w:val="20"/>
        </w:rPr>
        <w:t>Приложение</w:t>
      </w:r>
    </w:p>
    <w:p w:rsidR="008F6656" w:rsidRDefault="008F6656" w:rsidP="00B11D58">
      <w:pPr>
        <w:autoSpaceDE w:val="0"/>
        <w:autoSpaceDN w:val="0"/>
        <w:adjustRightInd w:val="0"/>
        <w:ind w:firstLine="284"/>
        <w:jc w:val="right"/>
        <w:rPr>
          <w:sz w:val="20"/>
          <w:szCs w:val="20"/>
        </w:rPr>
      </w:pPr>
      <w:r>
        <w:rPr>
          <w:sz w:val="20"/>
          <w:szCs w:val="20"/>
        </w:rPr>
        <w:t>к постановлению</w:t>
      </w:r>
    </w:p>
    <w:p w:rsidR="008F6656" w:rsidRDefault="008F6656" w:rsidP="00B11D58">
      <w:pPr>
        <w:autoSpaceDE w:val="0"/>
        <w:autoSpaceDN w:val="0"/>
        <w:adjustRightInd w:val="0"/>
        <w:ind w:firstLine="284"/>
        <w:jc w:val="right"/>
        <w:rPr>
          <w:sz w:val="20"/>
          <w:szCs w:val="20"/>
        </w:rPr>
      </w:pPr>
      <w:r>
        <w:rPr>
          <w:sz w:val="20"/>
          <w:szCs w:val="20"/>
        </w:rPr>
        <w:t>Городокского сельсовета</w:t>
      </w:r>
    </w:p>
    <w:p w:rsidR="008F6656" w:rsidRDefault="008F6656" w:rsidP="00B11D58">
      <w:pPr>
        <w:autoSpaceDE w:val="0"/>
        <w:autoSpaceDN w:val="0"/>
        <w:adjustRightInd w:val="0"/>
        <w:ind w:firstLine="284"/>
        <w:jc w:val="right"/>
        <w:rPr>
          <w:sz w:val="20"/>
          <w:szCs w:val="20"/>
        </w:rPr>
      </w:pPr>
      <w:r w:rsidRPr="00494790">
        <w:rPr>
          <w:sz w:val="20"/>
          <w:szCs w:val="20"/>
        </w:rPr>
        <w:t xml:space="preserve">от </w:t>
      </w:r>
      <w:r>
        <w:rPr>
          <w:sz w:val="20"/>
          <w:szCs w:val="20"/>
        </w:rPr>
        <w:t>20.12.2019</w:t>
      </w:r>
      <w:r w:rsidRPr="00494790">
        <w:rPr>
          <w:sz w:val="20"/>
          <w:szCs w:val="20"/>
        </w:rPr>
        <w:t xml:space="preserve"> г. № </w:t>
      </w:r>
      <w:r>
        <w:rPr>
          <w:sz w:val="20"/>
          <w:szCs w:val="20"/>
        </w:rPr>
        <w:t>78–</w:t>
      </w:r>
      <w:r w:rsidRPr="00494790">
        <w:rPr>
          <w:sz w:val="20"/>
          <w:szCs w:val="20"/>
        </w:rPr>
        <w:t>п</w:t>
      </w:r>
    </w:p>
    <w:p w:rsidR="00332CDE" w:rsidRDefault="00332CDE" w:rsidP="00B11D58">
      <w:pPr>
        <w:autoSpaceDE w:val="0"/>
        <w:autoSpaceDN w:val="0"/>
        <w:adjustRightInd w:val="0"/>
        <w:ind w:firstLine="284"/>
        <w:rPr>
          <w:sz w:val="20"/>
          <w:szCs w:val="20"/>
        </w:rPr>
      </w:pPr>
    </w:p>
    <w:p w:rsidR="00332CDE" w:rsidRDefault="00332CDE" w:rsidP="00B11D58">
      <w:pPr>
        <w:autoSpaceDE w:val="0"/>
        <w:autoSpaceDN w:val="0"/>
        <w:adjustRightInd w:val="0"/>
        <w:ind w:firstLine="284"/>
        <w:jc w:val="right"/>
        <w:rPr>
          <w:sz w:val="20"/>
          <w:szCs w:val="20"/>
        </w:rPr>
      </w:pPr>
      <w:r>
        <w:rPr>
          <w:sz w:val="20"/>
          <w:szCs w:val="20"/>
        </w:rPr>
        <w:t>Приложение</w:t>
      </w:r>
    </w:p>
    <w:p w:rsidR="00332CDE" w:rsidRDefault="00332CDE" w:rsidP="00B11D58">
      <w:pPr>
        <w:autoSpaceDE w:val="0"/>
        <w:autoSpaceDN w:val="0"/>
        <w:adjustRightInd w:val="0"/>
        <w:ind w:firstLine="284"/>
        <w:jc w:val="right"/>
        <w:rPr>
          <w:sz w:val="20"/>
          <w:szCs w:val="20"/>
        </w:rPr>
      </w:pPr>
      <w:r>
        <w:rPr>
          <w:sz w:val="20"/>
          <w:szCs w:val="20"/>
        </w:rPr>
        <w:t>к постановлению</w:t>
      </w:r>
    </w:p>
    <w:p w:rsidR="00332CDE" w:rsidRDefault="00332CDE" w:rsidP="00B11D58">
      <w:pPr>
        <w:autoSpaceDE w:val="0"/>
        <w:autoSpaceDN w:val="0"/>
        <w:adjustRightInd w:val="0"/>
        <w:ind w:firstLine="284"/>
        <w:jc w:val="right"/>
        <w:rPr>
          <w:sz w:val="20"/>
          <w:szCs w:val="20"/>
        </w:rPr>
      </w:pPr>
      <w:r>
        <w:rPr>
          <w:sz w:val="20"/>
          <w:szCs w:val="20"/>
        </w:rPr>
        <w:t>Городокского сельсовета</w:t>
      </w:r>
    </w:p>
    <w:p w:rsidR="00332CDE" w:rsidRDefault="00332CDE" w:rsidP="00B11D58">
      <w:pPr>
        <w:autoSpaceDE w:val="0"/>
        <w:autoSpaceDN w:val="0"/>
        <w:adjustRightInd w:val="0"/>
        <w:ind w:firstLine="284"/>
        <w:jc w:val="right"/>
        <w:rPr>
          <w:sz w:val="20"/>
          <w:szCs w:val="20"/>
        </w:rPr>
      </w:pPr>
      <w:r w:rsidRPr="00494790">
        <w:rPr>
          <w:sz w:val="20"/>
          <w:szCs w:val="20"/>
        </w:rPr>
        <w:t xml:space="preserve">от </w:t>
      </w:r>
      <w:r>
        <w:rPr>
          <w:sz w:val="20"/>
          <w:szCs w:val="20"/>
        </w:rPr>
        <w:t>20.12.2019</w:t>
      </w:r>
      <w:r w:rsidRPr="00494790">
        <w:rPr>
          <w:sz w:val="20"/>
          <w:szCs w:val="20"/>
        </w:rPr>
        <w:t xml:space="preserve"> г. № </w:t>
      </w:r>
      <w:r>
        <w:rPr>
          <w:sz w:val="20"/>
          <w:szCs w:val="20"/>
        </w:rPr>
        <w:t>77–</w:t>
      </w:r>
      <w:r w:rsidRPr="00494790">
        <w:rPr>
          <w:sz w:val="20"/>
          <w:szCs w:val="20"/>
        </w:rPr>
        <w:t>п</w:t>
      </w:r>
    </w:p>
    <w:p w:rsidR="00332CDE" w:rsidRDefault="00332CDE" w:rsidP="00B11D58">
      <w:pPr>
        <w:autoSpaceDE w:val="0"/>
        <w:autoSpaceDN w:val="0"/>
        <w:adjustRightInd w:val="0"/>
        <w:ind w:firstLine="284"/>
        <w:jc w:val="right"/>
        <w:rPr>
          <w:sz w:val="20"/>
          <w:szCs w:val="20"/>
        </w:rPr>
      </w:pPr>
    </w:p>
    <w:p w:rsidR="00994D9B" w:rsidRDefault="00994D9B" w:rsidP="00B11D58">
      <w:pPr>
        <w:autoSpaceDE w:val="0"/>
        <w:autoSpaceDN w:val="0"/>
        <w:adjustRightInd w:val="0"/>
        <w:ind w:firstLine="284"/>
        <w:jc w:val="right"/>
        <w:rPr>
          <w:sz w:val="20"/>
          <w:szCs w:val="20"/>
        </w:rPr>
      </w:pPr>
      <w:r>
        <w:rPr>
          <w:sz w:val="20"/>
          <w:szCs w:val="20"/>
        </w:rPr>
        <w:t>Приложение</w:t>
      </w:r>
    </w:p>
    <w:p w:rsidR="00994D9B" w:rsidRDefault="00994D9B" w:rsidP="00B11D58">
      <w:pPr>
        <w:autoSpaceDE w:val="0"/>
        <w:autoSpaceDN w:val="0"/>
        <w:adjustRightInd w:val="0"/>
        <w:ind w:firstLine="284"/>
        <w:jc w:val="right"/>
        <w:rPr>
          <w:sz w:val="20"/>
          <w:szCs w:val="20"/>
        </w:rPr>
      </w:pPr>
      <w:r>
        <w:rPr>
          <w:sz w:val="20"/>
          <w:szCs w:val="20"/>
        </w:rPr>
        <w:t>к постановлению</w:t>
      </w:r>
    </w:p>
    <w:p w:rsidR="00994D9B" w:rsidRDefault="00994D9B" w:rsidP="00B11D58">
      <w:pPr>
        <w:autoSpaceDE w:val="0"/>
        <w:autoSpaceDN w:val="0"/>
        <w:adjustRightInd w:val="0"/>
        <w:ind w:firstLine="284"/>
        <w:jc w:val="right"/>
        <w:rPr>
          <w:sz w:val="20"/>
          <w:szCs w:val="20"/>
        </w:rPr>
      </w:pPr>
      <w:r>
        <w:rPr>
          <w:sz w:val="20"/>
          <w:szCs w:val="20"/>
        </w:rPr>
        <w:t>Городокского сельсовета</w:t>
      </w:r>
    </w:p>
    <w:p w:rsidR="0092109A" w:rsidRDefault="00994D9B" w:rsidP="00B11D58">
      <w:pPr>
        <w:autoSpaceDE w:val="0"/>
        <w:autoSpaceDN w:val="0"/>
        <w:adjustRightInd w:val="0"/>
        <w:ind w:firstLine="284"/>
        <w:jc w:val="right"/>
        <w:rPr>
          <w:sz w:val="20"/>
          <w:szCs w:val="20"/>
        </w:rPr>
      </w:pPr>
      <w:r w:rsidRPr="00494790">
        <w:rPr>
          <w:sz w:val="20"/>
          <w:szCs w:val="20"/>
        </w:rPr>
        <w:t xml:space="preserve">от </w:t>
      </w:r>
      <w:r>
        <w:rPr>
          <w:sz w:val="20"/>
          <w:szCs w:val="20"/>
        </w:rPr>
        <w:t>25.09.2019</w:t>
      </w:r>
      <w:r w:rsidRPr="00494790">
        <w:rPr>
          <w:sz w:val="20"/>
          <w:szCs w:val="20"/>
        </w:rPr>
        <w:t xml:space="preserve"> г. № </w:t>
      </w:r>
      <w:r>
        <w:rPr>
          <w:sz w:val="20"/>
          <w:szCs w:val="20"/>
        </w:rPr>
        <w:t>65–</w:t>
      </w:r>
      <w:r w:rsidRPr="00494790">
        <w:rPr>
          <w:sz w:val="20"/>
          <w:szCs w:val="20"/>
        </w:rPr>
        <w:t>п</w:t>
      </w:r>
    </w:p>
    <w:p w:rsidR="0092109A" w:rsidRDefault="0092109A" w:rsidP="00B11D58">
      <w:pPr>
        <w:autoSpaceDE w:val="0"/>
        <w:autoSpaceDN w:val="0"/>
        <w:adjustRightInd w:val="0"/>
        <w:ind w:firstLine="284"/>
        <w:jc w:val="right"/>
        <w:rPr>
          <w:sz w:val="20"/>
          <w:szCs w:val="20"/>
        </w:rPr>
      </w:pPr>
    </w:p>
    <w:p w:rsidR="0092109A" w:rsidRDefault="0092109A" w:rsidP="00B11D58">
      <w:pPr>
        <w:autoSpaceDE w:val="0"/>
        <w:autoSpaceDN w:val="0"/>
        <w:adjustRightInd w:val="0"/>
        <w:ind w:firstLine="284"/>
        <w:jc w:val="right"/>
        <w:rPr>
          <w:sz w:val="20"/>
          <w:szCs w:val="20"/>
        </w:rPr>
      </w:pPr>
      <w:r>
        <w:rPr>
          <w:sz w:val="20"/>
          <w:szCs w:val="20"/>
        </w:rPr>
        <w:t>Приложение</w:t>
      </w:r>
    </w:p>
    <w:p w:rsidR="0092109A" w:rsidRDefault="0092109A" w:rsidP="00B11D58">
      <w:pPr>
        <w:autoSpaceDE w:val="0"/>
        <w:autoSpaceDN w:val="0"/>
        <w:adjustRightInd w:val="0"/>
        <w:ind w:firstLine="284"/>
        <w:jc w:val="right"/>
        <w:rPr>
          <w:sz w:val="20"/>
          <w:szCs w:val="20"/>
        </w:rPr>
      </w:pPr>
      <w:r>
        <w:rPr>
          <w:sz w:val="20"/>
          <w:szCs w:val="20"/>
        </w:rPr>
        <w:t>к постановлению</w:t>
      </w:r>
    </w:p>
    <w:p w:rsidR="0092109A" w:rsidRDefault="0092109A" w:rsidP="00B11D58">
      <w:pPr>
        <w:autoSpaceDE w:val="0"/>
        <w:autoSpaceDN w:val="0"/>
        <w:adjustRightInd w:val="0"/>
        <w:ind w:firstLine="284"/>
        <w:jc w:val="right"/>
        <w:rPr>
          <w:sz w:val="20"/>
          <w:szCs w:val="20"/>
        </w:rPr>
      </w:pPr>
      <w:r>
        <w:rPr>
          <w:sz w:val="20"/>
          <w:szCs w:val="20"/>
        </w:rPr>
        <w:t>Городокского сельсовета</w:t>
      </w:r>
    </w:p>
    <w:p w:rsidR="0092109A" w:rsidRDefault="0092109A" w:rsidP="00B11D58">
      <w:pPr>
        <w:autoSpaceDE w:val="0"/>
        <w:autoSpaceDN w:val="0"/>
        <w:adjustRightInd w:val="0"/>
        <w:ind w:firstLine="284"/>
        <w:jc w:val="right"/>
        <w:rPr>
          <w:sz w:val="20"/>
          <w:szCs w:val="20"/>
        </w:rPr>
      </w:pPr>
      <w:r w:rsidRPr="00494790">
        <w:rPr>
          <w:sz w:val="20"/>
          <w:szCs w:val="20"/>
        </w:rPr>
        <w:t xml:space="preserve">от </w:t>
      </w:r>
      <w:r w:rsidR="005B1EC7">
        <w:rPr>
          <w:sz w:val="20"/>
          <w:szCs w:val="20"/>
        </w:rPr>
        <w:t>14.08</w:t>
      </w:r>
      <w:r>
        <w:rPr>
          <w:sz w:val="20"/>
          <w:szCs w:val="20"/>
        </w:rPr>
        <w:t>.2019</w:t>
      </w:r>
      <w:r w:rsidRPr="00494790">
        <w:rPr>
          <w:sz w:val="20"/>
          <w:szCs w:val="20"/>
        </w:rPr>
        <w:t xml:space="preserve"> г. № </w:t>
      </w:r>
      <w:r w:rsidR="005B1EC7">
        <w:rPr>
          <w:sz w:val="20"/>
          <w:szCs w:val="20"/>
        </w:rPr>
        <w:t>57</w:t>
      </w:r>
      <w:r>
        <w:rPr>
          <w:sz w:val="20"/>
          <w:szCs w:val="20"/>
        </w:rPr>
        <w:t>–</w:t>
      </w:r>
      <w:r w:rsidRPr="00494790">
        <w:rPr>
          <w:sz w:val="20"/>
          <w:szCs w:val="20"/>
        </w:rPr>
        <w:t>п</w:t>
      </w:r>
    </w:p>
    <w:p w:rsidR="0092109A" w:rsidRDefault="0092109A" w:rsidP="00B11D58">
      <w:pPr>
        <w:autoSpaceDE w:val="0"/>
        <w:autoSpaceDN w:val="0"/>
        <w:adjustRightInd w:val="0"/>
        <w:ind w:firstLine="284"/>
        <w:jc w:val="right"/>
        <w:rPr>
          <w:sz w:val="20"/>
          <w:szCs w:val="20"/>
        </w:rPr>
      </w:pPr>
    </w:p>
    <w:p w:rsidR="00242D92" w:rsidRDefault="00242D92" w:rsidP="00B11D58">
      <w:pPr>
        <w:autoSpaceDE w:val="0"/>
        <w:autoSpaceDN w:val="0"/>
        <w:adjustRightInd w:val="0"/>
        <w:ind w:firstLine="284"/>
        <w:jc w:val="right"/>
        <w:rPr>
          <w:sz w:val="20"/>
          <w:szCs w:val="20"/>
        </w:rPr>
      </w:pPr>
      <w:r>
        <w:rPr>
          <w:sz w:val="20"/>
          <w:szCs w:val="20"/>
        </w:rPr>
        <w:lastRenderedPageBreak/>
        <w:t>Приложение</w:t>
      </w:r>
    </w:p>
    <w:p w:rsidR="00242D92" w:rsidRDefault="00242D92" w:rsidP="00B11D58">
      <w:pPr>
        <w:autoSpaceDE w:val="0"/>
        <w:autoSpaceDN w:val="0"/>
        <w:adjustRightInd w:val="0"/>
        <w:ind w:firstLine="284"/>
        <w:jc w:val="right"/>
        <w:rPr>
          <w:sz w:val="20"/>
          <w:szCs w:val="20"/>
        </w:rPr>
      </w:pPr>
      <w:r>
        <w:rPr>
          <w:sz w:val="20"/>
          <w:szCs w:val="20"/>
        </w:rPr>
        <w:t>к постановлению</w:t>
      </w:r>
    </w:p>
    <w:p w:rsidR="00242D92" w:rsidRDefault="00242D92" w:rsidP="00B11D58">
      <w:pPr>
        <w:autoSpaceDE w:val="0"/>
        <w:autoSpaceDN w:val="0"/>
        <w:adjustRightInd w:val="0"/>
        <w:ind w:firstLine="284"/>
        <w:jc w:val="right"/>
        <w:rPr>
          <w:sz w:val="20"/>
          <w:szCs w:val="20"/>
        </w:rPr>
      </w:pPr>
      <w:r>
        <w:rPr>
          <w:sz w:val="20"/>
          <w:szCs w:val="20"/>
        </w:rPr>
        <w:t>Городокского сельсовета</w:t>
      </w:r>
    </w:p>
    <w:p w:rsidR="00242D92" w:rsidRDefault="00242D92" w:rsidP="00B11D58">
      <w:pPr>
        <w:autoSpaceDE w:val="0"/>
        <w:autoSpaceDN w:val="0"/>
        <w:adjustRightInd w:val="0"/>
        <w:ind w:firstLine="284"/>
        <w:jc w:val="right"/>
        <w:rPr>
          <w:sz w:val="20"/>
          <w:szCs w:val="20"/>
        </w:rPr>
      </w:pPr>
      <w:r w:rsidRPr="00494790">
        <w:rPr>
          <w:sz w:val="20"/>
          <w:szCs w:val="20"/>
        </w:rPr>
        <w:t xml:space="preserve">от </w:t>
      </w:r>
      <w:r w:rsidR="007C5CA6">
        <w:rPr>
          <w:sz w:val="20"/>
          <w:szCs w:val="20"/>
        </w:rPr>
        <w:t>26.03.2019</w:t>
      </w:r>
      <w:r w:rsidRPr="00494790">
        <w:rPr>
          <w:sz w:val="20"/>
          <w:szCs w:val="20"/>
        </w:rPr>
        <w:t xml:space="preserve"> г. № </w:t>
      </w:r>
      <w:r w:rsidR="007C5CA6">
        <w:rPr>
          <w:sz w:val="20"/>
          <w:szCs w:val="20"/>
        </w:rPr>
        <w:t>31</w:t>
      </w:r>
      <w:r>
        <w:rPr>
          <w:sz w:val="20"/>
          <w:szCs w:val="20"/>
        </w:rPr>
        <w:t>–</w:t>
      </w:r>
      <w:r w:rsidRPr="00494790">
        <w:rPr>
          <w:sz w:val="20"/>
          <w:szCs w:val="20"/>
        </w:rPr>
        <w:t>п</w:t>
      </w:r>
    </w:p>
    <w:p w:rsidR="00CD7528" w:rsidRDefault="00CD7528" w:rsidP="00B11D58">
      <w:pPr>
        <w:autoSpaceDE w:val="0"/>
        <w:autoSpaceDN w:val="0"/>
        <w:adjustRightInd w:val="0"/>
        <w:ind w:firstLine="284"/>
        <w:jc w:val="right"/>
        <w:rPr>
          <w:sz w:val="20"/>
          <w:szCs w:val="20"/>
        </w:rPr>
      </w:pPr>
    </w:p>
    <w:p w:rsidR="00CD7528" w:rsidRDefault="00CD7528" w:rsidP="00B11D58">
      <w:pPr>
        <w:autoSpaceDE w:val="0"/>
        <w:autoSpaceDN w:val="0"/>
        <w:adjustRightInd w:val="0"/>
        <w:ind w:firstLine="284"/>
        <w:jc w:val="right"/>
        <w:rPr>
          <w:sz w:val="20"/>
          <w:szCs w:val="20"/>
        </w:rPr>
      </w:pPr>
      <w:r>
        <w:rPr>
          <w:sz w:val="20"/>
          <w:szCs w:val="20"/>
        </w:rPr>
        <w:t>Приложение</w:t>
      </w:r>
    </w:p>
    <w:p w:rsidR="00CD7528" w:rsidRDefault="00CD7528" w:rsidP="00B11D58">
      <w:pPr>
        <w:autoSpaceDE w:val="0"/>
        <w:autoSpaceDN w:val="0"/>
        <w:adjustRightInd w:val="0"/>
        <w:ind w:firstLine="284"/>
        <w:jc w:val="right"/>
        <w:rPr>
          <w:sz w:val="20"/>
          <w:szCs w:val="20"/>
        </w:rPr>
      </w:pPr>
      <w:r>
        <w:rPr>
          <w:sz w:val="20"/>
          <w:szCs w:val="20"/>
        </w:rPr>
        <w:t>к постановлению</w:t>
      </w:r>
    </w:p>
    <w:p w:rsidR="00CD7528" w:rsidRDefault="00CD7528" w:rsidP="00B11D58">
      <w:pPr>
        <w:autoSpaceDE w:val="0"/>
        <w:autoSpaceDN w:val="0"/>
        <w:adjustRightInd w:val="0"/>
        <w:ind w:firstLine="284"/>
        <w:jc w:val="right"/>
        <w:rPr>
          <w:sz w:val="20"/>
          <w:szCs w:val="20"/>
        </w:rPr>
      </w:pPr>
      <w:r>
        <w:rPr>
          <w:sz w:val="20"/>
          <w:szCs w:val="20"/>
        </w:rPr>
        <w:t>Городокского сельсовета</w:t>
      </w:r>
    </w:p>
    <w:p w:rsidR="00C00C1A" w:rsidRDefault="00CD7528" w:rsidP="00B11D58">
      <w:pPr>
        <w:autoSpaceDE w:val="0"/>
        <w:autoSpaceDN w:val="0"/>
        <w:adjustRightInd w:val="0"/>
        <w:ind w:firstLine="284"/>
        <w:jc w:val="right"/>
        <w:rPr>
          <w:sz w:val="20"/>
          <w:szCs w:val="20"/>
        </w:rPr>
      </w:pPr>
      <w:r w:rsidRPr="00494790">
        <w:rPr>
          <w:sz w:val="20"/>
          <w:szCs w:val="20"/>
        </w:rPr>
        <w:t xml:space="preserve">от </w:t>
      </w:r>
      <w:r>
        <w:rPr>
          <w:sz w:val="20"/>
          <w:szCs w:val="20"/>
        </w:rPr>
        <w:t>25.12.2018</w:t>
      </w:r>
      <w:r w:rsidRPr="00494790">
        <w:rPr>
          <w:sz w:val="20"/>
          <w:szCs w:val="20"/>
        </w:rPr>
        <w:t xml:space="preserve"> г. № </w:t>
      </w:r>
      <w:r>
        <w:rPr>
          <w:sz w:val="20"/>
          <w:szCs w:val="20"/>
        </w:rPr>
        <w:t>70–</w:t>
      </w:r>
      <w:r w:rsidRPr="00494790">
        <w:rPr>
          <w:sz w:val="20"/>
          <w:szCs w:val="20"/>
        </w:rPr>
        <w:t>п</w:t>
      </w:r>
    </w:p>
    <w:p w:rsidR="00CD7528" w:rsidRDefault="00CD7528" w:rsidP="00B11D58">
      <w:pPr>
        <w:autoSpaceDE w:val="0"/>
        <w:autoSpaceDN w:val="0"/>
        <w:adjustRightInd w:val="0"/>
        <w:ind w:firstLine="284"/>
        <w:jc w:val="right"/>
        <w:rPr>
          <w:sz w:val="20"/>
          <w:szCs w:val="20"/>
        </w:rPr>
      </w:pPr>
    </w:p>
    <w:p w:rsidR="00C00C1A" w:rsidRDefault="00C00C1A" w:rsidP="00B11D58">
      <w:pPr>
        <w:autoSpaceDE w:val="0"/>
        <w:autoSpaceDN w:val="0"/>
        <w:adjustRightInd w:val="0"/>
        <w:ind w:firstLine="284"/>
        <w:jc w:val="right"/>
        <w:rPr>
          <w:sz w:val="20"/>
          <w:szCs w:val="20"/>
        </w:rPr>
      </w:pPr>
      <w:r>
        <w:rPr>
          <w:sz w:val="20"/>
          <w:szCs w:val="20"/>
        </w:rPr>
        <w:t>Приложение</w:t>
      </w:r>
    </w:p>
    <w:p w:rsidR="00C00C1A" w:rsidRDefault="00C00C1A" w:rsidP="00B11D58">
      <w:pPr>
        <w:autoSpaceDE w:val="0"/>
        <w:autoSpaceDN w:val="0"/>
        <w:adjustRightInd w:val="0"/>
        <w:ind w:firstLine="284"/>
        <w:jc w:val="right"/>
        <w:rPr>
          <w:sz w:val="20"/>
          <w:szCs w:val="20"/>
        </w:rPr>
      </w:pPr>
      <w:r>
        <w:rPr>
          <w:sz w:val="20"/>
          <w:szCs w:val="20"/>
        </w:rPr>
        <w:t>к постановлению</w:t>
      </w:r>
    </w:p>
    <w:p w:rsidR="00C00C1A" w:rsidRDefault="00C00C1A" w:rsidP="00B11D58">
      <w:pPr>
        <w:autoSpaceDE w:val="0"/>
        <w:autoSpaceDN w:val="0"/>
        <w:adjustRightInd w:val="0"/>
        <w:ind w:firstLine="284"/>
        <w:jc w:val="right"/>
        <w:rPr>
          <w:sz w:val="20"/>
          <w:szCs w:val="20"/>
        </w:rPr>
      </w:pPr>
      <w:r>
        <w:rPr>
          <w:sz w:val="20"/>
          <w:szCs w:val="20"/>
        </w:rPr>
        <w:t>Городокского сельсовета</w:t>
      </w:r>
    </w:p>
    <w:p w:rsidR="00C00C1A" w:rsidRDefault="00C00C1A" w:rsidP="00B11D58">
      <w:pPr>
        <w:autoSpaceDE w:val="0"/>
        <w:autoSpaceDN w:val="0"/>
        <w:adjustRightInd w:val="0"/>
        <w:ind w:firstLine="284"/>
        <w:jc w:val="right"/>
        <w:rPr>
          <w:sz w:val="20"/>
          <w:szCs w:val="20"/>
        </w:rPr>
      </w:pPr>
      <w:r w:rsidRPr="00494790">
        <w:rPr>
          <w:sz w:val="20"/>
          <w:szCs w:val="20"/>
        </w:rPr>
        <w:t xml:space="preserve">от </w:t>
      </w:r>
      <w:r>
        <w:rPr>
          <w:sz w:val="20"/>
          <w:szCs w:val="20"/>
        </w:rPr>
        <w:t>25.12.2018</w:t>
      </w:r>
      <w:r w:rsidRPr="00494790">
        <w:rPr>
          <w:sz w:val="20"/>
          <w:szCs w:val="20"/>
        </w:rPr>
        <w:t xml:space="preserve"> г. № </w:t>
      </w:r>
      <w:r>
        <w:rPr>
          <w:sz w:val="20"/>
          <w:szCs w:val="20"/>
        </w:rPr>
        <w:t>69–</w:t>
      </w:r>
      <w:r w:rsidRPr="00494790">
        <w:rPr>
          <w:sz w:val="20"/>
          <w:szCs w:val="20"/>
        </w:rPr>
        <w:t>п</w:t>
      </w:r>
    </w:p>
    <w:p w:rsidR="00D917FC" w:rsidRDefault="00D917FC" w:rsidP="00B11D58">
      <w:pPr>
        <w:autoSpaceDE w:val="0"/>
        <w:autoSpaceDN w:val="0"/>
        <w:adjustRightInd w:val="0"/>
        <w:ind w:firstLine="284"/>
        <w:jc w:val="right"/>
        <w:rPr>
          <w:sz w:val="20"/>
          <w:szCs w:val="20"/>
        </w:rPr>
      </w:pPr>
    </w:p>
    <w:p w:rsidR="00D917FC" w:rsidRDefault="00D917FC" w:rsidP="00B11D58">
      <w:pPr>
        <w:autoSpaceDE w:val="0"/>
        <w:autoSpaceDN w:val="0"/>
        <w:adjustRightInd w:val="0"/>
        <w:ind w:firstLine="284"/>
        <w:jc w:val="right"/>
        <w:rPr>
          <w:sz w:val="20"/>
          <w:szCs w:val="20"/>
        </w:rPr>
      </w:pPr>
      <w:r>
        <w:rPr>
          <w:sz w:val="20"/>
          <w:szCs w:val="20"/>
        </w:rPr>
        <w:t>Приложение</w:t>
      </w:r>
    </w:p>
    <w:p w:rsidR="00D917FC" w:rsidRDefault="00D917FC" w:rsidP="00B11D58">
      <w:pPr>
        <w:autoSpaceDE w:val="0"/>
        <w:autoSpaceDN w:val="0"/>
        <w:adjustRightInd w:val="0"/>
        <w:ind w:firstLine="284"/>
        <w:jc w:val="right"/>
        <w:rPr>
          <w:sz w:val="20"/>
          <w:szCs w:val="20"/>
        </w:rPr>
      </w:pPr>
      <w:r>
        <w:rPr>
          <w:sz w:val="20"/>
          <w:szCs w:val="20"/>
        </w:rPr>
        <w:t>к постановлению</w:t>
      </w:r>
    </w:p>
    <w:p w:rsidR="00D917FC" w:rsidRDefault="00D917FC" w:rsidP="00B11D58">
      <w:pPr>
        <w:autoSpaceDE w:val="0"/>
        <w:autoSpaceDN w:val="0"/>
        <w:adjustRightInd w:val="0"/>
        <w:ind w:firstLine="284"/>
        <w:jc w:val="right"/>
        <w:rPr>
          <w:sz w:val="20"/>
          <w:szCs w:val="20"/>
        </w:rPr>
      </w:pPr>
      <w:r>
        <w:rPr>
          <w:sz w:val="20"/>
          <w:szCs w:val="20"/>
        </w:rPr>
        <w:t>Городокского сельсовета</w:t>
      </w:r>
    </w:p>
    <w:p w:rsidR="00D917FC" w:rsidRDefault="00D917FC" w:rsidP="00B11D58">
      <w:pPr>
        <w:autoSpaceDE w:val="0"/>
        <w:autoSpaceDN w:val="0"/>
        <w:adjustRightInd w:val="0"/>
        <w:ind w:firstLine="284"/>
        <w:jc w:val="right"/>
        <w:rPr>
          <w:sz w:val="20"/>
          <w:szCs w:val="20"/>
        </w:rPr>
      </w:pPr>
      <w:r w:rsidRPr="00494790">
        <w:rPr>
          <w:sz w:val="20"/>
          <w:szCs w:val="20"/>
        </w:rPr>
        <w:t xml:space="preserve">от </w:t>
      </w:r>
      <w:r>
        <w:rPr>
          <w:sz w:val="20"/>
          <w:szCs w:val="20"/>
        </w:rPr>
        <w:t>27.11.2018</w:t>
      </w:r>
      <w:r w:rsidRPr="00494790">
        <w:rPr>
          <w:sz w:val="20"/>
          <w:szCs w:val="20"/>
        </w:rPr>
        <w:t xml:space="preserve"> г. № </w:t>
      </w:r>
      <w:r>
        <w:rPr>
          <w:sz w:val="20"/>
          <w:szCs w:val="20"/>
        </w:rPr>
        <w:t>64–</w:t>
      </w:r>
      <w:r w:rsidRPr="00494790">
        <w:rPr>
          <w:sz w:val="20"/>
          <w:szCs w:val="20"/>
        </w:rPr>
        <w:t>п</w:t>
      </w:r>
    </w:p>
    <w:p w:rsidR="00D917FC" w:rsidRDefault="00D917FC" w:rsidP="00B11D58">
      <w:pPr>
        <w:autoSpaceDE w:val="0"/>
        <w:autoSpaceDN w:val="0"/>
        <w:adjustRightInd w:val="0"/>
        <w:ind w:firstLine="284"/>
        <w:jc w:val="right"/>
        <w:rPr>
          <w:sz w:val="20"/>
          <w:szCs w:val="20"/>
        </w:rPr>
      </w:pPr>
    </w:p>
    <w:p w:rsidR="00DC3D95" w:rsidRDefault="00DC3D95" w:rsidP="00B11D58">
      <w:pPr>
        <w:autoSpaceDE w:val="0"/>
        <w:autoSpaceDN w:val="0"/>
        <w:adjustRightInd w:val="0"/>
        <w:ind w:firstLine="284"/>
        <w:jc w:val="right"/>
        <w:rPr>
          <w:sz w:val="20"/>
          <w:szCs w:val="20"/>
        </w:rPr>
      </w:pPr>
      <w:r>
        <w:rPr>
          <w:sz w:val="20"/>
          <w:szCs w:val="20"/>
        </w:rPr>
        <w:t>Приложение</w:t>
      </w:r>
    </w:p>
    <w:p w:rsidR="00DC3D95" w:rsidRDefault="00DC3D95" w:rsidP="00B11D58">
      <w:pPr>
        <w:autoSpaceDE w:val="0"/>
        <w:autoSpaceDN w:val="0"/>
        <w:adjustRightInd w:val="0"/>
        <w:ind w:firstLine="284"/>
        <w:jc w:val="right"/>
        <w:rPr>
          <w:sz w:val="20"/>
          <w:szCs w:val="20"/>
        </w:rPr>
      </w:pPr>
      <w:r>
        <w:rPr>
          <w:sz w:val="20"/>
          <w:szCs w:val="20"/>
        </w:rPr>
        <w:t>к постановлению</w:t>
      </w:r>
    </w:p>
    <w:p w:rsidR="00DC3D95" w:rsidRDefault="00DC3D95" w:rsidP="00B11D58">
      <w:pPr>
        <w:autoSpaceDE w:val="0"/>
        <w:autoSpaceDN w:val="0"/>
        <w:adjustRightInd w:val="0"/>
        <w:ind w:firstLine="284"/>
        <w:jc w:val="right"/>
        <w:rPr>
          <w:sz w:val="20"/>
          <w:szCs w:val="20"/>
        </w:rPr>
      </w:pPr>
      <w:r>
        <w:rPr>
          <w:sz w:val="20"/>
          <w:szCs w:val="20"/>
        </w:rPr>
        <w:t>Городокского сельсовета</w:t>
      </w:r>
    </w:p>
    <w:p w:rsidR="00DC3D95" w:rsidRDefault="00DC3D95" w:rsidP="00B11D58">
      <w:pPr>
        <w:autoSpaceDE w:val="0"/>
        <w:autoSpaceDN w:val="0"/>
        <w:adjustRightInd w:val="0"/>
        <w:ind w:firstLine="284"/>
        <w:jc w:val="right"/>
        <w:rPr>
          <w:sz w:val="20"/>
          <w:szCs w:val="20"/>
        </w:rPr>
      </w:pPr>
      <w:r w:rsidRPr="00494790">
        <w:rPr>
          <w:sz w:val="20"/>
          <w:szCs w:val="20"/>
        </w:rPr>
        <w:t xml:space="preserve">от </w:t>
      </w:r>
      <w:r>
        <w:rPr>
          <w:sz w:val="20"/>
          <w:szCs w:val="20"/>
        </w:rPr>
        <w:t>23.07.2018</w:t>
      </w:r>
      <w:r w:rsidRPr="00494790">
        <w:rPr>
          <w:sz w:val="20"/>
          <w:szCs w:val="20"/>
        </w:rPr>
        <w:t xml:space="preserve"> г. № </w:t>
      </w:r>
      <w:r>
        <w:rPr>
          <w:sz w:val="20"/>
          <w:szCs w:val="20"/>
        </w:rPr>
        <w:t>32–</w:t>
      </w:r>
      <w:r w:rsidRPr="00494790">
        <w:rPr>
          <w:sz w:val="20"/>
          <w:szCs w:val="20"/>
        </w:rPr>
        <w:t>п</w:t>
      </w:r>
    </w:p>
    <w:p w:rsidR="00DC3D95" w:rsidRDefault="00DC3D95" w:rsidP="00B11D58">
      <w:pPr>
        <w:autoSpaceDE w:val="0"/>
        <w:autoSpaceDN w:val="0"/>
        <w:adjustRightInd w:val="0"/>
        <w:ind w:firstLine="284"/>
        <w:jc w:val="right"/>
        <w:rPr>
          <w:sz w:val="20"/>
          <w:szCs w:val="20"/>
        </w:rPr>
      </w:pPr>
    </w:p>
    <w:p w:rsidR="00A40B6A" w:rsidRDefault="00A40B6A" w:rsidP="00B11D58">
      <w:pPr>
        <w:autoSpaceDE w:val="0"/>
        <w:autoSpaceDN w:val="0"/>
        <w:adjustRightInd w:val="0"/>
        <w:ind w:firstLine="284"/>
        <w:jc w:val="right"/>
        <w:rPr>
          <w:sz w:val="20"/>
          <w:szCs w:val="20"/>
        </w:rPr>
      </w:pPr>
      <w:r>
        <w:rPr>
          <w:sz w:val="20"/>
          <w:szCs w:val="20"/>
        </w:rPr>
        <w:t>Приложение</w:t>
      </w:r>
    </w:p>
    <w:p w:rsidR="00A40B6A" w:rsidRDefault="00A40B6A" w:rsidP="00B11D58">
      <w:pPr>
        <w:autoSpaceDE w:val="0"/>
        <w:autoSpaceDN w:val="0"/>
        <w:adjustRightInd w:val="0"/>
        <w:ind w:firstLine="284"/>
        <w:jc w:val="right"/>
        <w:rPr>
          <w:sz w:val="20"/>
          <w:szCs w:val="20"/>
        </w:rPr>
      </w:pPr>
      <w:r>
        <w:rPr>
          <w:sz w:val="20"/>
          <w:szCs w:val="20"/>
        </w:rPr>
        <w:t>к постановлению</w:t>
      </w:r>
    </w:p>
    <w:p w:rsidR="00A40B6A" w:rsidRDefault="00A40B6A" w:rsidP="00B11D58">
      <w:pPr>
        <w:autoSpaceDE w:val="0"/>
        <w:autoSpaceDN w:val="0"/>
        <w:adjustRightInd w:val="0"/>
        <w:ind w:firstLine="284"/>
        <w:jc w:val="right"/>
        <w:rPr>
          <w:sz w:val="20"/>
          <w:szCs w:val="20"/>
        </w:rPr>
      </w:pPr>
      <w:r>
        <w:rPr>
          <w:sz w:val="20"/>
          <w:szCs w:val="20"/>
        </w:rPr>
        <w:t>Городокского сельсовета</w:t>
      </w:r>
    </w:p>
    <w:p w:rsidR="00A40B6A" w:rsidRDefault="00A40B6A" w:rsidP="00B11D58">
      <w:pPr>
        <w:autoSpaceDE w:val="0"/>
        <w:autoSpaceDN w:val="0"/>
        <w:adjustRightInd w:val="0"/>
        <w:ind w:firstLine="284"/>
        <w:jc w:val="right"/>
        <w:rPr>
          <w:sz w:val="20"/>
          <w:szCs w:val="20"/>
        </w:rPr>
      </w:pPr>
      <w:r w:rsidRPr="00494790">
        <w:rPr>
          <w:sz w:val="20"/>
          <w:szCs w:val="20"/>
        </w:rPr>
        <w:t xml:space="preserve">от </w:t>
      </w:r>
      <w:r>
        <w:rPr>
          <w:sz w:val="20"/>
          <w:szCs w:val="20"/>
        </w:rPr>
        <w:t>28.05.2018</w:t>
      </w:r>
      <w:r w:rsidRPr="00494790">
        <w:rPr>
          <w:sz w:val="20"/>
          <w:szCs w:val="20"/>
        </w:rPr>
        <w:t xml:space="preserve"> г. № </w:t>
      </w:r>
      <w:r>
        <w:rPr>
          <w:sz w:val="20"/>
          <w:szCs w:val="20"/>
        </w:rPr>
        <w:t>22–</w:t>
      </w:r>
      <w:r w:rsidRPr="00494790">
        <w:rPr>
          <w:sz w:val="20"/>
          <w:szCs w:val="20"/>
        </w:rPr>
        <w:t>п</w:t>
      </w:r>
    </w:p>
    <w:p w:rsidR="00DC3D95" w:rsidRDefault="00DC3D95" w:rsidP="00B11D58">
      <w:pPr>
        <w:autoSpaceDE w:val="0"/>
        <w:autoSpaceDN w:val="0"/>
        <w:adjustRightInd w:val="0"/>
        <w:ind w:firstLine="284"/>
        <w:jc w:val="right"/>
        <w:rPr>
          <w:sz w:val="20"/>
          <w:szCs w:val="20"/>
        </w:rPr>
      </w:pPr>
    </w:p>
    <w:p w:rsidR="00175A52" w:rsidRDefault="00175A52" w:rsidP="00B11D58">
      <w:pPr>
        <w:autoSpaceDE w:val="0"/>
        <w:autoSpaceDN w:val="0"/>
        <w:adjustRightInd w:val="0"/>
        <w:ind w:firstLine="284"/>
        <w:jc w:val="right"/>
        <w:rPr>
          <w:sz w:val="20"/>
          <w:szCs w:val="20"/>
        </w:rPr>
      </w:pPr>
      <w:r>
        <w:rPr>
          <w:sz w:val="20"/>
          <w:szCs w:val="20"/>
        </w:rPr>
        <w:t>Приложение</w:t>
      </w:r>
    </w:p>
    <w:p w:rsidR="00175A52" w:rsidRDefault="00175A52" w:rsidP="00B11D58">
      <w:pPr>
        <w:autoSpaceDE w:val="0"/>
        <w:autoSpaceDN w:val="0"/>
        <w:adjustRightInd w:val="0"/>
        <w:ind w:firstLine="284"/>
        <w:jc w:val="right"/>
        <w:rPr>
          <w:sz w:val="20"/>
          <w:szCs w:val="20"/>
        </w:rPr>
      </w:pPr>
      <w:r>
        <w:rPr>
          <w:sz w:val="20"/>
          <w:szCs w:val="20"/>
        </w:rPr>
        <w:t>к постановлению</w:t>
      </w:r>
    </w:p>
    <w:p w:rsidR="00175A52" w:rsidRDefault="00175A52" w:rsidP="00B11D58">
      <w:pPr>
        <w:autoSpaceDE w:val="0"/>
        <w:autoSpaceDN w:val="0"/>
        <w:adjustRightInd w:val="0"/>
        <w:ind w:firstLine="284"/>
        <w:jc w:val="right"/>
        <w:rPr>
          <w:sz w:val="20"/>
          <w:szCs w:val="20"/>
        </w:rPr>
      </w:pPr>
      <w:r>
        <w:rPr>
          <w:sz w:val="20"/>
          <w:szCs w:val="20"/>
        </w:rPr>
        <w:t>Городокского сельсовета</w:t>
      </w:r>
    </w:p>
    <w:p w:rsidR="00175A52" w:rsidRDefault="00175A52" w:rsidP="00B11D58">
      <w:pPr>
        <w:autoSpaceDE w:val="0"/>
        <w:autoSpaceDN w:val="0"/>
        <w:adjustRightInd w:val="0"/>
        <w:ind w:firstLine="284"/>
        <w:jc w:val="right"/>
        <w:rPr>
          <w:sz w:val="20"/>
          <w:szCs w:val="20"/>
        </w:rPr>
      </w:pPr>
      <w:r w:rsidRPr="00494790">
        <w:rPr>
          <w:sz w:val="20"/>
          <w:szCs w:val="20"/>
        </w:rPr>
        <w:t xml:space="preserve">от </w:t>
      </w:r>
      <w:r>
        <w:rPr>
          <w:sz w:val="20"/>
          <w:szCs w:val="20"/>
        </w:rPr>
        <w:t>28.02.2018</w:t>
      </w:r>
      <w:r w:rsidRPr="00494790">
        <w:rPr>
          <w:sz w:val="20"/>
          <w:szCs w:val="20"/>
        </w:rPr>
        <w:t xml:space="preserve"> г. № </w:t>
      </w:r>
      <w:r>
        <w:rPr>
          <w:sz w:val="20"/>
          <w:szCs w:val="20"/>
        </w:rPr>
        <w:t>9</w:t>
      </w:r>
      <w:r w:rsidR="00900C21">
        <w:rPr>
          <w:sz w:val="20"/>
          <w:szCs w:val="20"/>
        </w:rPr>
        <w:t>–</w:t>
      </w:r>
      <w:r w:rsidRPr="00494790">
        <w:rPr>
          <w:sz w:val="20"/>
          <w:szCs w:val="20"/>
        </w:rPr>
        <w:t>п</w:t>
      </w:r>
    </w:p>
    <w:p w:rsidR="00DC3D95" w:rsidRDefault="00DC3D95" w:rsidP="00B11D58">
      <w:pPr>
        <w:autoSpaceDE w:val="0"/>
        <w:autoSpaceDN w:val="0"/>
        <w:adjustRightInd w:val="0"/>
        <w:ind w:firstLine="284"/>
        <w:jc w:val="right"/>
        <w:rPr>
          <w:sz w:val="20"/>
          <w:szCs w:val="20"/>
        </w:rPr>
      </w:pPr>
    </w:p>
    <w:p w:rsidR="00F62401" w:rsidRDefault="00F62401" w:rsidP="00B11D58">
      <w:pPr>
        <w:autoSpaceDE w:val="0"/>
        <w:autoSpaceDN w:val="0"/>
        <w:adjustRightInd w:val="0"/>
        <w:ind w:firstLine="284"/>
        <w:jc w:val="right"/>
        <w:rPr>
          <w:sz w:val="20"/>
          <w:szCs w:val="20"/>
        </w:rPr>
      </w:pPr>
      <w:r>
        <w:rPr>
          <w:sz w:val="20"/>
          <w:szCs w:val="20"/>
        </w:rPr>
        <w:t>Приложение</w:t>
      </w:r>
    </w:p>
    <w:p w:rsidR="00F62401" w:rsidRDefault="00F62401" w:rsidP="00B11D58">
      <w:pPr>
        <w:autoSpaceDE w:val="0"/>
        <w:autoSpaceDN w:val="0"/>
        <w:adjustRightInd w:val="0"/>
        <w:ind w:firstLine="284"/>
        <w:jc w:val="right"/>
        <w:rPr>
          <w:sz w:val="20"/>
          <w:szCs w:val="20"/>
        </w:rPr>
      </w:pPr>
      <w:r>
        <w:rPr>
          <w:sz w:val="20"/>
          <w:szCs w:val="20"/>
        </w:rPr>
        <w:t>к постановлению</w:t>
      </w:r>
    </w:p>
    <w:p w:rsidR="00F62401" w:rsidRDefault="00F62401" w:rsidP="00B11D58">
      <w:pPr>
        <w:autoSpaceDE w:val="0"/>
        <w:autoSpaceDN w:val="0"/>
        <w:adjustRightInd w:val="0"/>
        <w:ind w:firstLine="284"/>
        <w:jc w:val="right"/>
        <w:rPr>
          <w:sz w:val="20"/>
          <w:szCs w:val="20"/>
        </w:rPr>
      </w:pPr>
      <w:r>
        <w:rPr>
          <w:sz w:val="20"/>
          <w:szCs w:val="20"/>
        </w:rPr>
        <w:t>Городокского сельсовета</w:t>
      </w:r>
    </w:p>
    <w:p w:rsidR="00F62401" w:rsidRDefault="00F62401" w:rsidP="00B11D58">
      <w:pPr>
        <w:autoSpaceDE w:val="0"/>
        <w:autoSpaceDN w:val="0"/>
        <w:adjustRightInd w:val="0"/>
        <w:ind w:firstLine="284"/>
        <w:jc w:val="right"/>
        <w:rPr>
          <w:sz w:val="20"/>
          <w:szCs w:val="20"/>
        </w:rPr>
      </w:pPr>
      <w:r w:rsidRPr="00494790">
        <w:rPr>
          <w:sz w:val="20"/>
          <w:szCs w:val="20"/>
        </w:rPr>
        <w:t xml:space="preserve">от </w:t>
      </w:r>
      <w:r>
        <w:rPr>
          <w:sz w:val="20"/>
          <w:szCs w:val="20"/>
        </w:rPr>
        <w:t>25.12.</w:t>
      </w:r>
      <w:r w:rsidRPr="00494790">
        <w:rPr>
          <w:sz w:val="20"/>
          <w:szCs w:val="20"/>
        </w:rPr>
        <w:t xml:space="preserve">2017 г. № </w:t>
      </w:r>
      <w:r>
        <w:rPr>
          <w:sz w:val="20"/>
          <w:szCs w:val="20"/>
        </w:rPr>
        <w:t>77/1</w:t>
      </w:r>
      <w:r w:rsidR="00900C21">
        <w:rPr>
          <w:sz w:val="20"/>
          <w:szCs w:val="20"/>
        </w:rPr>
        <w:t>–</w:t>
      </w:r>
      <w:r w:rsidRPr="00494790">
        <w:rPr>
          <w:sz w:val="20"/>
          <w:szCs w:val="20"/>
        </w:rPr>
        <w:t>п</w:t>
      </w:r>
    </w:p>
    <w:p w:rsidR="00DC3D95" w:rsidRDefault="00DC3D95" w:rsidP="00B11D58">
      <w:pPr>
        <w:autoSpaceDE w:val="0"/>
        <w:autoSpaceDN w:val="0"/>
        <w:adjustRightInd w:val="0"/>
        <w:ind w:firstLine="284"/>
        <w:jc w:val="right"/>
        <w:rPr>
          <w:sz w:val="20"/>
          <w:szCs w:val="20"/>
        </w:rPr>
      </w:pPr>
    </w:p>
    <w:p w:rsidR="00C25EF3" w:rsidRDefault="00C25EF3" w:rsidP="00B11D58">
      <w:pPr>
        <w:autoSpaceDE w:val="0"/>
        <w:autoSpaceDN w:val="0"/>
        <w:adjustRightInd w:val="0"/>
        <w:ind w:firstLine="284"/>
        <w:jc w:val="right"/>
        <w:rPr>
          <w:sz w:val="20"/>
          <w:szCs w:val="20"/>
        </w:rPr>
      </w:pPr>
      <w:r>
        <w:rPr>
          <w:sz w:val="20"/>
          <w:szCs w:val="20"/>
        </w:rPr>
        <w:t>Приложение</w:t>
      </w:r>
    </w:p>
    <w:p w:rsidR="00C25EF3" w:rsidRDefault="00C25EF3" w:rsidP="00B11D58">
      <w:pPr>
        <w:autoSpaceDE w:val="0"/>
        <w:autoSpaceDN w:val="0"/>
        <w:adjustRightInd w:val="0"/>
        <w:ind w:firstLine="284"/>
        <w:jc w:val="right"/>
        <w:rPr>
          <w:sz w:val="20"/>
          <w:szCs w:val="20"/>
        </w:rPr>
      </w:pPr>
      <w:r>
        <w:rPr>
          <w:sz w:val="20"/>
          <w:szCs w:val="20"/>
        </w:rPr>
        <w:t>к постановлению</w:t>
      </w:r>
    </w:p>
    <w:p w:rsidR="00C25EF3" w:rsidRDefault="00C25EF3" w:rsidP="00B11D58">
      <w:pPr>
        <w:autoSpaceDE w:val="0"/>
        <w:autoSpaceDN w:val="0"/>
        <w:adjustRightInd w:val="0"/>
        <w:ind w:firstLine="284"/>
        <w:jc w:val="right"/>
        <w:rPr>
          <w:sz w:val="20"/>
          <w:szCs w:val="20"/>
        </w:rPr>
      </w:pPr>
      <w:r>
        <w:rPr>
          <w:sz w:val="20"/>
          <w:szCs w:val="20"/>
        </w:rPr>
        <w:t>Городокского сельсовета</w:t>
      </w:r>
    </w:p>
    <w:p w:rsidR="00C25EF3" w:rsidRDefault="00C25EF3" w:rsidP="00B11D58">
      <w:pPr>
        <w:autoSpaceDE w:val="0"/>
        <w:autoSpaceDN w:val="0"/>
        <w:adjustRightInd w:val="0"/>
        <w:ind w:firstLine="284"/>
        <w:jc w:val="right"/>
        <w:rPr>
          <w:sz w:val="20"/>
          <w:szCs w:val="20"/>
        </w:rPr>
      </w:pPr>
      <w:r w:rsidRPr="00494790">
        <w:rPr>
          <w:sz w:val="20"/>
          <w:szCs w:val="20"/>
        </w:rPr>
        <w:t xml:space="preserve">от </w:t>
      </w:r>
      <w:r>
        <w:rPr>
          <w:sz w:val="20"/>
          <w:szCs w:val="20"/>
        </w:rPr>
        <w:t>19.12.</w:t>
      </w:r>
      <w:r w:rsidRPr="00494790">
        <w:rPr>
          <w:sz w:val="20"/>
          <w:szCs w:val="20"/>
        </w:rPr>
        <w:t xml:space="preserve">2017 г. № </w:t>
      </w:r>
      <w:r>
        <w:rPr>
          <w:sz w:val="20"/>
          <w:szCs w:val="20"/>
        </w:rPr>
        <w:t>75</w:t>
      </w:r>
      <w:r w:rsidR="00900C21">
        <w:rPr>
          <w:sz w:val="20"/>
          <w:szCs w:val="20"/>
        </w:rPr>
        <w:t>–</w:t>
      </w:r>
      <w:r w:rsidRPr="00494790">
        <w:rPr>
          <w:sz w:val="20"/>
          <w:szCs w:val="20"/>
        </w:rPr>
        <w:t>п</w:t>
      </w:r>
    </w:p>
    <w:p w:rsidR="00D917FC" w:rsidRDefault="00D917FC" w:rsidP="00B11D58">
      <w:pPr>
        <w:autoSpaceDE w:val="0"/>
        <w:autoSpaceDN w:val="0"/>
        <w:adjustRightInd w:val="0"/>
        <w:ind w:firstLine="284"/>
        <w:jc w:val="right"/>
        <w:rPr>
          <w:sz w:val="20"/>
          <w:szCs w:val="20"/>
        </w:rPr>
      </w:pPr>
    </w:p>
    <w:p w:rsidR="00F326F5" w:rsidRDefault="00F326F5" w:rsidP="00B11D58">
      <w:pPr>
        <w:autoSpaceDE w:val="0"/>
        <w:autoSpaceDN w:val="0"/>
        <w:adjustRightInd w:val="0"/>
        <w:ind w:firstLine="284"/>
        <w:jc w:val="right"/>
        <w:rPr>
          <w:sz w:val="20"/>
          <w:szCs w:val="20"/>
        </w:rPr>
      </w:pPr>
      <w:r>
        <w:rPr>
          <w:sz w:val="20"/>
          <w:szCs w:val="20"/>
        </w:rPr>
        <w:t>Приложение</w:t>
      </w:r>
    </w:p>
    <w:p w:rsidR="00F326F5" w:rsidRDefault="00F326F5" w:rsidP="00B11D58">
      <w:pPr>
        <w:autoSpaceDE w:val="0"/>
        <w:autoSpaceDN w:val="0"/>
        <w:adjustRightInd w:val="0"/>
        <w:ind w:firstLine="284"/>
        <w:jc w:val="right"/>
        <w:rPr>
          <w:sz w:val="20"/>
          <w:szCs w:val="20"/>
        </w:rPr>
      </w:pPr>
      <w:r>
        <w:rPr>
          <w:sz w:val="20"/>
          <w:szCs w:val="20"/>
        </w:rPr>
        <w:t>к постановлению</w:t>
      </w:r>
    </w:p>
    <w:p w:rsidR="00F326F5" w:rsidRDefault="00F326F5" w:rsidP="00B11D58">
      <w:pPr>
        <w:autoSpaceDE w:val="0"/>
        <w:autoSpaceDN w:val="0"/>
        <w:adjustRightInd w:val="0"/>
        <w:ind w:firstLine="284"/>
        <w:jc w:val="right"/>
        <w:rPr>
          <w:sz w:val="20"/>
          <w:szCs w:val="20"/>
        </w:rPr>
      </w:pPr>
      <w:r>
        <w:rPr>
          <w:sz w:val="20"/>
          <w:szCs w:val="20"/>
        </w:rPr>
        <w:t>Городокского сельсовета</w:t>
      </w:r>
    </w:p>
    <w:p w:rsidR="00F326F5" w:rsidRDefault="00F326F5" w:rsidP="00B11D58">
      <w:pPr>
        <w:autoSpaceDE w:val="0"/>
        <w:autoSpaceDN w:val="0"/>
        <w:adjustRightInd w:val="0"/>
        <w:ind w:firstLine="284"/>
        <w:jc w:val="right"/>
        <w:rPr>
          <w:sz w:val="20"/>
          <w:szCs w:val="20"/>
        </w:rPr>
      </w:pPr>
      <w:r w:rsidRPr="00494790">
        <w:rPr>
          <w:sz w:val="20"/>
          <w:szCs w:val="20"/>
        </w:rPr>
        <w:t xml:space="preserve">от </w:t>
      </w:r>
      <w:r>
        <w:rPr>
          <w:sz w:val="20"/>
          <w:szCs w:val="20"/>
        </w:rPr>
        <w:t>28.08.</w:t>
      </w:r>
      <w:r w:rsidRPr="00494790">
        <w:rPr>
          <w:sz w:val="20"/>
          <w:szCs w:val="20"/>
        </w:rPr>
        <w:t xml:space="preserve">2017 г. № </w:t>
      </w:r>
      <w:r>
        <w:rPr>
          <w:sz w:val="20"/>
          <w:szCs w:val="20"/>
        </w:rPr>
        <w:t>47</w:t>
      </w:r>
      <w:r w:rsidR="00900C21">
        <w:rPr>
          <w:sz w:val="20"/>
          <w:szCs w:val="20"/>
        </w:rPr>
        <w:t>–</w:t>
      </w:r>
      <w:r w:rsidRPr="00494790">
        <w:rPr>
          <w:sz w:val="20"/>
          <w:szCs w:val="20"/>
        </w:rPr>
        <w:t>п</w:t>
      </w:r>
    </w:p>
    <w:p w:rsidR="00D917FC" w:rsidRDefault="00D917FC" w:rsidP="00B11D58">
      <w:pPr>
        <w:autoSpaceDE w:val="0"/>
        <w:autoSpaceDN w:val="0"/>
        <w:adjustRightInd w:val="0"/>
        <w:ind w:firstLine="284"/>
        <w:jc w:val="right"/>
        <w:rPr>
          <w:sz w:val="20"/>
          <w:szCs w:val="20"/>
        </w:rPr>
      </w:pPr>
    </w:p>
    <w:p w:rsidR="00D518E9" w:rsidRDefault="00D518E9" w:rsidP="00B11D58">
      <w:pPr>
        <w:autoSpaceDE w:val="0"/>
        <w:autoSpaceDN w:val="0"/>
        <w:adjustRightInd w:val="0"/>
        <w:ind w:firstLine="284"/>
        <w:jc w:val="right"/>
        <w:rPr>
          <w:sz w:val="20"/>
          <w:szCs w:val="20"/>
        </w:rPr>
      </w:pPr>
      <w:r>
        <w:rPr>
          <w:sz w:val="20"/>
          <w:szCs w:val="20"/>
        </w:rPr>
        <w:t>Приложение</w:t>
      </w:r>
    </w:p>
    <w:p w:rsidR="00D518E9" w:rsidRDefault="00D518E9" w:rsidP="00B11D58">
      <w:pPr>
        <w:autoSpaceDE w:val="0"/>
        <w:autoSpaceDN w:val="0"/>
        <w:adjustRightInd w:val="0"/>
        <w:ind w:firstLine="284"/>
        <w:jc w:val="right"/>
        <w:rPr>
          <w:sz w:val="20"/>
          <w:szCs w:val="20"/>
        </w:rPr>
      </w:pPr>
      <w:r>
        <w:rPr>
          <w:sz w:val="20"/>
          <w:szCs w:val="20"/>
        </w:rPr>
        <w:t>к постановлению</w:t>
      </w:r>
    </w:p>
    <w:p w:rsidR="00D518E9" w:rsidRDefault="00D518E9" w:rsidP="00B11D58">
      <w:pPr>
        <w:autoSpaceDE w:val="0"/>
        <w:autoSpaceDN w:val="0"/>
        <w:adjustRightInd w:val="0"/>
        <w:ind w:firstLine="284"/>
        <w:jc w:val="right"/>
        <w:rPr>
          <w:sz w:val="20"/>
          <w:szCs w:val="20"/>
        </w:rPr>
      </w:pPr>
      <w:r>
        <w:rPr>
          <w:sz w:val="20"/>
          <w:szCs w:val="20"/>
        </w:rPr>
        <w:t>Городокского сельсовета</w:t>
      </w:r>
    </w:p>
    <w:p w:rsidR="00D518E9" w:rsidRDefault="00D518E9" w:rsidP="00B11D58">
      <w:pPr>
        <w:autoSpaceDE w:val="0"/>
        <w:autoSpaceDN w:val="0"/>
        <w:adjustRightInd w:val="0"/>
        <w:ind w:firstLine="284"/>
        <w:jc w:val="right"/>
        <w:rPr>
          <w:sz w:val="20"/>
          <w:szCs w:val="20"/>
        </w:rPr>
      </w:pPr>
      <w:r w:rsidRPr="00494790">
        <w:rPr>
          <w:sz w:val="20"/>
          <w:szCs w:val="20"/>
        </w:rPr>
        <w:t xml:space="preserve">от </w:t>
      </w:r>
      <w:r w:rsidR="004D5807">
        <w:rPr>
          <w:sz w:val="20"/>
          <w:szCs w:val="20"/>
        </w:rPr>
        <w:t>12.07.</w:t>
      </w:r>
      <w:r w:rsidRPr="00494790">
        <w:rPr>
          <w:sz w:val="20"/>
          <w:szCs w:val="20"/>
        </w:rPr>
        <w:t xml:space="preserve">2017 г. № </w:t>
      </w:r>
      <w:r w:rsidR="004D5807">
        <w:rPr>
          <w:sz w:val="20"/>
          <w:szCs w:val="20"/>
        </w:rPr>
        <w:t>35</w:t>
      </w:r>
      <w:r w:rsidR="00900C21">
        <w:rPr>
          <w:sz w:val="20"/>
          <w:szCs w:val="20"/>
        </w:rPr>
        <w:t>–</w:t>
      </w:r>
      <w:r w:rsidRPr="00494790">
        <w:rPr>
          <w:sz w:val="20"/>
          <w:szCs w:val="20"/>
        </w:rPr>
        <w:t>п</w:t>
      </w:r>
    </w:p>
    <w:p w:rsidR="00DC3D95" w:rsidRDefault="00DC3D95" w:rsidP="00B11D58">
      <w:pPr>
        <w:autoSpaceDE w:val="0"/>
        <w:autoSpaceDN w:val="0"/>
        <w:adjustRightInd w:val="0"/>
        <w:ind w:firstLine="284"/>
        <w:jc w:val="right"/>
        <w:rPr>
          <w:sz w:val="20"/>
          <w:szCs w:val="20"/>
        </w:rPr>
      </w:pPr>
    </w:p>
    <w:p w:rsidR="004E53E4" w:rsidRDefault="004E53E4" w:rsidP="00B11D58">
      <w:pPr>
        <w:autoSpaceDE w:val="0"/>
        <w:autoSpaceDN w:val="0"/>
        <w:adjustRightInd w:val="0"/>
        <w:ind w:firstLine="284"/>
        <w:jc w:val="right"/>
        <w:rPr>
          <w:sz w:val="20"/>
          <w:szCs w:val="20"/>
        </w:rPr>
      </w:pPr>
      <w:r>
        <w:rPr>
          <w:sz w:val="20"/>
          <w:szCs w:val="20"/>
        </w:rPr>
        <w:lastRenderedPageBreak/>
        <w:t>Приложение</w:t>
      </w:r>
    </w:p>
    <w:p w:rsidR="004E53E4" w:rsidRDefault="004E53E4" w:rsidP="00B11D58">
      <w:pPr>
        <w:autoSpaceDE w:val="0"/>
        <w:autoSpaceDN w:val="0"/>
        <w:adjustRightInd w:val="0"/>
        <w:ind w:firstLine="284"/>
        <w:jc w:val="right"/>
        <w:rPr>
          <w:sz w:val="20"/>
          <w:szCs w:val="20"/>
        </w:rPr>
      </w:pPr>
      <w:r>
        <w:rPr>
          <w:sz w:val="20"/>
          <w:szCs w:val="20"/>
        </w:rPr>
        <w:t>к постановлению</w:t>
      </w:r>
    </w:p>
    <w:p w:rsidR="004E53E4" w:rsidRDefault="004E53E4" w:rsidP="00B11D58">
      <w:pPr>
        <w:autoSpaceDE w:val="0"/>
        <w:autoSpaceDN w:val="0"/>
        <w:adjustRightInd w:val="0"/>
        <w:ind w:firstLine="284"/>
        <w:jc w:val="right"/>
        <w:rPr>
          <w:sz w:val="20"/>
          <w:szCs w:val="20"/>
        </w:rPr>
      </w:pPr>
      <w:r>
        <w:rPr>
          <w:sz w:val="20"/>
          <w:szCs w:val="20"/>
        </w:rPr>
        <w:t>Городокского сельсовета</w:t>
      </w:r>
    </w:p>
    <w:p w:rsidR="004E53E4" w:rsidRDefault="004E53E4" w:rsidP="00B11D58">
      <w:pPr>
        <w:autoSpaceDE w:val="0"/>
        <w:autoSpaceDN w:val="0"/>
        <w:adjustRightInd w:val="0"/>
        <w:ind w:firstLine="284"/>
        <w:jc w:val="right"/>
        <w:rPr>
          <w:sz w:val="20"/>
          <w:szCs w:val="20"/>
        </w:rPr>
      </w:pPr>
      <w:r>
        <w:rPr>
          <w:sz w:val="20"/>
          <w:szCs w:val="20"/>
        </w:rPr>
        <w:t>от 31.03.2017 г. № 9</w:t>
      </w:r>
      <w:r w:rsidR="00530B13">
        <w:rPr>
          <w:sz w:val="20"/>
          <w:szCs w:val="20"/>
        </w:rPr>
        <w:t>/1</w:t>
      </w:r>
      <w:r>
        <w:rPr>
          <w:sz w:val="20"/>
          <w:szCs w:val="20"/>
        </w:rPr>
        <w:t>-п</w:t>
      </w:r>
    </w:p>
    <w:p w:rsidR="00DC3D95" w:rsidRDefault="00DC3D95" w:rsidP="00B11D58">
      <w:pPr>
        <w:autoSpaceDE w:val="0"/>
        <w:autoSpaceDN w:val="0"/>
        <w:adjustRightInd w:val="0"/>
        <w:ind w:firstLine="284"/>
        <w:jc w:val="right"/>
        <w:rPr>
          <w:sz w:val="20"/>
          <w:szCs w:val="20"/>
        </w:rPr>
      </w:pPr>
    </w:p>
    <w:p w:rsidR="00DD1172" w:rsidRDefault="00DD1172" w:rsidP="00B11D58">
      <w:pPr>
        <w:autoSpaceDE w:val="0"/>
        <w:autoSpaceDN w:val="0"/>
        <w:adjustRightInd w:val="0"/>
        <w:ind w:firstLine="284"/>
        <w:jc w:val="right"/>
        <w:rPr>
          <w:sz w:val="20"/>
          <w:szCs w:val="20"/>
        </w:rPr>
      </w:pPr>
      <w:r>
        <w:rPr>
          <w:sz w:val="20"/>
          <w:szCs w:val="20"/>
        </w:rPr>
        <w:t>Приложение</w:t>
      </w:r>
    </w:p>
    <w:p w:rsidR="00DD1172" w:rsidRDefault="00DD1172" w:rsidP="00B11D58">
      <w:pPr>
        <w:autoSpaceDE w:val="0"/>
        <w:autoSpaceDN w:val="0"/>
        <w:adjustRightInd w:val="0"/>
        <w:ind w:firstLine="284"/>
        <w:jc w:val="right"/>
        <w:rPr>
          <w:sz w:val="20"/>
          <w:szCs w:val="20"/>
        </w:rPr>
      </w:pPr>
      <w:r>
        <w:rPr>
          <w:sz w:val="20"/>
          <w:szCs w:val="20"/>
        </w:rPr>
        <w:t>к постановлению</w:t>
      </w:r>
    </w:p>
    <w:p w:rsidR="00DD1172" w:rsidRDefault="00DD1172" w:rsidP="00B11D58">
      <w:pPr>
        <w:autoSpaceDE w:val="0"/>
        <w:autoSpaceDN w:val="0"/>
        <w:adjustRightInd w:val="0"/>
        <w:ind w:firstLine="284"/>
        <w:jc w:val="right"/>
        <w:rPr>
          <w:sz w:val="20"/>
          <w:szCs w:val="20"/>
        </w:rPr>
      </w:pPr>
      <w:r>
        <w:rPr>
          <w:sz w:val="20"/>
          <w:szCs w:val="20"/>
        </w:rPr>
        <w:t>Городокского сельсовета</w:t>
      </w:r>
    </w:p>
    <w:p w:rsidR="00DD1172" w:rsidRDefault="00DD1172" w:rsidP="00B11D58">
      <w:pPr>
        <w:autoSpaceDE w:val="0"/>
        <w:autoSpaceDN w:val="0"/>
        <w:adjustRightInd w:val="0"/>
        <w:ind w:firstLine="284"/>
        <w:jc w:val="right"/>
        <w:rPr>
          <w:sz w:val="20"/>
          <w:szCs w:val="20"/>
        </w:rPr>
      </w:pPr>
      <w:r>
        <w:rPr>
          <w:sz w:val="20"/>
          <w:szCs w:val="20"/>
        </w:rPr>
        <w:t>от 28.1</w:t>
      </w:r>
      <w:r w:rsidR="00875C53">
        <w:rPr>
          <w:sz w:val="20"/>
          <w:szCs w:val="20"/>
        </w:rPr>
        <w:t>2</w:t>
      </w:r>
      <w:r>
        <w:rPr>
          <w:sz w:val="20"/>
          <w:szCs w:val="20"/>
        </w:rPr>
        <w:t>.2016 г. № 116-п</w:t>
      </w:r>
    </w:p>
    <w:p w:rsidR="00A40B6A" w:rsidRDefault="00A40B6A" w:rsidP="00B11D58">
      <w:pPr>
        <w:autoSpaceDE w:val="0"/>
        <w:autoSpaceDN w:val="0"/>
        <w:adjustRightInd w:val="0"/>
        <w:ind w:firstLine="284"/>
        <w:jc w:val="right"/>
        <w:rPr>
          <w:sz w:val="20"/>
          <w:szCs w:val="20"/>
        </w:rPr>
      </w:pPr>
    </w:p>
    <w:p w:rsidR="00EA7FEE" w:rsidRDefault="00EA7FEE" w:rsidP="00B11D58">
      <w:pPr>
        <w:autoSpaceDE w:val="0"/>
        <w:autoSpaceDN w:val="0"/>
        <w:adjustRightInd w:val="0"/>
        <w:ind w:firstLine="284"/>
        <w:jc w:val="right"/>
        <w:rPr>
          <w:sz w:val="20"/>
          <w:szCs w:val="20"/>
        </w:rPr>
      </w:pPr>
      <w:r>
        <w:rPr>
          <w:sz w:val="20"/>
          <w:szCs w:val="20"/>
        </w:rPr>
        <w:t>Приложение</w:t>
      </w:r>
    </w:p>
    <w:p w:rsidR="00EA7FEE" w:rsidRDefault="00EA7FEE" w:rsidP="00B11D58">
      <w:pPr>
        <w:autoSpaceDE w:val="0"/>
        <w:autoSpaceDN w:val="0"/>
        <w:adjustRightInd w:val="0"/>
        <w:ind w:firstLine="284"/>
        <w:jc w:val="right"/>
        <w:rPr>
          <w:sz w:val="20"/>
          <w:szCs w:val="20"/>
        </w:rPr>
      </w:pPr>
      <w:r>
        <w:rPr>
          <w:sz w:val="20"/>
          <w:szCs w:val="20"/>
        </w:rPr>
        <w:t>к постановлению</w:t>
      </w:r>
    </w:p>
    <w:p w:rsidR="00EA7FEE" w:rsidRDefault="00EA7FEE" w:rsidP="00B11D58">
      <w:pPr>
        <w:autoSpaceDE w:val="0"/>
        <w:autoSpaceDN w:val="0"/>
        <w:adjustRightInd w:val="0"/>
        <w:ind w:firstLine="284"/>
        <w:jc w:val="right"/>
        <w:rPr>
          <w:sz w:val="20"/>
          <w:szCs w:val="20"/>
        </w:rPr>
      </w:pPr>
      <w:r>
        <w:rPr>
          <w:sz w:val="20"/>
          <w:szCs w:val="20"/>
        </w:rPr>
        <w:t>Городокского сельсовета</w:t>
      </w:r>
    </w:p>
    <w:p w:rsidR="00EA7FEE" w:rsidRDefault="00EA7FEE" w:rsidP="00B11D58">
      <w:pPr>
        <w:autoSpaceDE w:val="0"/>
        <w:autoSpaceDN w:val="0"/>
        <w:adjustRightInd w:val="0"/>
        <w:ind w:firstLine="284"/>
        <w:jc w:val="right"/>
        <w:rPr>
          <w:sz w:val="20"/>
          <w:szCs w:val="20"/>
        </w:rPr>
      </w:pPr>
      <w:r>
        <w:rPr>
          <w:sz w:val="20"/>
          <w:szCs w:val="20"/>
        </w:rPr>
        <w:t>от 28.1</w:t>
      </w:r>
      <w:r w:rsidR="00875C53">
        <w:rPr>
          <w:sz w:val="20"/>
          <w:szCs w:val="20"/>
        </w:rPr>
        <w:t>2</w:t>
      </w:r>
      <w:r>
        <w:rPr>
          <w:sz w:val="20"/>
          <w:szCs w:val="20"/>
        </w:rPr>
        <w:t>.2016 г. № 115-п</w:t>
      </w:r>
    </w:p>
    <w:p w:rsidR="00DC3D95" w:rsidRDefault="00DC3D95" w:rsidP="00B11D58">
      <w:pPr>
        <w:autoSpaceDE w:val="0"/>
        <w:autoSpaceDN w:val="0"/>
        <w:adjustRightInd w:val="0"/>
        <w:ind w:firstLine="284"/>
        <w:jc w:val="right"/>
        <w:rPr>
          <w:sz w:val="20"/>
          <w:szCs w:val="20"/>
        </w:rPr>
      </w:pPr>
    </w:p>
    <w:p w:rsidR="00CD29AC" w:rsidRDefault="00CD29AC" w:rsidP="00B11D58">
      <w:pPr>
        <w:autoSpaceDE w:val="0"/>
        <w:autoSpaceDN w:val="0"/>
        <w:adjustRightInd w:val="0"/>
        <w:ind w:firstLine="284"/>
        <w:jc w:val="right"/>
        <w:rPr>
          <w:sz w:val="20"/>
          <w:szCs w:val="20"/>
        </w:rPr>
      </w:pPr>
      <w:r>
        <w:rPr>
          <w:sz w:val="20"/>
          <w:szCs w:val="20"/>
        </w:rPr>
        <w:t>Приложение</w:t>
      </w:r>
    </w:p>
    <w:p w:rsidR="00CD29AC" w:rsidRDefault="00CD29AC" w:rsidP="00B11D58">
      <w:pPr>
        <w:autoSpaceDE w:val="0"/>
        <w:autoSpaceDN w:val="0"/>
        <w:adjustRightInd w:val="0"/>
        <w:ind w:firstLine="284"/>
        <w:jc w:val="right"/>
        <w:rPr>
          <w:sz w:val="20"/>
          <w:szCs w:val="20"/>
        </w:rPr>
      </w:pPr>
      <w:r>
        <w:rPr>
          <w:sz w:val="20"/>
          <w:szCs w:val="20"/>
        </w:rPr>
        <w:t>к постановлению</w:t>
      </w:r>
    </w:p>
    <w:p w:rsidR="00CD29AC" w:rsidRDefault="00CD29AC" w:rsidP="00B11D58">
      <w:pPr>
        <w:autoSpaceDE w:val="0"/>
        <w:autoSpaceDN w:val="0"/>
        <w:adjustRightInd w:val="0"/>
        <w:ind w:firstLine="284"/>
        <w:jc w:val="right"/>
        <w:rPr>
          <w:sz w:val="20"/>
          <w:szCs w:val="20"/>
        </w:rPr>
      </w:pPr>
      <w:r>
        <w:rPr>
          <w:sz w:val="20"/>
          <w:szCs w:val="20"/>
        </w:rPr>
        <w:t>Городокского сельсовета</w:t>
      </w:r>
    </w:p>
    <w:p w:rsidR="00900C21" w:rsidRDefault="00CD29AC" w:rsidP="00B11D58">
      <w:pPr>
        <w:autoSpaceDE w:val="0"/>
        <w:autoSpaceDN w:val="0"/>
        <w:adjustRightInd w:val="0"/>
        <w:ind w:firstLine="284"/>
        <w:jc w:val="right"/>
        <w:rPr>
          <w:sz w:val="20"/>
          <w:szCs w:val="20"/>
        </w:rPr>
      </w:pPr>
      <w:r>
        <w:rPr>
          <w:sz w:val="20"/>
          <w:szCs w:val="20"/>
        </w:rPr>
        <w:t>от 17.10.2016 г. № 77-п</w:t>
      </w:r>
    </w:p>
    <w:p w:rsidR="00DC3D95" w:rsidRDefault="00DC3D95" w:rsidP="00B11D58">
      <w:pPr>
        <w:autoSpaceDE w:val="0"/>
        <w:autoSpaceDN w:val="0"/>
        <w:adjustRightInd w:val="0"/>
        <w:ind w:firstLine="284"/>
        <w:jc w:val="right"/>
        <w:rPr>
          <w:sz w:val="20"/>
          <w:szCs w:val="20"/>
        </w:rPr>
      </w:pPr>
    </w:p>
    <w:p w:rsidR="00BA67E3" w:rsidRDefault="00BA67E3" w:rsidP="00B11D58">
      <w:pPr>
        <w:autoSpaceDE w:val="0"/>
        <w:autoSpaceDN w:val="0"/>
        <w:adjustRightInd w:val="0"/>
        <w:ind w:firstLine="284"/>
        <w:jc w:val="right"/>
        <w:rPr>
          <w:sz w:val="20"/>
          <w:szCs w:val="20"/>
        </w:rPr>
      </w:pPr>
      <w:r>
        <w:rPr>
          <w:sz w:val="20"/>
          <w:szCs w:val="20"/>
        </w:rPr>
        <w:t>Приложение</w:t>
      </w:r>
    </w:p>
    <w:p w:rsidR="00BA67E3" w:rsidRDefault="00BA67E3" w:rsidP="00B11D58">
      <w:pPr>
        <w:autoSpaceDE w:val="0"/>
        <w:autoSpaceDN w:val="0"/>
        <w:adjustRightInd w:val="0"/>
        <w:ind w:firstLine="284"/>
        <w:jc w:val="right"/>
        <w:rPr>
          <w:sz w:val="20"/>
          <w:szCs w:val="20"/>
        </w:rPr>
      </w:pPr>
      <w:r>
        <w:rPr>
          <w:sz w:val="20"/>
          <w:szCs w:val="20"/>
        </w:rPr>
        <w:t>к постановлению</w:t>
      </w:r>
    </w:p>
    <w:p w:rsidR="00BA67E3" w:rsidRDefault="00BA67E3" w:rsidP="00B11D58">
      <w:pPr>
        <w:autoSpaceDE w:val="0"/>
        <w:autoSpaceDN w:val="0"/>
        <w:adjustRightInd w:val="0"/>
        <w:ind w:firstLine="284"/>
        <w:jc w:val="right"/>
        <w:rPr>
          <w:sz w:val="20"/>
          <w:szCs w:val="20"/>
        </w:rPr>
      </w:pPr>
      <w:r>
        <w:rPr>
          <w:sz w:val="20"/>
          <w:szCs w:val="20"/>
        </w:rPr>
        <w:t>Городокского сельсовета</w:t>
      </w:r>
    </w:p>
    <w:p w:rsidR="00BA67E3" w:rsidRDefault="00BA67E3" w:rsidP="00B11D58">
      <w:pPr>
        <w:autoSpaceDE w:val="0"/>
        <w:autoSpaceDN w:val="0"/>
        <w:adjustRightInd w:val="0"/>
        <w:ind w:firstLine="284"/>
        <w:jc w:val="right"/>
        <w:rPr>
          <w:sz w:val="20"/>
          <w:szCs w:val="20"/>
        </w:rPr>
      </w:pPr>
      <w:r>
        <w:rPr>
          <w:sz w:val="20"/>
          <w:szCs w:val="20"/>
        </w:rPr>
        <w:t>от 15.08.2016 г. № 71-п</w:t>
      </w:r>
    </w:p>
    <w:p w:rsidR="00DC3D95" w:rsidRDefault="00DC3D95" w:rsidP="00B11D58">
      <w:pPr>
        <w:autoSpaceDE w:val="0"/>
        <w:autoSpaceDN w:val="0"/>
        <w:adjustRightInd w:val="0"/>
        <w:ind w:firstLine="284"/>
        <w:jc w:val="right"/>
        <w:rPr>
          <w:sz w:val="20"/>
          <w:szCs w:val="20"/>
        </w:rPr>
      </w:pPr>
    </w:p>
    <w:p w:rsidR="00223841" w:rsidRDefault="00223841" w:rsidP="00B11D58">
      <w:pPr>
        <w:autoSpaceDE w:val="0"/>
        <w:autoSpaceDN w:val="0"/>
        <w:adjustRightInd w:val="0"/>
        <w:ind w:firstLine="284"/>
        <w:jc w:val="right"/>
        <w:rPr>
          <w:sz w:val="20"/>
          <w:szCs w:val="20"/>
        </w:rPr>
      </w:pPr>
      <w:r>
        <w:rPr>
          <w:sz w:val="20"/>
          <w:szCs w:val="20"/>
        </w:rPr>
        <w:t>Приложение</w:t>
      </w:r>
    </w:p>
    <w:p w:rsidR="00223841" w:rsidRDefault="00223841" w:rsidP="00B11D58">
      <w:pPr>
        <w:autoSpaceDE w:val="0"/>
        <w:autoSpaceDN w:val="0"/>
        <w:adjustRightInd w:val="0"/>
        <w:ind w:firstLine="284"/>
        <w:jc w:val="right"/>
        <w:rPr>
          <w:sz w:val="20"/>
          <w:szCs w:val="20"/>
        </w:rPr>
      </w:pPr>
      <w:r>
        <w:rPr>
          <w:sz w:val="20"/>
          <w:szCs w:val="20"/>
        </w:rPr>
        <w:t>к постановлению</w:t>
      </w:r>
    </w:p>
    <w:p w:rsidR="00223841" w:rsidRDefault="00223841" w:rsidP="00B11D58">
      <w:pPr>
        <w:autoSpaceDE w:val="0"/>
        <w:autoSpaceDN w:val="0"/>
        <w:adjustRightInd w:val="0"/>
        <w:ind w:firstLine="284"/>
        <w:jc w:val="right"/>
        <w:rPr>
          <w:sz w:val="20"/>
          <w:szCs w:val="20"/>
        </w:rPr>
      </w:pPr>
      <w:r>
        <w:rPr>
          <w:sz w:val="20"/>
          <w:szCs w:val="20"/>
        </w:rPr>
        <w:t>Городокского сельсовета</w:t>
      </w:r>
    </w:p>
    <w:p w:rsidR="00223841" w:rsidRDefault="00223841" w:rsidP="00B11D58">
      <w:pPr>
        <w:autoSpaceDE w:val="0"/>
        <w:autoSpaceDN w:val="0"/>
        <w:adjustRightInd w:val="0"/>
        <w:ind w:firstLine="284"/>
        <w:jc w:val="right"/>
        <w:rPr>
          <w:sz w:val="20"/>
          <w:szCs w:val="20"/>
        </w:rPr>
      </w:pPr>
      <w:r>
        <w:rPr>
          <w:sz w:val="20"/>
          <w:szCs w:val="20"/>
        </w:rPr>
        <w:t xml:space="preserve">от </w:t>
      </w:r>
      <w:r w:rsidR="00751BF6">
        <w:rPr>
          <w:sz w:val="20"/>
          <w:szCs w:val="20"/>
        </w:rPr>
        <w:t>28.12.2015</w:t>
      </w:r>
      <w:r>
        <w:rPr>
          <w:sz w:val="20"/>
          <w:szCs w:val="20"/>
        </w:rPr>
        <w:t xml:space="preserve"> г. № </w:t>
      </w:r>
      <w:r w:rsidR="00751BF6">
        <w:rPr>
          <w:sz w:val="20"/>
          <w:szCs w:val="20"/>
        </w:rPr>
        <w:t>72</w:t>
      </w:r>
      <w:r>
        <w:rPr>
          <w:sz w:val="20"/>
          <w:szCs w:val="20"/>
        </w:rPr>
        <w:t>-п</w:t>
      </w:r>
    </w:p>
    <w:p w:rsidR="00DC3D95" w:rsidRDefault="00DC3D95" w:rsidP="00B11D58">
      <w:pPr>
        <w:autoSpaceDE w:val="0"/>
        <w:autoSpaceDN w:val="0"/>
        <w:adjustRightInd w:val="0"/>
        <w:ind w:firstLine="284"/>
        <w:jc w:val="right"/>
        <w:rPr>
          <w:sz w:val="20"/>
          <w:szCs w:val="20"/>
        </w:rPr>
      </w:pPr>
    </w:p>
    <w:p w:rsidR="00275AF7" w:rsidRDefault="00275AF7" w:rsidP="00B11D58">
      <w:pPr>
        <w:autoSpaceDE w:val="0"/>
        <w:autoSpaceDN w:val="0"/>
        <w:adjustRightInd w:val="0"/>
        <w:ind w:firstLine="284"/>
        <w:jc w:val="right"/>
        <w:rPr>
          <w:sz w:val="20"/>
          <w:szCs w:val="20"/>
        </w:rPr>
      </w:pPr>
      <w:r>
        <w:rPr>
          <w:sz w:val="20"/>
          <w:szCs w:val="20"/>
        </w:rPr>
        <w:t>Приложение</w:t>
      </w:r>
    </w:p>
    <w:p w:rsidR="00275AF7" w:rsidRDefault="00275AF7" w:rsidP="00B11D58">
      <w:pPr>
        <w:autoSpaceDE w:val="0"/>
        <w:autoSpaceDN w:val="0"/>
        <w:adjustRightInd w:val="0"/>
        <w:ind w:firstLine="284"/>
        <w:jc w:val="right"/>
        <w:rPr>
          <w:sz w:val="20"/>
          <w:szCs w:val="20"/>
        </w:rPr>
      </w:pPr>
      <w:r>
        <w:rPr>
          <w:sz w:val="20"/>
          <w:szCs w:val="20"/>
        </w:rPr>
        <w:t>к постановлению</w:t>
      </w:r>
    </w:p>
    <w:p w:rsidR="00275AF7" w:rsidRDefault="00275AF7" w:rsidP="00B11D58">
      <w:pPr>
        <w:autoSpaceDE w:val="0"/>
        <w:autoSpaceDN w:val="0"/>
        <w:adjustRightInd w:val="0"/>
        <w:ind w:firstLine="284"/>
        <w:jc w:val="right"/>
        <w:rPr>
          <w:sz w:val="20"/>
          <w:szCs w:val="20"/>
        </w:rPr>
      </w:pPr>
      <w:r>
        <w:rPr>
          <w:sz w:val="20"/>
          <w:szCs w:val="20"/>
        </w:rPr>
        <w:t>Городокского сельсовета</w:t>
      </w:r>
    </w:p>
    <w:p w:rsidR="00275AF7" w:rsidRDefault="00275AF7" w:rsidP="00B11D58">
      <w:pPr>
        <w:autoSpaceDE w:val="0"/>
        <w:autoSpaceDN w:val="0"/>
        <w:adjustRightInd w:val="0"/>
        <w:ind w:firstLine="284"/>
        <w:jc w:val="right"/>
        <w:rPr>
          <w:sz w:val="20"/>
          <w:szCs w:val="20"/>
        </w:rPr>
      </w:pPr>
      <w:r>
        <w:rPr>
          <w:sz w:val="20"/>
          <w:szCs w:val="20"/>
        </w:rPr>
        <w:t>от 28.12.2015 г. № 71/1-п</w:t>
      </w:r>
    </w:p>
    <w:p w:rsidR="00DC3D95" w:rsidRDefault="00DC3D95" w:rsidP="00B11D58">
      <w:pPr>
        <w:autoSpaceDE w:val="0"/>
        <w:autoSpaceDN w:val="0"/>
        <w:adjustRightInd w:val="0"/>
        <w:ind w:firstLine="284"/>
        <w:jc w:val="right"/>
        <w:rPr>
          <w:sz w:val="20"/>
          <w:szCs w:val="20"/>
        </w:rPr>
      </w:pPr>
    </w:p>
    <w:p w:rsidR="006337D0" w:rsidRDefault="006337D0" w:rsidP="00B11D58">
      <w:pPr>
        <w:autoSpaceDE w:val="0"/>
        <w:autoSpaceDN w:val="0"/>
        <w:adjustRightInd w:val="0"/>
        <w:ind w:firstLine="284"/>
        <w:jc w:val="right"/>
        <w:rPr>
          <w:sz w:val="20"/>
          <w:szCs w:val="20"/>
        </w:rPr>
      </w:pPr>
      <w:r>
        <w:rPr>
          <w:sz w:val="20"/>
          <w:szCs w:val="20"/>
        </w:rPr>
        <w:t xml:space="preserve">Приложение </w:t>
      </w:r>
    </w:p>
    <w:p w:rsidR="006337D0" w:rsidRDefault="006337D0" w:rsidP="00B11D58">
      <w:pPr>
        <w:autoSpaceDE w:val="0"/>
        <w:autoSpaceDN w:val="0"/>
        <w:adjustRightInd w:val="0"/>
        <w:ind w:firstLine="284"/>
        <w:jc w:val="right"/>
        <w:rPr>
          <w:sz w:val="20"/>
          <w:szCs w:val="20"/>
        </w:rPr>
      </w:pPr>
      <w:r>
        <w:rPr>
          <w:sz w:val="20"/>
          <w:szCs w:val="20"/>
        </w:rPr>
        <w:t>к постановлению</w:t>
      </w:r>
    </w:p>
    <w:p w:rsidR="006337D0" w:rsidRDefault="006337D0" w:rsidP="00B11D58">
      <w:pPr>
        <w:autoSpaceDE w:val="0"/>
        <w:autoSpaceDN w:val="0"/>
        <w:adjustRightInd w:val="0"/>
        <w:ind w:firstLine="284"/>
        <w:jc w:val="right"/>
        <w:rPr>
          <w:sz w:val="20"/>
          <w:szCs w:val="20"/>
        </w:rPr>
      </w:pPr>
      <w:r>
        <w:rPr>
          <w:sz w:val="20"/>
          <w:szCs w:val="20"/>
        </w:rPr>
        <w:t>Городокского сельсовета</w:t>
      </w:r>
    </w:p>
    <w:p w:rsidR="006337D0" w:rsidRDefault="006337D0" w:rsidP="00B11D58">
      <w:pPr>
        <w:autoSpaceDE w:val="0"/>
        <w:autoSpaceDN w:val="0"/>
        <w:adjustRightInd w:val="0"/>
        <w:ind w:firstLine="284"/>
        <w:jc w:val="right"/>
        <w:rPr>
          <w:sz w:val="20"/>
          <w:szCs w:val="20"/>
        </w:rPr>
      </w:pPr>
      <w:r>
        <w:rPr>
          <w:sz w:val="20"/>
          <w:szCs w:val="20"/>
        </w:rPr>
        <w:t>от 14.04.2015 г. № 25/1-п</w:t>
      </w:r>
    </w:p>
    <w:p w:rsidR="00DC3D95" w:rsidRDefault="00DC3D95" w:rsidP="00B11D58">
      <w:pPr>
        <w:autoSpaceDE w:val="0"/>
        <w:autoSpaceDN w:val="0"/>
        <w:adjustRightInd w:val="0"/>
        <w:ind w:firstLine="284"/>
        <w:jc w:val="right"/>
        <w:rPr>
          <w:sz w:val="20"/>
          <w:szCs w:val="20"/>
        </w:rPr>
      </w:pPr>
    </w:p>
    <w:p w:rsidR="00FD11D9" w:rsidRDefault="00FD11D9" w:rsidP="00B11D58">
      <w:pPr>
        <w:autoSpaceDE w:val="0"/>
        <w:autoSpaceDN w:val="0"/>
        <w:adjustRightInd w:val="0"/>
        <w:ind w:firstLine="284"/>
        <w:jc w:val="right"/>
        <w:rPr>
          <w:sz w:val="20"/>
          <w:szCs w:val="20"/>
        </w:rPr>
      </w:pPr>
      <w:r>
        <w:rPr>
          <w:sz w:val="20"/>
          <w:szCs w:val="20"/>
        </w:rPr>
        <w:t xml:space="preserve">Приложение </w:t>
      </w:r>
    </w:p>
    <w:p w:rsidR="00900C21" w:rsidRDefault="00FD11D9" w:rsidP="00B11D58">
      <w:pPr>
        <w:autoSpaceDE w:val="0"/>
        <w:autoSpaceDN w:val="0"/>
        <w:adjustRightInd w:val="0"/>
        <w:ind w:firstLine="284"/>
        <w:jc w:val="right"/>
        <w:rPr>
          <w:sz w:val="20"/>
          <w:szCs w:val="20"/>
        </w:rPr>
      </w:pPr>
      <w:r>
        <w:rPr>
          <w:sz w:val="20"/>
          <w:szCs w:val="20"/>
        </w:rPr>
        <w:t>к постановлению</w:t>
      </w:r>
    </w:p>
    <w:p w:rsidR="00FD11D9" w:rsidRDefault="00FD11D9" w:rsidP="00B11D58">
      <w:pPr>
        <w:autoSpaceDE w:val="0"/>
        <w:autoSpaceDN w:val="0"/>
        <w:adjustRightInd w:val="0"/>
        <w:ind w:firstLine="284"/>
        <w:jc w:val="right"/>
        <w:rPr>
          <w:sz w:val="20"/>
          <w:szCs w:val="20"/>
        </w:rPr>
      </w:pPr>
      <w:r>
        <w:rPr>
          <w:sz w:val="20"/>
          <w:szCs w:val="20"/>
        </w:rPr>
        <w:t>Городокского сельсовета</w:t>
      </w:r>
    </w:p>
    <w:p w:rsidR="00EA7FEE" w:rsidRDefault="00FD11D9" w:rsidP="00B11D58">
      <w:pPr>
        <w:autoSpaceDE w:val="0"/>
        <w:autoSpaceDN w:val="0"/>
        <w:adjustRightInd w:val="0"/>
        <w:ind w:firstLine="284"/>
        <w:jc w:val="right"/>
        <w:rPr>
          <w:sz w:val="20"/>
          <w:szCs w:val="20"/>
        </w:rPr>
      </w:pPr>
      <w:r>
        <w:rPr>
          <w:sz w:val="20"/>
          <w:szCs w:val="20"/>
        </w:rPr>
        <w:t xml:space="preserve">от 24.12.2014 г. № 69-п </w:t>
      </w:r>
    </w:p>
    <w:p w:rsidR="00DC3D95" w:rsidRDefault="00DC3D95" w:rsidP="00B11D58">
      <w:pPr>
        <w:autoSpaceDE w:val="0"/>
        <w:autoSpaceDN w:val="0"/>
        <w:adjustRightInd w:val="0"/>
        <w:ind w:firstLine="284"/>
        <w:jc w:val="right"/>
        <w:rPr>
          <w:sz w:val="20"/>
          <w:szCs w:val="20"/>
        </w:rPr>
      </w:pPr>
    </w:p>
    <w:p w:rsidR="00F53262" w:rsidRDefault="00F53262" w:rsidP="00B11D58">
      <w:pPr>
        <w:autoSpaceDE w:val="0"/>
        <w:autoSpaceDN w:val="0"/>
        <w:adjustRightInd w:val="0"/>
        <w:ind w:firstLine="284"/>
        <w:jc w:val="right"/>
        <w:rPr>
          <w:sz w:val="20"/>
          <w:szCs w:val="20"/>
        </w:rPr>
      </w:pPr>
      <w:r>
        <w:rPr>
          <w:sz w:val="20"/>
          <w:szCs w:val="20"/>
        </w:rPr>
        <w:t xml:space="preserve">Приложение </w:t>
      </w:r>
    </w:p>
    <w:p w:rsidR="00F53262" w:rsidRDefault="00F53262" w:rsidP="00B11D58">
      <w:pPr>
        <w:autoSpaceDE w:val="0"/>
        <w:autoSpaceDN w:val="0"/>
        <w:adjustRightInd w:val="0"/>
        <w:ind w:firstLine="284"/>
        <w:jc w:val="right"/>
        <w:rPr>
          <w:sz w:val="20"/>
          <w:szCs w:val="20"/>
        </w:rPr>
      </w:pPr>
      <w:r>
        <w:rPr>
          <w:sz w:val="20"/>
          <w:szCs w:val="20"/>
        </w:rPr>
        <w:t>к постановлению</w:t>
      </w:r>
    </w:p>
    <w:p w:rsidR="00F53262" w:rsidRDefault="00F53262" w:rsidP="00B11D58">
      <w:pPr>
        <w:autoSpaceDE w:val="0"/>
        <w:autoSpaceDN w:val="0"/>
        <w:adjustRightInd w:val="0"/>
        <w:ind w:firstLine="284"/>
        <w:jc w:val="right"/>
        <w:rPr>
          <w:sz w:val="20"/>
          <w:szCs w:val="20"/>
        </w:rPr>
      </w:pPr>
      <w:r>
        <w:rPr>
          <w:sz w:val="20"/>
          <w:szCs w:val="20"/>
        </w:rPr>
        <w:t>Городокского сельсовета</w:t>
      </w:r>
    </w:p>
    <w:p w:rsidR="00EA7FEE" w:rsidRDefault="00F53262" w:rsidP="00B11D58">
      <w:pPr>
        <w:autoSpaceDE w:val="0"/>
        <w:autoSpaceDN w:val="0"/>
        <w:adjustRightInd w:val="0"/>
        <w:ind w:firstLine="284"/>
        <w:jc w:val="right"/>
        <w:rPr>
          <w:sz w:val="20"/>
          <w:szCs w:val="20"/>
        </w:rPr>
      </w:pPr>
      <w:r>
        <w:rPr>
          <w:sz w:val="20"/>
          <w:szCs w:val="20"/>
        </w:rPr>
        <w:t>от 15.10.2014 г. № 55-п</w:t>
      </w:r>
    </w:p>
    <w:p w:rsidR="00DC3D95" w:rsidRDefault="00DC3D95" w:rsidP="00B11D58">
      <w:pPr>
        <w:autoSpaceDE w:val="0"/>
        <w:autoSpaceDN w:val="0"/>
        <w:adjustRightInd w:val="0"/>
        <w:ind w:firstLine="284"/>
        <w:jc w:val="right"/>
        <w:rPr>
          <w:sz w:val="20"/>
          <w:szCs w:val="20"/>
        </w:rPr>
      </w:pPr>
    </w:p>
    <w:p w:rsidR="00B36F3C" w:rsidRDefault="00B36F3C" w:rsidP="00B11D58">
      <w:pPr>
        <w:autoSpaceDE w:val="0"/>
        <w:autoSpaceDN w:val="0"/>
        <w:adjustRightInd w:val="0"/>
        <w:ind w:firstLine="284"/>
        <w:jc w:val="right"/>
        <w:rPr>
          <w:sz w:val="20"/>
          <w:szCs w:val="20"/>
        </w:rPr>
      </w:pPr>
      <w:r>
        <w:rPr>
          <w:sz w:val="20"/>
          <w:szCs w:val="20"/>
        </w:rPr>
        <w:t xml:space="preserve">Приложение </w:t>
      </w:r>
    </w:p>
    <w:p w:rsidR="00B36F3C" w:rsidRDefault="00B36F3C" w:rsidP="00B11D58">
      <w:pPr>
        <w:autoSpaceDE w:val="0"/>
        <w:autoSpaceDN w:val="0"/>
        <w:adjustRightInd w:val="0"/>
        <w:ind w:firstLine="284"/>
        <w:jc w:val="right"/>
        <w:rPr>
          <w:sz w:val="20"/>
          <w:szCs w:val="20"/>
        </w:rPr>
      </w:pPr>
      <w:r>
        <w:rPr>
          <w:sz w:val="20"/>
          <w:szCs w:val="20"/>
        </w:rPr>
        <w:t>к постановлению</w:t>
      </w:r>
    </w:p>
    <w:p w:rsidR="00B36F3C" w:rsidRDefault="00B36F3C" w:rsidP="00B11D58">
      <w:pPr>
        <w:autoSpaceDE w:val="0"/>
        <w:autoSpaceDN w:val="0"/>
        <w:adjustRightInd w:val="0"/>
        <w:ind w:firstLine="284"/>
        <w:jc w:val="right"/>
        <w:rPr>
          <w:sz w:val="20"/>
          <w:szCs w:val="20"/>
        </w:rPr>
      </w:pPr>
      <w:r>
        <w:rPr>
          <w:sz w:val="20"/>
          <w:szCs w:val="20"/>
        </w:rPr>
        <w:t>Городокского сельсовета</w:t>
      </w:r>
    </w:p>
    <w:p w:rsidR="00DC3D95" w:rsidRDefault="00B36F3C" w:rsidP="00B11D58">
      <w:pPr>
        <w:autoSpaceDE w:val="0"/>
        <w:autoSpaceDN w:val="0"/>
        <w:adjustRightInd w:val="0"/>
        <w:ind w:firstLine="284"/>
        <w:jc w:val="right"/>
        <w:rPr>
          <w:sz w:val="20"/>
          <w:szCs w:val="20"/>
        </w:rPr>
      </w:pPr>
      <w:r>
        <w:rPr>
          <w:sz w:val="20"/>
          <w:szCs w:val="20"/>
        </w:rPr>
        <w:t xml:space="preserve">от 11.04.2014 г. № 19-п </w:t>
      </w:r>
    </w:p>
    <w:p w:rsidR="00C00C1A" w:rsidRDefault="00C00C1A" w:rsidP="00B11D58">
      <w:pPr>
        <w:autoSpaceDE w:val="0"/>
        <w:autoSpaceDN w:val="0"/>
        <w:adjustRightInd w:val="0"/>
        <w:ind w:firstLine="284"/>
        <w:jc w:val="right"/>
        <w:rPr>
          <w:sz w:val="20"/>
          <w:szCs w:val="20"/>
        </w:rPr>
        <w:sectPr w:rsidR="00C00C1A" w:rsidSect="00C56E11">
          <w:footerReference w:type="even" r:id="rId8"/>
          <w:footerReference w:type="default" r:id="rId9"/>
          <w:footerReference w:type="first" r:id="rId10"/>
          <w:type w:val="continuous"/>
          <w:pgSz w:w="11906" w:h="16838"/>
          <w:pgMar w:top="568" w:right="282" w:bottom="1134" w:left="426" w:header="708" w:footer="708" w:gutter="0"/>
          <w:cols w:num="4" w:space="142"/>
          <w:docGrid w:linePitch="360"/>
        </w:sectPr>
      </w:pPr>
    </w:p>
    <w:p w:rsidR="00D917FC" w:rsidRDefault="00D917FC" w:rsidP="00B11D58">
      <w:pPr>
        <w:autoSpaceDE w:val="0"/>
        <w:autoSpaceDN w:val="0"/>
        <w:adjustRightInd w:val="0"/>
        <w:ind w:firstLine="284"/>
        <w:jc w:val="right"/>
        <w:rPr>
          <w:sz w:val="20"/>
          <w:szCs w:val="20"/>
        </w:rPr>
      </w:pPr>
    </w:p>
    <w:p w:rsidR="00900C21" w:rsidRDefault="00900C21" w:rsidP="00B11D58">
      <w:pPr>
        <w:autoSpaceDE w:val="0"/>
        <w:autoSpaceDN w:val="0"/>
        <w:adjustRightInd w:val="0"/>
        <w:ind w:firstLine="284"/>
        <w:jc w:val="right"/>
        <w:rPr>
          <w:sz w:val="20"/>
          <w:szCs w:val="20"/>
        </w:rPr>
        <w:sectPr w:rsidR="00900C21" w:rsidSect="00DC3D95">
          <w:type w:val="continuous"/>
          <w:pgSz w:w="11906" w:h="16838"/>
          <w:pgMar w:top="1134" w:right="1134" w:bottom="1134" w:left="3261" w:header="708" w:footer="708" w:gutter="0"/>
          <w:cols w:num="2" w:space="142"/>
          <w:docGrid w:linePitch="360"/>
        </w:sectPr>
      </w:pPr>
    </w:p>
    <w:p w:rsidR="00C56E11" w:rsidRDefault="00C56E11" w:rsidP="00B11D58">
      <w:r>
        <w:lastRenderedPageBreak/>
        <w:br w:type="page"/>
      </w:r>
    </w:p>
    <w:p w:rsidR="00AA42CC" w:rsidRDefault="00AA42CC" w:rsidP="00A40B6A">
      <w:pPr>
        <w:pStyle w:val="ConsPlusNormal"/>
        <w:ind w:firstLine="284"/>
        <w:outlineLvl w:val="1"/>
        <w:rPr>
          <w:rFonts w:ascii="Times New Roman" w:hAnsi="Times New Roman" w:cs="Times New Roman"/>
          <w:sz w:val="24"/>
          <w:szCs w:val="24"/>
        </w:rPr>
      </w:pPr>
    </w:p>
    <w:p w:rsidR="00AA42CC" w:rsidRPr="0098275E" w:rsidRDefault="00B152F5" w:rsidP="00AA42CC">
      <w:pPr>
        <w:pStyle w:val="ConsPlusNormal"/>
        <w:ind w:firstLine="0"/>
        <w:jc w:val="center"/>
        <w:outlineLvl w:val="1"/>
        <w:rPr>
          <w:rFonts w:ascii="Times New Roman" w:hAnsi="Times New Roman" w:cs="Times New Roman"/>
          <w:b/>
          <w:sz w:val="24"/>
          <w:szCs w:val="24"/>
        </w:rPr>
      </w:pPr>
      <w:r w:rsidRPr="0098275E">
        <w:rPr>
          <w:rFonts w:ascii="Times New Roman" w:hAnsi="Times New Roman" w:cs="Times New Roman"/>
          <w:b/>
          <w:sz w:val="24"/>
          <w:szCs w:val="24"/>
        </w:rPr>
        <w:t>Муниципальная</w:t>
      </w:r>
      <w:r w:rsidR="0052392D" w:rsidRPr="0098275E">
        <w:rPr>
          <w:rFonts w:ascii="Times New Roman" w:hAnsi="Times New Roman" w:cs="Times New Roman"/>
          <w:b/>
          <w:sz w:val="24"/>
          <w:szCs w:val="24"/>
        </w:rPr>
        <w:t xml:space="preserve"> программа</w:t>
      </w:r>
    </w:p>
    <w:p w:rsidR="00DA50ED" w:rsidRPr="0098275E" w:rsidRDefault="00AA42CC" w:rsidP="00C00C1A">
      <w:pPr>
        <w:pStyle w:val="ConsPlusNormal"/>
        <w:ind w:firstLine="0"/>
        <w:jc w:val="center"/>
        <w:outlineLvl w:val="1"/>
        <w:rPr>
          <w:rFonts w:ascii="Times New Roman" w:hAnsi="Times New Roman" w:cs="Times New Roman"/>
          <w:b/>
          <w:sz w:val="24"/>
          <w:szCs w:val="24"/>
        </w:rPr>
      </w:pPr>
      <w:r w:rsidRPr="0098275E">
        <w:rPr>
          <w:rFonts w:ascii="Times New Roman" w:hAnsi="Times New Roman" w:cs="Times New Roman"/>
          <w:b/>
          <w:sz w:val="24"/>
          <w:szCs w:val="24"/>
        </w:rPr>
        <w:t>«</w:t>
      </w:r>
      <w:r w:rsidR="0096651A" w:rsidRPr="0098275E">
        <w:rPr>
          <w:rFonts w:ascii="Times New Roman" w:hAnsi="Times New Roman" w:cs="Times New Roman"/>
          <w:b/>
          <w:sz w:val="24"/>
          <w:szCs w:val="24"/>
        </w:rPr>
        <w:t xml:space="preserve">Социально-экономическое развитие </w:t>
      </w:r>
      <w:r w:rsidR="00C00C1A">
        <w:rPr>
          <w:rFonts w:ascii="Times New Roman" w:hAnsi="Times New Roman" w:cs="Times New Roman"/>
          <w:b/>
          <w:sz w:val="24"/>
          <w:szCs w:val="24"/>
        </w:rPr>
        <w:t>сельсовета</w:t>
      </w:r>
      <w:r w:rsidR="00821EF9" w:rsidRPr="0098275E">
        <w:rPr>
          <w:rFonts w:ascii="Times New Roman" w:hAnsi="Times New Roman" w:cs="Times New Roman"/>
          <w:b/>
          <w:sz w:val="24"/>
          <w:szCs w:val="24"/>
        </w:rPr>
        <w:t>»</w:t>
      </w:r>
    </w:p>
    <w:p w:rsidR="0052392D" w:rsidRPr="0098275E" w:rsidRDefault="0052392D" w:rsidP="00AA42CC">
      <w:pPr>
        <w:pStyle w:val="ConsPlusNormal"/>
        <w:ind w:firstLine="0"/>
        <w:jc w:val="center"/>
        <w:outlineLvl w:val="1"/>
        <w:rPr>
          <w:rFonts w:ascii="Times New Roman" w:hAnsi="Times New Roman" w:cs="Times New Roman"/>
          <w:sz w:val="24"/>
          <w:szCs w:val="24"/>
        </w:rPr>
      </w:pPr>
    </w:p>
    <w:p w:rsidR="0052392D" w:rsidRPr="0098275E" w:rsidRDefault="0052392D" w:rsidP="00C76201">
      <w:pPr>
        <w:pStyle w:val="ConsPlusNormal"/>
        <w:numPr>
          <w:ilvl w:val="0"/>
          <w:numId w:val="1"/>
        </w:numPr>
        <w:jc w:val="center"/>
        <w:outlineLvl w:val="1"/>
        <w:rPr>
          <w:rFonts w:ascii="Times New Roman" w:hAnsi="Times New Roman" w:cs="Times New Roman"/>
          <w:b/>
          <w:sz w:val="24"/>
          <w:szCs w:val="24"/>
        </w:rPr>
      </w:pPr>
      <w:r w:rsidRPr="0098275E">
        <w:rPr>
          <w:rFonts w:ascii="Times New Roman" w:hAnsi="Times New Roman" w:cs="Times New Roman"/>
          <w:b/>
          <w:sz w:val="24"/>
          <w:szCs w:val="24"/>
        </w:rPr>
        <w:t xml:space="preserve">Паспорт </w:t>
      </w:r>
      <w:r w:rsidR="00B152F5" w:rsidRPr="0098275E">
        <w:rPr>
          <w:rFonts w:ascii="Times New Roman" w:hAnsi="Times New Roman" w:cs="Times New Roman"/>
          <w:b/>
          <w:sz w:val="24"/>
          <w:szCs w:val="24"/>
        </w:rPr>
        <w:t>муниципальной</w:t>
      </w:r>
      <w:r w:rsidRPr="0098275E">
        <w:rPr>
          <w:rFonts w:ascii="Times New Roman" w:hAnsi="Times New Roman" w:cs="Times New Roman"/>
          <w:b/>
          <w:sz w:val="24"/>
          <w:szCs w:val="24"/>
        </w:rPr>
        <w:t xml:space="preserve"> программы</w:t>
      </w:r>
    </w:p>
    <w:p w:rsidR="0095711F" w:rsidRPr="0098275E" w:rsidRDefault="0095711F" w:rsidP="00AA42CC">
      <w:pPr>
        <w:pStyle w:val="ConsPlusNormal"/>
        <w:tabs>
          <w:tab w:val="left" w:pos="3402"/>
        </w:tabs>
        <w:ind w:firstLine="0"/>
        <w:outlineLvl w:val="1"/>
        <w:rPr>
          <w:rFonts w:ascii="Times New Roman" w:hAnsi="Times New Roman" w:cs="Times New Roman"/>
          <w:sz w:val="24"/>
          <w:szCs w:val="24"/>
        </w:rPr>
      </w:pPr>
    </w:p>
    <w:p w:rsidR="0095711F" w:rsidRDefault="0095711F" w:rsidP="001F3D89">
      <w:pPr>
        <w:pStyle w:val="ConsPlusNormal"/>
        <w:numPr>
          <w:ilvl w:val="0"/>
          <w:numId w:val="4"/>
        </w:numPr>
        <w:tabs>
          <w:tab w:val="left" w:pos="426"/>
        </w:tabs>
        <w:ind w:left="426"/>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Муниципальной программы: </w:t>
      </w:r>
    </w:p>
    <w:p w:rsidR="00F649BC" w:rsidRPr="0098275E" w:rsidRDefault="00F649BC" w:rsidP="00F649BC">
      <w:pPr>
        <w:pStyle w:val="ConsPlusNormal"/>
        <w:tabs>
          <w:tab w:val="left" w:pos="426"/>
        </w:tabs>
        <w:ind w:left="426" w:firstLine="0"/>
        <w:outlineLvl w:val="1"/>
        <w:rPr>
          <w:rFonts w:ascii="Times New Roman" w:hAnsi="Times New Roman" w:cs="Times New Roman"/>
          <w:sz w:val="24"/>
          <w:szCs w:val="24"/>
        </w:rPr>
      </w:pPr>
    </w:p>
    <w:p w:rsidR="0095711F" w:rsidRDefault="0095711F"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«Социально-экономическое развитие сельсовета» (далее – Муниципальная программа);</w:t>
      </w:r>
    </w:p>
    <w:p w:rsidR="00D61497" w:rsidRPr="0098275E" w:rsidRDefault="00D61497" w:rsidP="00D61497">
      <w:pPr>
        <w:pStyle w:val="ConsPlusNormal"/>
        <w:tabs>
          <w:tab w:val="left" w:pos="851"/>
        </w:tabs>
        <w:ind w:left="993" w:firstLine="0"/>
        <w:outlineLvl w:val="1"/>
        <w:rPr>
          <w:rFonts w:ascii="Times New Roman" w:hAnsi="Times New Roman" w:cs="Times New Roman"/>
          <w:sz w:val="24"/>
          <w:szCs w:val="24"/>
        </w:rPr>
      </w:pPr>
    </w:p>
    <w:p w:rsidR="0095711F" w:rsidRDefault="0098275E" w:rsidP="001F3D89">
      <w:pPr>
        <w:pStyle w:val="ConsPlusNormal"/>
        <w:numPr>
          <w:ilvl w:val="0"/>
          <w:numId w:val="4"/>
        </w:numPr>
        <w:ind w:left="426"/>
        <w:jc w:val="both"/>
        <w:outlineLvl w:val="1"/>
        <w:rPr>
          <w:rFonts w:ascii="Times New Roman" w:hAnsi="Times New Roman" w:cs="Times New Roman"/>
          <w:sz w:val="24"/>
          <w:szCs w:val="24"/>
        </w:rPr>
      </w:pPr>
      <w:r w:rsidRPr="0098275E">
        <w:rPr>
          <w:rFonts w:ascii="Times New Roman" w:hAnsi="Times New Roman" w:cs="Times New Roman"/>
          <w:sz w:val="24"/>
          <w:szCs w:val="24"/>
        </w:rPr>
        <w:t>Основание для разработки Муниципальной программы:</w:t>
      </w:r>
    </w:p>
    <w:p w:rsidR="00F649BC" w:rsidRPr="0098275E" w:rsidRDefault="00F649BC" w:rsidP="00F649BC">
      <w:pPr>
        <w:pStyle w:val="ConsPlusNormal"/>
        <w:ind w:left="426" w:firstLine="0"/>
        <w:jc w:val="both"/>
        <w:outlineLvl w:val="1"/>
        <w:rPr>
          <w:rFonts w:ascii="Times New Roman" w:hAnsi="Times New Roman" w:cs="Times New Roman"/>
          <w:sz w:val="24"/>
          <w:szCs w:val="24"/>
        </w:rPr>
      </w:pPr>
    </w:p>
    <w:p w:rsidR="0098275E" w:rsidRPr="00D61497"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Постановление администрации Городокского сельсовета Минусинского района Красноярского края от 30.09.2013г. № 43-п «Об утверждении Порядка принятия решений о разработке муниципальных программ Городокского сельсовета Минусинского района Красноярского края, их формировании и реализации</w:t>
      </w:r>
      <w:r w:rsidRPr="0098275E">
        <w:rPr>
          <w:rFonts w:ascii="Times New Roman" w:hAnsi="Times New Roman"/>
          <w:sz w:val="24"/>
          <w:szCs w:val="24"/>
        </w:rPr>
        <w:t>»;</w:t>
      </w:r>
    </w:p>
    <w:p w:rsidR="00D61497" w:rsidRPr="0098275E" w:rsidRDefault="00D61497" w:rsidP="00D61497">
      <w:pPr>
        <w:pStyle w:val="ConsPlusNormal"/>
        <w:ind w:left="993" w:firstLine="0"/>
        <w:jc w:val="both"/>
        <w:outlineLvl w:val="1"/>
        <w:rPr>
          <w:rFonts w:ascii="Times New Roman" w:hAnsi="Times New Roman" w:cs="Times New Roman"/>
          <w:sz w:val="24"/>
          <w:szCs w:val="24"/>
        </w:rPr>
      </w:pPr>
    </w:p>
    <w:p w:rsidR="0098275E" w:rsidRDefault="0098275E" w:rsidP="001F3D89">
      <w:pPr>
        <w:pStyle w:val="ConsPlusNormal"/>
        <w:numPr>
          <w:ilvl w:val="0"/>
          <w:numId w:val="4"/>
        </w:numPr>
        <w:ind w:left="426"/>
        <w:jc w:val="both"/>
        <w:outlineLvl w:val="1"/>
        <w:rPr>
          <w:rFonts w:ascii="Times New Roman" w:hAnsi="Times New Roman" w:cs="Times New Roman"/>
          <w:sz w:val="24"/>
          <w:szCs w:val="24"/>
        </w:rPr>
      </w:pPr>
      <w:r w:rsidRPr="0098275E">
        <w:rPr>
          <w:rFonts w:ascii="Times New Roman" w:hAnsi="Times New Roman" w:cs="Times New Roman"/>
          <w:sz w:val="24"/>
          <w:szCs w:val="24"/>
        </w:rPr>
        <w:t>Ответственный исполнитель Муниципальной программы:</w:t>
      </w:r>
    </w:p>
    <w:p w:rsidR="00F649BC" w:rsidRPr="0098275E" w:rsidRDefault="00F649BC" w:rsidP="00F649BC">
      <w:pPr>
        <w:pStyle w:val="ConsPlusNormal"/>
        <w:ind w:left="426" w:firstLine="0"/>
        <w:jc w:val="both"/>
        <w:outlineLvl w:val="1"/>
        <w:rPr>
          <w:rFonts w:ascii="Times New Roman" w:hAnsi="Times New Roman" w:cs="Times New Roman"/>
          <w:sz w:val="24"/>
          <w:szCs w:val="24"/>
        </w:rPr>
      </w:pPr>
    </w:p>
    <w:p w:rsid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Администрация Городокского сельсовета Минусинского района Красноярского края;</w:t>
      </w:r>
    </w:p>
    <w:p w:rsidR="00D61497" w:rsidRPr="0098275E" w:rsidRDefault="00D61497" w:rsidP="00D61497">
      <w:pPr>
        <w:pStyle w:val="ConsPlusNormal"/>
        <w:ind w:left="993" w:firstLine="0"/>
        <w:jc w:val="both"/>
        <w:outlineLvl w:val="1"/>
        <w:rPr>
          <w:rFonts w:ascii="Times New Roman" w:hAnsi="Times New Roman" w:cs="Times New Roman"/>
          <w:sz w:val="24"/>
          <w:szCs w:val="24"/>
        </w:rPr>
      </w:pPr>
    </w:p>
    <w:p w:rsidR="0098275E" w:rsidRDefault="0098275E"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 xml:space="preserve">Соисполнители муниципальной программы: </w:t>
      </w:r>
    </w:p>
    <w:p w:rsidR="00F649BC" w:rsidRDefault="00F649BC" w:rsidP="00F649BC">
      <w:pPr>
        <w:pStyle w:val="ConsPlusNormal"/>
        <w:ind w:left="426" w:firstLine="0"/>
        <w:jc w:val="both"/>
        <w:outlineLvl w:val="1"/>
        <w:rPr>
          <w:rFonts w:ascii="Times New Roman" w:hAnsi="Times New Roman" w:cs="Times New Roman"/>
          <w:sz w:val="24"/>
          <w:szCs w:val="24"/>
        </w:rPr>
      </w:pPr>
    </w:p>
    <w:p w:rsidR="0098275E" w:rsidRDefault="0098275E"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Администрация района, отраслевые органы администрации района;</w:t>
      </w:r>
    </w:p>
    <w:p w:rsidR="00D61497" w:rsidRDefault="00D61497" w:rsidP="00D61497">
      <w:pPr>
        <w:pStyle w:val="ConsPlusNormal"/>
        <w:ind w:left="993" w:firstLine="0"/>
        <w:jc w:val="both"/>
        <w:outlineLvl w:val="1"/>
        <w:rPr>
          <w:rFonts w:ascii="Times New Roman" w:hAnsi="Times New Roman" w:cs="Times New Roman"/>
          <w:sz w:val="24"/>
          <w:szCs w:val="24"/>
        </w:rPr>
      </w:pPr>
    </w:p>
    <w:p w:rsidR="0098275E" w:rsidRDefault="0098275E"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Перечень подпрограмм и отдельных мероприятий муниципальной программы:</w:t>
      </w:r>
    </w:p>
    <w:p w:rsidR="00F649BC" w:rsidRDefault="00F649BC" w:rsidP="00F649BC">
      <w:pPr>
        <w:pStyle w:val="ConsPlusNormal"/>
        <w:ind w:left="426" w:firstLine="0"/>
        <w:jc w:val="both"/>
        <w:outlineLvl w:val="1"/>
        <w:rPr>
          <w:rFonts w:ascii="Times New Roman" w:hAnsi="Times New Roman" w:cs="Times New Roman"/>
          <w:sz w:val="24"/>
          <w:szCs w:val="24"/>
        </w:rPr>
      </w:pPr>
    </w:p>
    <w:p w:rsidR="0098275E" w:rsidRP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Защита населения и территории сельсовета от чрезвычайных ситуаций и стихийных бедствий</w:t>
      </w:r>
      <w:r>
        <w:rPr>
          <w:rFonts w:ascii="Times New Roman" w:hAnsi="Times New Roman" w:cs="Times New Roman"/>
          <w:sz w:val="24"/>
          <w:szCs w:val="24"/>
        </w:rPr>
        <w:t>;</w:t>
      </w:r>
    </w:p>
    <w:p w:rsidR="0098275E" w:rsidRP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Благоустройство и поддержка жилищно-коммунального хозяйства</w:t>
      </w:r>
      <w:r>
        <w:rPr>
          <w:rFonts w:ascii="Times New Roman" w:hAnsi="Times New Roman" w:cs="Times New Roman"/>
          <w:sz w:val="24"/>
          <w:szCs w:val="24"/>
        </w:rPr>
        <w:t>;</w:t>
      </w:r>
    </w:p>
    <w:p w:rsidR="0098275E" w:rsidRP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Поддержка и развитие социальной сферы</w:t>
      </w:r>
      <w:r>
        <w:rPr>
          <w:rFonts w:ascii="Times New Roman" w:hAnsi="Times New Roman" w:cs="Times New Roman"/>
          <w:sz w:val="24"/>
          <w:szCs w:val="24"/>
        </w:rPr>
        <w:t>;</w:t>
      </w:r>
    </w:p>
    <w:p w:rsidR="0098275E" w:rsidRDefault="0098275E" w:rsidP="001F3D89">
      <w:pPr>
        <w:pStyle w:val="ConsPlusNormal"/>
        <w:numPr>
          <w:ilvl w:val="0"/>
          <w:numId w:val="5"/>
        </w:numPr>
        <w:ind w:left="993"/>
        <w:jc w:val="both"/>
        <w:outlineLvl w:val="1"/>
        <w:rPr>
          <w:rFonts w:ascii="Times New Roman" w:hAnsi="Times New Roman" w:cs="Times New Roman"/>
          <w:sz w:val="24"/>
          <w:szCs w:val="24"/>
        </w:rPr>
      </w:pPr>
      <w:r w:rsidRPr="0098275E">
        <w:rPr>
          <w:rFonts w:ascii="Times New Roman" w:hAnsi="Times New Roman" w:cs="Times New Roman"/>
          <w:sz w:val="24"/>
          <w:szCs w:val="24"/>
        </w:rPr>
        <w:t>Управление муниципальными финансами сельсовета</w:t>
      </w:r>
      <w:r>
        <w:rPr>
          <w:rFonts w:ascii="Times New Roman" w:hAnsi="Times New Roman" w:cs="Times New Roman"/>
          <w:sz w:val="24"/>
          <w:szCs w:val="24"/>
        </w:rPr>
        <w:t>;</w:t>
      </w:r>
    </w:p>
    <w:p w:rsidR="000E613C" w:rsidRDefault="000E613C"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Организация мест накопления твердых коммунальных отходов на территории сельсовета.</w:t>
      </w:r>
    </w:p>
    <w:p w:rsidR="0098275E" w:rsidRDefault="0098275E" w:rsidP="00D61497">
      <w:pPr>
        <w:pStyle w:val="ConsPlusNormal"/>
        <w:ind w:left="993" w:firstLine="0"/>
        <w:jc w:val="both"/>
        <w:outlineLvl w:val="1"/>
        <w:rPr>
          <w:rFonts w:ascii="Times New Roman" w:hAnsi="Times New Roman" w:cs="Times New Roman"/>
          <w:sz w:val="24"/>
          <w:szCs w:val="24"/>
        </w:rPr>
      </w:pPr>
    </w:p>
    <w:p w:rsidR="00D61497" w:rsidRDefault="00D61497"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 xml:space="preserve">Цели муниципальной программы: </w:t>
      </w:r>
    </w:p>
    <w:p w:rsidR="00F649BC" w:rsidRDefault="00F649BC" w:rsidP="00F649BC">
      <w:pPr>
        <w:pStyle w:val="ConsPlusNormal"/>
        <w:ind w:left="426" w:firstLine="0"/>
        <w:jc w:val="both"/>
        <w:outlineLvl w:val="1"/>
        <w:rPr>
          <w:rFonts w:ascii="Times New Roman" w:hAnsi="Times New Roman" w:cs="Times New Roman"/>
          <w:sz w:val="24"/>
          <w:szCs w:val="24"/>
        </w:rPr>
      </w:pPr>
    </w:p>
    <w:p w:rsid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t>Создание безопасных и комфортных условий для проживания населения на территории Городокского сельсовета</w:t>
      </w:r>
      <w:r>
        <w:rPr>
          <w:rFonts w:ascii="Times New Roman" w:hAnsi="Times New Roman" w:cs="Times New Roman"/>
          <w:sz w:val="24"/>
          <w:szCs w:val="24"/>
        </w:rPr>
        <w:t>;</w:t>
      </w:r>
    </w:p>
    <w:p w:rsidR="00D61497" w:rsidRDefault="00D61497" w:rsidP="00D61497">
      <w:pPr>
        <w:pStyle w:val="ConsPlusNormal"/>
        <w:ind w:left="993" w:firstLine="0"/>
        <w:jc w:val="both"/>
        <w:outlineLvl w:val="1"/>
        <w:rPr>
          <w:rFonts w:ascii="Times New Roman" w:hAnsi="Times New Roman" w:cs="Times New Roman"/>
          <w:sz w:val="24"/>
          <w:szCs w:val="24"/>
        </w:rPr>
      </w:pPr>
    </w:p>
    <w:p w:rsidR="00D61497" w:rsidRDefault="00D61497" w:rsidP="001F3D89">
      <w:pPr>
        <w:pStyle w:val="ConsPlusNormal"/>
        <w:numPr>
          <w:ilvl w:val="0"/>
          <w:numId w:val="4"/>
        </w:numPr>
        <w:ind w:left="426" w:hanging="349"/>
        <w:jc w:val="both"/>
        <w:outlineLvl w:val="1"/>
        <w:rPr>
          <w:rFonts w:ascii="Times New Roman" w:hAnsi="Times New Roman" w:cs="Times New Roman"/>
          <w:sz w:val="24"/>
          <w:szCs w:val="24"/>
        </w:rPr>
      </w:pPr>
      <w:r>
        <w:rPr>
          <w:rFonts w:ascii="Times New Roman" w:hAnsi="Times New Roman" w:cs="Times New Roman"/>
          <w:sz w:val="24"/>
          <w:szCs w:val="24"/>
        </w:rPr>
        <w:t xml:space="preserve">Задачи муниципальной программы: </w:t>
      </w:r>
    </w:p>
    <w:p w:rsidR="00F649BC" w:rsidRDefault="00F649BC" w:rsidP="00A2098A">
      <w:pPr>
        <w:pStyle w:val="ConsPlusNormal"/>
        <w:ind w:left="426" w:firstLine="0"/>
        <w:jc w:val="both"/>
        <w:outlineLvl w:val="1"/>
        <w:rPr>
          <w:rFonts w:ascii="Times New Roman" w:hAnsi="Times New Roman" w:cs="Times New Roman"/>
          <w:sz w:val="24"/>
          <w:szCs w:val="24"/>
        </w:rPr>
      </w:pPr>
    </w:p>
    <w:p w:rsidR="00D61497" w:rsidRP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t xml:space="preserve">Предупреждение и ликвидация последствий чрезвычайных ситуаций и стихийных бедствий природного и </w:t>
      </w:r>
      <w:r>
        <w:rPr>
          <w:rFonts w:ascii="Times New Roman" w:hAnsi="Times New Roman" w:cs="Times New Roman"/>
          <w:sz w:val="24"/>
          <w:szCs w:val="24"/>
        </w:rPr>
        <w:t>техногенного характера, пожаров;</w:t>
      </w:r>
    </w:p>
    <w:p w:rsidR="00D61497" w:rsidRP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t>Создание условий для устойчивого и эффективного развития инфраструктуры и систем жи</w:t>
      </w:r>
      <w:r>
        <w:rPr>
          <w:rFonts w:ascii="Times New Roman" w:hAnsi="Times New Roman" w:cs="Times New Roman"/>
          <w:sz w:val="24"/>
          <w:szCs w:val="24"/>
        </w:rPr>
        <w:t>знеобеспечения;</w:t>
      </w:r>
    </w:p>
    <w:p w:rsidR="00D61497" w:rsidRP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t>Создание условий для развития и успешного функционирования си</w:t>
      </w:r>
      <w:r>
        <w:rPr>
          <w:rFonts w:ascii="Times New Roman" w:hAnsi="Times New Roman" w:cs="Times New Roman"/>
          <w:sz w:val="24"/>
          <w:szCs w:val="24"/>
        </w:rPr>
        <w:t>стемы отраслей социальной сферы;</w:t>
      </w:r>
    </w:p>
    <w:p w:rsidR="00D61497" w:rsidRDefault="00D61497" w:rsidP="001F3D89">
      <w:pPr>
        <w:pStyle w:val="ConsPlusNormal"/>
        <w:numPr>
          <w:ilvl w:val="0"/>
          <w:numId w:val="5"/>
        </w:numPr>
        <w:ind w:left="993"/>
        <w:jc w:val="both"/>
        <w:outlineLvl w:val="1"/>
        <w:rPr>
          <w:rFonts w:ascii="Times New Roman" w:hAnsi="Times New Roman" w:cs="Times New Roman"/>
          <w:sz w:val="24"/>
          <w:szCs w:val="24"/>
        </w:rPr>
      </w:pPr>
      <w:r w:rsidRPr="00D61497">
        <w:rPr>
          <w:rFonts w:ascii="Times New Roman" w:hAnsi="Times New Roman" w:cs="Times New Roman"/>
          <w:sz w:val="24"/>
          <w:szCs w:val="24"/>
        </w:rPr>
        <w:lastRenderedPageBreak/>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Pr>
          <w:rFonts w:ascii="Times New Roman" w:hAnsi="Times New Roman" w:cs="Times New Roman"/>
          <w:sz w:val="24"/>
          <w:szCs w:val="24"/>
        </w:rPr>
        <w:t>;</w:t>
      </w:r>
    </w:p>
    <w:p w:rsidR="000E613C" w:rsidRDefault="000E613C" w:rsidP="000E613C">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О</w:t>
      </w:r>
      <w:r w:rsidRPr="000E613C">
        <w:rPr>
          <w:rFonts w:ascii="Times New Roman" w:hAnsi="Times New Roman" w:cs="Times New Roman"/>
          <w:sz w:val="24"/>
          <w:szCs w:val="24"/>
        </w:rPr>
        <w:t>рганизацию (строительство) мест (площадок) накопления отходов потребления и приобретение контейнерного оборудования. Организация мест накопления твердых коммунальных отходов на территории сельсовета</w:t>
      </w:r>
      <w:r>
        <w:rPr>
          <w:rFonts w:ascii="Times New Roman" w:hAnsi="Times New Roman" w:cs="Times New Roman"/>
          <w:sz w:val="24"/>
          <w:szCs w:val="24"/>
        </w:rPr>
        <w:t>.</w:t>
      </w:r>
    </w:p>
    <w:p w:rsidR="00D61497" w:rsidRDefault="00D61497" w:rsidP="00D61497">
      <w:pPr>
        <w:pStyle w:val="ConsPlusNormal"/>
        <w:ind w:left="993" w:firstLine="0"/>
        <w:jc w:val="both"/>
        <w:outlineLvl w:val="1"/>
        <w:rPr>
          <w:rFonts w:ascii="Times New Roman" w:hAnsi="Times New Roman" w:cs="Times New Roman"/>
          <w:sz w:val="24"/>
          <w:szCs w:val="24"/>
        </w:rPr>
      </w:pPr>
    </w:p>
    <w:p w:rsidR="00E56FF3" w:rsidRDefault="00E56FF3" w:rsidP="00D61497">
      <w:pPr>
        <w:pStyle w:val="ConsPlusNormal"/>
        <w:ind w:left="993" w:firstLine="0"/>
        <w:jc w:val="both"/>
        <w:outlineLvl w:val="1"/>
        <w:rPr>
          <w:rFonts w:ascii="Times New Roman" w:hAnsi="Times New Roman" w:cs="Times New Roman"/>
          <w:sz w:val="24"/>
          <w:szCs w:val="24"/>
        </w:rPr>
      </w:pPr>
    </w:p>
    <w:p w:rsidR="00D61497" w:rsidRDefault="00D61497"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 xml:space="preserve">Этапы и сроки реализации муниципальной программы: </w:t>
      </w:r>
      <w:r w:rsidR="00BF382B">
        <w:rPr>
          <w:rFonts w:ascii="Times New Roman" w:hAnsi="Times New Roman" w:cs="Times New Roman"/>
          <w:sz w:val="24"/>
          <w:szCs w:val="24"/>
        </w:rPr>
        <w:t>(2014-</w:t>
      </w:r>
      <w:r w:rsidR="00481CDD">
        <w:rPr>
          <w:rFonts w:ascii="Times New Roman" w:hAnsi="Times New Roman" w:cs="Times New Roman"/>
          <w:sz w:val="24"/>
          <w:szCs w:val="24"/>
        </w:rPr>
        <w:t>20</w:t>
      </w:r>
      <w:r w:rsidR="009C6415">
        <w:rPr>
          <w:rFonts w:ascii="Times New Roman" w:hAnsi="Times New Roman" w:cs="Times New Roman"/>
          <w:sz w:val="24"/>
          <w:szCs w:val="24"/>
        </w:rPr>
        <w:t xml:space="preserve">30 </w:t>
      </w:r>
      <w:r w:rsidR="00BF382B">
        <w:rPr>
          <w:rFonts w:ascii="Times New Roman" w:hAnsi="Times New Roman" w:cs="Times New Roman"/>
          <w:sz w:val="24"/>
          <w:szCs w:val="24"/>
        </w:rPr>
        <w:t>года)</w:t>
      </w:r>
    </w:p>
    <w:p w:rsidR="00A2098A" w:rsidRDefault="00A2098A" w:rsidP="00A2098A">
      <w:pPr>
        <w:pStyle w:val="ConsPlusNormal"/>
        <w:ind w:left="426" w:firstLine="0"/>
        <w:jc w:val="both"/>
        <w:outlineLvl w:val="1"/>
        <w:rPr>
          <w:rFonts w:ascii="Times New Roman" w:hAnsi="Times New Roman" w:cs="Times New Roman"/>
          <w:sz w:val="24"/>
          <w:szCs w:val="24"/>
        </w:rPr>
      </w:pPr>
    </w:p>
    <w:p w:rsidR="00BF382B" w:rsidRPr="00BF382B" w:rsidRDefault="00BF382B"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Этап организационно-подготовительный</w:t>
      </w:r>
      <w:r w:rsidRPr="00BF382B">
        <w:rPr>
          <w:rFonts w:ascii="Times New Roman" w:hAnsi="Times New Roman" w:cs="Times New Roman"/>
          <w:sz w:val="24"/>
          <w:szCs w:val="24"/>
        </w:rPr>
        <w:t xml:space="preserve">, </w:t>
      </w:r>
    </w:p>
    <w:p w:rsidR="00BF382B" w:rsidRPr="00BF382B" w:rsidRDefault="00BF382B"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 xml:space="preserve">Этап </w:t>
      </w:r>
      <w:r w:rsidRPr="00BF382B">
        <w:rPr>
          <w:rFonts w:ascii="Times New Roman" w:hAnsi="Times New Roman" w:cs="Times New Roman"/>
          <w:sz w:val="24"/>
          <w:szCs w:val="24"/>
        </w:rPr>
        <w:t>прогнозно-аналитическ</w:t>
      </w:r>
      <w:r>
        <w:rPr>
          <w:rFonts w:ascii="Times New Roman" w:hAnsi="Times New Roman" w:cs="Times New Roman"/>
          <w:sz w:val="24"/>
          <w:szCs w:val="24"/>
        </w:rPr>
        <w:t>ий;</w:t>
      </w:r>
    </w:p>
    <w:p w:rsidR="00BF382B" w:rsidRDefault="00BF382B" w:rsidP="001F3D89">
      <w:pPr>
        <w:pStyle w:val="ConsPlusNormal"/>
        <w:numPr>
          <w:ilvl w:val="0"/>
          <w:numId w:val="5"/>
        </w:numPr>
        <w:ind w:left="993"/>
        <w:jc w:val="both"/>
        <w:outlineLvl w:val="1"/>
        <w:rPr>
          <w:rFonts w:ascii="Times New Roman" w:hAnsi="Times New Roman" w:cs="Times New Roman"/>
          <w:sz w:val="24"/>
          <w:szCs w:val="24"/>
        </w:rPr>
      </w:pPr>
      <w:r>
        <w:rPr>
          <w:rFonts w:ascii="Times New Roman" w:hAnsi="Times New Roman" w:cs="Times New Roman"/>
          <w:sz w:val="24"/>
          <w:szCs w:val="24"/>
        </w:rPr>
        <w:t>Этап планирования;</w:t>
      </w:r>
    </w:p>
    <w:p w:rsidR="00BF382B" w:rsidRDefault="00BF382B" w:rsidP="00BF382B">
      <w:pPr>
        <w:pStyle w:val="ConsPlusNormal"/>
        <w:ind w:left="993" w:firstLine="0"/>
        <w:jc w:val="both"/>
        <w:outlineLvl w:val="1"/>
        <w:rPr>
          <w:rFonts w:ascii="Times New Roman" w:hAnsi="Times New Roman" w:cs="Times New Roman"/>
          <w:sz w:val="24"/>
          <w:szCs w:val="24"/>
        </w:rPr>
      </w:pPr>
    </w:p>
    <w:p w:rsidR="00BF382B" w:rsidRDefault="00BF382B" w:rsidP="001F3D89">
      <w:pPr>
        <w:pStyle w:val="ConsPlusNormal"/>
        <w:numPr>
          <w:ilvl w:val="0"/>
          <w:numId w:val="4"/>
        </w:numPr>
        <w:ind w:left="426"/>
        <w:jc w:val="both"/>
        <w:outlineLvl w:val="1"/>
        <w:rPr>
          <w:rFonts w:ascii="Times New Roman" w:hAnsi="Times New Roman" w:cs="Times New Roman"/>
          <w:sz w:val="24"/>
          <w:szCs w:val="24"/>
        </w:rPr>
      </w:pPr>
      <w:r>
        <w:rPr>
          <w:rFonts w:ascii="Times New Roman" w:hAnsi="Times New Roman" w:cs="Times New Roman"/>
          <w:sz w:val="24"/>
          <w:szCs w:val="24"/>
        </w:rPr>
        <w:t>Перечень целевых показателей муниципальной программы:</w:t>
      </w:r>
    </w:p>
    <w:p w:rsidR="00F649BC" w:rsidRDefault="00F649BC" w:rsidP="00F649BC">
      <w:pPr>
        <w:pStyle w:val="ConsPlusNormal"/>
        <w:ind w:left="426" w:firstLine="0"/>
        <w:jc w:val="both"/>
        <w:outlineLvl w:val="1"/>
        <w:rPr>
          <w:rFonts w:ascii="Times New Roman" w:hAnsi="Times New Roman" w:cs="Times New Roman"/>
          <w:sz w:val="24"/>
          <w:szCs w:val="24"/>
        </w:rPr>
      </w:pPr>
    </w:p>
    <w:p w:rsidR="00BF382B" w:rsidRPr="00E718E9" w:rsidRDefault="00BF382B" w:rsidP="001F3D89">
      <w:pPr>
        <w:pStyle w:val="ConsPlusNormal"/>
        <w:numPr>
          <w:ilvl w:val="0"/>
          <w:numId w:val="5"/>
        </w:numPr>
        <w:ind w:left="993"/>
        <w:jc w:val="both"/>
        <w:outlineLvl w:val="1"/>
        <w:rPr>
          <w:rFonts w:ascii="Times New Roman" w:hAnsi="Times New Roman" w:cs="Times New Roman"/>
          <w:sz w:val="24"/>
          <w:szCs w:val="24"/>
        </w:rPr>
      </w:pPr>
      <w:r w:rsidRPr="00E718E9">
        <w:rPr>
          <w:rFonts w:ascii="Times New Roman" w:hAnsi="Times New Roman" w:cs="Times New Roman"/>
          <w:sz w:val="24"/>
          <w:szCs w:val="24"/>
        </w:rPr>
        <w:t>Доля населения, удовлетворенного деятельностью органов местного самоуправления, в общей численности опрошенных к 20</w:t>
      </w:r>
      <w:r w:rsidR="00FA6B33" w:rsidRPr="00E718E9">
        <w:rPr>
          <w:rFonts w:ascii="Times New Roman" w:hAnsi="Times New Roman" w:cs="Times New Roman"/>
          <w:sz w:val="24"/>
          <w:szCs w:val="24"/>
        </w:rPr>
        <w:t>2</w:t>
      </w:r>
      <w:r w:rsidR="007D3949">
        <w:rPr>
          <w:rFonts w:ascii="Times New Roman" w:hAnsi="Times New Roman" w:cs="Times New Roman"/>
          <w:sz w:val="24"/>
          <w:szCs w:val="24"/>
        </w:rPr>
        <w:t>5</w:t>
      </w:r>
      <w:r w:rsidRPr="00E718E9">
        <w:rPr>
          <w:rFonts w:ascii="Times New Roman" w:hAnsi="Times New Roman" w:cs="Times New Roman"/>
          <w:sz w:val="24"/>
          <w:szCs w:val="24"/>
        </w:rPr>
        <w:t xml:space="preserve"> году составит не  менее </w:t>
      </w:r>
      <w:r w:rsidR="00FA6B33" w:rsidRPr="00E718E9">
        <w:rPr>
          <w:rFonts w:ascii="Times New Roman" w:hAnsi="Times New Roman" w:cs="Times New Roman"/>
          <w:sz w:val="24"/>
          <w:szCs w:val="24"/>
        </w:rPr>
        <w:t>9</w:t>
      </w:r>
      <w:r w:rsidR="00E74382" w:rsidRPr="00E718E9">
        <w:rPr>
          <w:rFonts w:ascii="Times New Roman" w:hAnsi="Times New Roman" w:cs="Times New Roman"/>
          <w:sz w:val="24"/>
          <w:szCs w:val="24"/>
        </w:rPr>
        <w:t>0</w:t>
      </w:r>
      <w:r w:rsidRPr="00E718E9">
        <w:rPr>
          <w:rFonts w:ascii="Times New Roman" w:hAnsi="Times New Roman" w:cs="Times New Roman"/>
          <w:sz w:val="24"/>
          <w:szCs w:val="24"/>
        </w:rPr>
        <w:t>%;</w:t>
      </w:r>
    </w:p>
    <w:p w:rsidR="00BF382B" w:rsidRPr="0022625F" w:rsidRDefault="00BF382B" w:rsidP="001F3D89">
      <w:pPr>
        <w:pStyle w:val="ConsPlusNormal"/>
        <w:numPr>
          <w:ilvl w:val="0"/>
          <w:numId w:val="5"/>
        </w:numPr>
        <w:ind w:left="993"/>
        <w:jc w:val="both"/>
        <w:outlineLvl w:val="1"/>
        <w:rPr>
          <w:rFonts w:ascii="Times New Roman" w:hAnsi="Times New Roman" w:cs="Times New Roman"/>
          <w:sz w:val="24"/>
          <w:szCs w:val="24"/>
        </w:rPr>
      </w:pPr>
      <w:r w:rsidRPr="00E718E9">
        <w:rPr>
          <w:rFonts w:ascii="Times New Roman" w:hAnsi="Times New Roman" w:cs="Times New Roman"/>
          <w:sz w:val="24"/>
          <w:szCs w:val="24"/>
        </w:rPr>
        <w:t xml:space="preserve">Доля собственных доходов муниципального образования в общем объеме доходов </w:t>
      </w:r>
      <w:r w:rsidRPr="0022625F">
        <w:rPr>
          <w:rFonts w:ascii="Times New Roman" w:hAnsi="Times New Roman" w:cs="Times New Roman"/>
          <w:sz w:val="24"/>
          <w:szCs w:val="24"/>
        </w:rPr>
        <w:t>муниципального образования к 20</w:t>
      </w:r>
      <w:r w:rsidR="00FA6B33" w:rsidRPr="0022625F">
        <w:rPr>
          <w:rFonts w:ascii="Times New Roman" w:hAnsi="Times New Roman" w:cs="Times New Roman"/>
          <w:sz w:val="24"/>
          <w:szCs w:val="24"/>
        </w:rPr>
        <w:t>2</w:t>
      </w:r>
      <w:r w:rsidR="007D3949" w:rsidRPr="0022625F">
        <w:rPr>
          <w:rFonts w:ascii="Times New Roman" w:hAnsi="Times New Roman" w:cs="Times New Roman"/>
          <w:sz w:val="24"/>
          <w:szCs w:val="24"/>
        </w:rPr>
        <w:t>5</w:t>
      </w:r>
      <w:r w:rsidRPr="0022625F">
        <w:rPr>
          <w:rFonts w:ascii="Times New Roman" w:hAnsi="Times New Roman" w:cs="Times New Roman"/>
          <w:sz w:val="24"/>
          <w:szCs w:val="24"/>
        </w:rPr>
        <w:t xml:space="preserve"> составит </w:t>
      </w:r>
      <w:r w:rsidR="002F30D9" w:rsidRPr="0022625F">
        <w:rPr>
          <w:rFonts w:ascii="Times New Roman" w:hAnsi="Times New Roman" w:cs="Times New Roman"/>
          <w:sz w:val="24"/>
          <w:szCs w:val="24"/>
        </w:rPr>
        <w:t>3</w:t>
      </w:r>
      <w:r w:rsidR="0022625F" w:rsidRPr="0022625F">
        <w:rPr>
          <w:rFonts w:ascii="Times New Roman" w:hAnsi="Times New Roman" w:cs="Times New Roman"/>
          <w:sz w:val="24"/>
          <w:szCs w:val="24"/>
        </w:rPr>
        <w:t>4</w:t>
      </w:r>
      <w:r w:rsidRPr="0022625F">
        <w:rPr>
          <w:rFonts w:ascii="Times New Roman" w:hAnsi="Times New Roman" w:cs="Times New Roman"/>
          <w:sz w:val="24"/>
          <w:szCs w:val="24"/>
        </w:rPr>
        <w:t xml:space="preserve"> %;</w:t>
      </w:r>
    </w:p>
    <w:p w:rsidR="00BF382B" w:rsidRDefault="00BF382B" w:rsidP="00D61497">
      <w:pPr>
        <w:pStyle w:val="ConsPlusNormal"/>
        <w:ind w:left="720" w:firstLine="0"/>
        <w:jc w:val="both"/>
        <w:outlineLvl w:val="1"/>
        <w:rPr>
          <w:rFonts w:ascii="Times New Roman" w:hAnsi="Times New Roman" w:cs="Times New Roman"/>
          <w:sz w:val="24"/>
          <w:szCs w:val="24"/>
        </w:rPr>
      </w:pPr>
    </w:p>
    <w:p w:rsidR="00BF382B" w:rsidRPr="00414FDF" w:rsidRDefault="00BF382B" w:rsidP="001F3D89">
      <w:pPr>
        <w:pStyle w:val="ConsPlusNormal"/>
        <w:numPr>
          <w:ilvl w:val="0"/>
          <w:numId w:val="4"/>
        </w:numPr>
        <w:ind w:left="426" w:hanging="426"/>
        <w:jc w:val="both"/>
        <w:outlineLvl w:val="1"/>
        <w:rPr>
          <w:rFonts w:ascii="Times New Roman" w:hAnsi="Times New Roman" w:cs="Times New Roman"/>
          <w:sz w:val="24"/>
          <w:szCs w:val="24"/>
        </w:rPr>
      </w:pPr>
      <w:r w:rsidRPr="00414FDF">
        <w:rPr>
          <w:rFonts w:ascii="Times New Roman" w:hAnsi="Times New Roman" w:cs="Times New Roman"/>
          <w:sz w:val="24"/>
          <w:szCs w:val="24"/>
        </w:rPr>
        <w:t>Информация по ресурсному обеспечению муниципальной программы:</w:t>
      </w:r>
    </w:p>
    <w:p w:rsidR="00F649BC" w:rsidRPr="00414FDF" w:rsidRDefault="00F649BC" w:rsidP="00F649BC">
      <w:pPr>
        <w:pStyle w:val="ConsPlusNormal"/>
        <w:ind w:left="720" w:firstLine="0"/>
        <w:jc w:val="both"/>
        <w:outlineLvl w:val="1"/>
        <w:rPr>
          <w:rFonts w:ascii="Times New Roman" w:hAnsi="Times New Roman" w:cs="Times New Roman"/>
          <w:sz w:val="24"/>
          <w:szCs w:val="24"/>
        </w:rPr>
      </w:pPr>
    </w:p>
    <w:p w:rsidR="00BF382B" w:rsidRPr="00414FDF" w:rsidRDefault="00BF382B" w:rsidP="001F3D89">
      <w:pPr>
        <w:pStyle w:val="ConsPlusNormal"/>
        <w:numPr>
          <w:ilvl w:val="0"/>
          <w:numId w:val="5"/>
        </w:numPr>
        <w:ind w:left="993"/>
        <w:jc w:val="both"/>
        <w:outlineLvl w:val="1"/>
        <w:rPr>
          <w:rFonts w:ascii="Times New Roman" w:hAnsi="Times New Roman" w:cs="Times New Roman"/>
          <w:sz w:val="24"/>
          <w:szCs w:val="24"/>
        </w:rPr>
      </w:pPr>
      <w:r w:rsidRPr="00414FDF">
        <w:rPr>
          <w:rFonts w:ascii="Times New Roman" w:hAnsi="Times New Roman" w:cs="Times New Roman"/>
          <w:sz w:val="24"/>
          <w:szCs w:val="24"/>
        </w:rPr>
        <w:t xml:space="preserve">Общий объем бюджетных ассигнований на реализацию муниципальной программы составит </w:t>
      </w:r>
      <w:r w:rsidR="001D3A65">
        <w:rPr>
          <w:rFonts w:ascii="Times New Roman" w:hAnsi="Times New Roman" w:cs="Times New Roman"/>
          <w:sz w:val="24"/>
          <w:szCs w:val="24"/>
        </w:rPr>
        <w:t>171 361,315</w:t>
      </w:r>
      <w:r w:rsidRPr="00414FDF">
        <w:rPr>
          <w:rFonts w:ascii="Times New Roman" w:hAnsi="Times New Roman" w:cs="Times New Roman"/>
          <w:sz w:val="24"/>
          <w:szCs w:val="24"/>
        </w:rPr>
        <w:t xml:space="preserve">  тыс. руб., в том числе по годам:</w:t>
      </w:r>
    </w:p>
    <w:p w:rsidR="00A47F92" w:rsidRPr="00414FDF" w:rsidRDefault="00A47F92" w:rsidP="00A47F92">
      <w:pPr>
        <w:pStyle w:val="ConsPlusNormal"/>
        <w:ind w:left="993" w:firstLine="0"/>
        <w:jc w:val="both"/>
        <w:outlineLvl w:val="1"/>
        <w:rPr>
          <w:rFonts w:ascii="Times New Roman" w:hAnsi="Times New Roman" w:cs="Times New Roman"/>
          <w:sz w:val="24"/>
          <w:szCs w:val="24"/>
        </w:rPr>
      </w:pPr>
    </w:p>
    <w:p w:rsidR="00256E4C" w:rsidRDefault="00256E4C" w:rsidP="001F3D89">
      <w:pPr>
        <w:pStyle w:val="ConsPlusCell"/>
        <w:numPr>
          <w:ilvl w:val="0"/>
          <w:numId w:val="6"/>
        </w:numPr>
        <w:rPr>
          <w:rFonts w:ascii="Times New Roman" w:hAnsi="Times New Roman" w:cs="Times New Roman"/>
          <w:sz w:val="24"/>
          <w:szCs w:val="24"/>
        </w:rPr>
        <w:sectPr w:rsidR="00256E4C" w:rsidSect="00900C21">
          <w:type w:val="continuous"/>
          <w:pgSz w:w="11906" w:h="16838"/>
          <w:pgMar w:top="1134" w:right="1134" w:bottom="1134" w:left="1134" w:header="708" w:footer="708" w:gutter="0"/>
          <w:cols w:space="708"/>
          <w:docGrid w:linePitch="360"/>
        </w:sectPr>
      </w:pP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2014 году -</w:t>
      </w:r>
      <w:r w:rsidR="00E665CA">
        <w:rPr>
          <w:rFonts w:ascii="Times New Roman" w:hAnsi="Times New Roman" w:cs="Times New Roman"/>
          <w:sz w:val="24"/>
          <w:szCs w:val="24"/>
        </w:rPr>
        <w:tab/>
      </w:r>
      <w:r w:rsidRPr="00414FDF">
        <w:rPr>
          <w:rFonts w:ascii="Times New Roman" w:hAnsi="Times New Roman" w:cs="Times New Roman"/>
          <w:sz w:val="24"/>
          <w:szCs w:val="24"/>
        </w:rPr>
        <w:t>2 692,5</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2015 году -</w:t>
      </w:r>
      <w:r w:rsidR="00E665CA">
        <w:rPr>
          <w:rFonts w:ascii="Times New Roman" w:hAnsi="Times New Roman" w:cs="Times New Roman"/>
          <w:sz w:val="24"/>
          <w:szCs w:val="24"/>
        </w:rPr>
        <w:tab/>
      </w:r>
      <w:r w:rsidRPr="00414FDF">
        <w:rPr>
          <w:rFonts w:ascii="Times New Roman" w:hAnsi="Times New Roman" w:cs="Times New Roman"/>
          <w:sz w:val="24"/>
          <w:szCs w:val="24"/>
        </w:rPr>
        <w:t>4 928,9</w:t>
      </w:r>
      <w:r w:rsidR="00E665CA">
        <w:rPr>
          <w:rFonts w:ascii="Times New Roman" w:hAnsi="Times New Roman" w:cs="Times New Roman"/>
          <w:sz w:val="24"/>
          <w:szCs w:val="24"/>
        </w:rPr>
        <w:tab/>
      </w:r>
      <w:r w:rsidRPr="00414FDF">
        <w:rPr>
          <w:rFonts w:ascii="Times New Roman" w:hAnsi="Times New Roman" w:cs="Times New Roman"/>
          <w:sz w:val="24"/>
          <w:szCs w:val="24"/>
        </w:rPr>
        <w:t xml:space="preserve">тыс. руб.; </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2016 году -</w:t>
      </w:r>
      <w:r w:rsidR="00E665CA">
        <w:rPr>
          <w:rFonts w:ascii="Times New Roman" w:hAnsi="Times New Roman" w:cs="Times New Roman"/>
          <w:sz w:val="24"/>
          <w:szCs w:val="24"/>
        </w:rPr>
        <w:tab/>
      </w:r>
      <w:r w:rsidRPr="00414FDF">
        <w:rPr>
          <w:rFonts w:ascii="Times New Roman" w:hAnsi="Times New Roman" w:cs="Times New Roman"/>
          <w:sz w:val="24"/>
          <w:szCs w:val="24"/>
        </w:rPr>
        <w:t>3 318,9</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ight="-355"/>
        <w:rPr>
          <w:rFonts w:ascii="Times New Roman" w:hAnsi="Times New Roman" w:cs="Times New Roman"/>
          <w:sz w:val="24"/>
          <w:szCs w:val="24"/>
        </w:rPr>
      </w:pPr>
      <w:r w:rsidRPr="00414FDF">
        <w:rPr>
          <w:rFonts w:ascii="Times New Roman" w:hAnsi="Times New Roman" w:cs="Times New Roman"/>
          <w:sz w:val="24"/>
          <w:szCs w:val="24"/>
        </w:rPr>
        <w:t>в 2017 году -</w:t>
      </w:r>
      <w:r w:rsidR="00E665CA">
        <w:rPr>
          <w:rFonts w:ascii="Times New Roman" w:hAnsi="Times New Roman" w:cs="Times New Roman"/>
          <w:sz w:val="24"/>
          <w:szCs w:val="24"/>
        </w:rPr>
        <w:tab/>
      </w:r>
      <w:r w:rsidR="003F3D65" w:rsidRPr="00414FDF">
        <w:rPr>
          <w:rFonts w:ascii="Times New Roman" w:hAnsi="Times New Roman" w:cs="Times New Roman"/>
          <w:sz w:val="24"/>
          <w:szCs w:val="24"/>
        </w:rPr>
        <w:t>9 262,43</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2018 году -</w:t>
      </w:r>
      <w:r w:rsidR="00E665CA">
        <w:rPr>
          <w:rFonts w:ascii="Times New Roman" w:hAnsi="Times New Roman" w:cs="Times New Roman"/>
          <w:sz w:val="24"/>
          <w:szCs w:val="24"/>
        </w:rPr>
        <w:tab/>
      </w:r>
      <w:r w:rsidR="004A7EAA" w:rsidRPr="00414FDF">
        <w:rPr>
          <w:rFonts w:ascii="Times New Roman" w:hAnsi="Times New Roman" w:cs="Times New Roman"/>
          <w:sz w:val="24"/>
          <w:szCs w:val="24"/>
        </w:rPr>
        <w:t>7 621,15</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r w:rsidR="00EB4727" w:rsidRPr="00414FDF">
        <w:rPr>
          <w:rFonts w:ascii="Times New Roman" w:hAnsi="Times New Roman" w:cs="Times New Roman"/>
          <w:sz w:val="24"/>
          <w:szCs w:val="24"/>
        </w:rPr>
        <w:t>;</w:t>
      </w:r>
    </w:p>
    <w:p w:rsidR="00EB4727" w:rsidRPr="00414FDF" w:rsidRDefault="00EB4727"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 xml:space="preserve">в 2019 году - </w:t>
      </w:r>
      <w:r w:rsidR="00E665CA">
        <w:rPr>
          <w:rFonts w:ascii="Times New Roman" w:hAnsi="Times New Roman" w:cs="Times New Roman"/>
          <w:sz w:val="24"/>
          <w:szCs w:val="24"/>
        </w:rPr>
        <w:tab/>
      </w:r>
      <w:r w:rsidR="00256E4C">
        <w:rPr>
          <w:rFonts w:ascii="Times New Roman" w:hAnsi="Times New Roman" w:cs="Times New Roman"/>
          <w:sz w:val="24"/>
          <w:szCs w:val="24"/>
        </w:rPr>
        <w:t>7 961,94</w:t>
      </w:r>
      <w:r w:rsidR="00E665CA">
        <w:rPr>
          <w:rFonts w:ascii="Times New Roman" w:hAnsi="Times New Roman" w:cs="Times New Roman"/>
          <w:sz w:val="24"/>
          <w:szCs w:val="24"/>
        </w:rPr>
        <w:tab/>
      </w:r>
      <w:r w:rsidRPr="00414FDF">
        <w:rPr>
          <w:rFonts w:ascii="Times New Roman" w:hAnsi="Times New Roman" w:cs="Times New Roman"/>
          <w:sz w:val="24"/>
          <w:szCs w:val="24"/>
        </w:rPr>
        <w:t>тыс.</w:t>
      </w:r>
      <w:r w:rsidR="00F62401" w:rsidRPr="00414FDF">
        <w:rPr>
          <w:rFonts w:ascii="Times New Roman" w:hAnsi="Times New Roman" w:cs="Times New Roman"/>
          <w:sz w:val="24"/>
          <w:szCs w:val="24"/>
        </w:rPr>
        <w:t>руб.;</w:t>
      </w:r>
    </w:p>
    <w:p w:rsidR="00E718E9"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2020 году -</w:t>
      </w:r>
      <w:r w:rsidR="00E665CA">
        <w:rPr>
          <w:rFonts w:ascii="Times New Roman" w:hAnsi="Times New Roman" w:cs="Times New Roman"/>
          <w:sz w:val="24"/>
          <w:szCs w:val="24"/>
        </w:rPr>
        <w:tab/>
      </w:r>
      <w:r w:rsidR="00F34682">
        <w:rPr>
          <w:rFonts w:ascii="Times New Roman" w:hAnsi="Times New Roman" w:cs="Times New Roman"/>
          <w:sz w:val="24"/>
          <w:szCs w:val="24"/>
        </w:rPr>
        <w:t>7 801,37</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414FDF" w:rsidRPr="00414FDF" w:rsidRDefault="00414FDF"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202</w:t>
      </w:r>
      <w:r>
        <w:rPr>
          <w:rFonts w:ascii="Times New Roman" w:hAnsi="Times New Roman" w:cs="Times New Roman"/>
          <w:sz w:val="24"/>
          <w:szCs w:val="24"/>
        </w:rPr>
        <w:t>1</w:t>
      </w:r>
      <w:r w:rsidRPr="00414FDF">
        <w:rPr>
          <w:rFonts w:ascii="Times New Roman" w:hAnsi="Times New Roman" w:cs="Times New Roman"/>
          <w:sz w:val="24"/>
          <w:szCs w:val="24"/>
        </w:rPr>
        <w:t xml:space="preserve"> году -</w:t>
      </w:r>
      <w:r w:rsidR="00E665CA">
        <w:rPr>
          <w:rFonts w:ascii="Times New Roman" w:hAnsi="Times New Roman" w:cs="Times New Roman"/>
          <w:sz w:val="24"/>
          <w:szCs w:val="24"/>
        </w:rPr>
        <w:tab/>
      </w:r>
      <w:r w:rsidR="001C19A7">
        <w:rPr>
          <w:rFonts w:ascii="Times New Roman" w:hAnsi="Times New Roman" w:cs="Times New Roman"/>
          <w:sz w:val="24"/>
          <w:szCs w:val="24"/>
        </w:rPr>
        <w:t>48 454,35</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p>
    <w:p w:rsidR="00256E4C" w:rsidRDefault="00F62401" w:rsidP="00F34682">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414FDF">
        <w:rPr>
          <w:rFonts w:ascii="Times New Roman" w:hAnsi="Times New Roman" w:cs="Times New Roman"/>
          <w:sz w:val="24"/>
          <w:szCs w:val="24"/>
        </w:rPr>
        <w:t>2</w:t>
      </w:r>
      <w:r w:rsidRPr="00414FDF">
        <w:rPr>
          <w:rFonts w:ascii="Times New Roman" w:hAnsi="Times New Roman" w:cs="Times New Roman"/>
          <w:sz w:val="24"/>
          <w:szCs w:val="24"/>
        </w:rPr>
        <w:t xml:space="preserve"> году -</w:t>
      </w:r>
      <w:r w:rsidR="00E665CA">
        <w:rPr>
          <w:rFonts w:ascii="Times New Roman" w:hAnsi="Times New Roman" w:cs="Times New Roman"/>
          <w:sz w:val="24"/>
          <w:szCs w:val="24"/>
        </w:rPr>
        <w:tab/>
      </w:r>
      <w:r w:rsidR="00431188">
        <w:rPr>
          <w:rFonts w:ascii="Times New Roman" w:hAnsi="Times New Roman" w:cs="Times New Roman"/>
          <w:sz w:val="24"/>
          <w:szCs w:val="24"/>
        </w:rPr>
        <w:t>10 043,033</w:t>
      </w:r>
      <w:r w:rsidR="00E665CA">
        <w:rPr>
          <w:rFonts w:ascii="Times New Roman" w:hAnsi="Times New Roman" w:cs="Times New Roman"/>
          <w:sz w:val="24"/>
          <w:szCs w:val="24"/>
        </w:rPr>
        <w:tab/>
      </w:r>
      <w:r w:rsidR="00705855" w:rsidRPr="00414FDF">
        <w:rPr>
          <w:rFonts w:ascii="Times New Roman" w:hAnsi="Times New Roman" w:cs="Times New Roman"/>
          <w:sz w:val="24"/>
          <w:szCs w:val="24"/>
        </w:rPr>
        <w:t>тыс.руб.</w:t>
      </w:r>
      <w:r w:rsidR="00F34682">
        <w:rPr>
          <w:rFonts w:ascii="Times New Roman" w:hAnsi="Times New Roman" w:cs="Times New Roman"/>
          <w:sz w:val="24"/>
          <w:szCs w:val="24"/>
        </w:rPr>
        <w:t>;</w:t>
      </w:r>
    </w:p>
    <w:p w:rsidR="00F26AD6" w:rsidRDefault="00F26AD6" w:rsidP="00F26AD6">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3</w:t>
      </w:r>
      <w:r w:rsidRPr="00414FDF">
        <w:rPr>
          <w:rFonts w:ascii="Times New Roman" w:hAnsi="Times New Roman" w:cs="Times New Roman"/>
          <w:sz w:val="24"/>
          <w:szCs w:val="24"/>
        </w:rPr>
        <w:t xml:space="preserve"> году -</w:t>
      </w:r>
      <w:r w:rsidR="00E665CA">
        <w:rPr>
          <w:rFonts w:ascii="Times New Roman" w:hAnsi="Times New Roman" w:cs="Times New Roman"/>
          <w:sz w:val="24"/>
          <w:szCs w:val="24"/>
        </w:rPr>
        <w:tab/>
      </w:r>
      <w:r w:rsidR="001D3A65">
        <w:rPr>
          <w:rFonts w:ascii="Times New Roman" w:hAnsi="Times New Roman" w:cs="Times New Roman"/>
          <w:sz w:val="24"/>
          <w:szCs w:val="24"/>
        </w:rPr>
        <w:t>60 916,117</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22625F" w:rsidRPr="00F26AD6" w:rsidRDefault="0022625F" w:rsidP="0022625F">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4</w:t>
      </w:r>
      <w:r w:rsidRPr="00414FDF">
        <w:rPr>
          <w:rFonts w:ascii="Times New Roman" w:hAnsi="Times New Roman" w:cs="Times New Roman"/>
          <w:sz w:val="24"/>
          <w:szCs w:val="24"/>
        </w:rPr>
        <w:t xml:space="preserve"> году -</w:t>
      </w:r>
      <w:r>
        <w:rPr>
          <w:rFonts w:ascii="Times New Roman" w:hAnsi="Times New Roman" w:cs="Times New Roman"/>
          <w:sz w:val="24"/>
          <w:szCs w:val="24"/>
        </w:rPr>
        <w:tab/>
      </w:r>
      <w:r w:rsidR="001D3A65">
        <w:rPr>
          <w:rFonts w:ascii="Times New Roman" w:hAnsi="Times New Roman" w:cs="Times New Roman"/>
          <w:sz w:val="24"/>
          <w:szCs w:val="24"/>
        </w:rPr>
        <w:t>4 229,875</w:t>
      </w:r>
      <w:r>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6925E6" w:rsidRPr="00F26AD6" w:rsidRDefault="006925E6" w:rsidP="006925E6">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22625F">
        <w:rPr>
          <w:rFonts w:ascii="Times New Roman" w:hAnsi="Times New Roman" w:cs="Times New Roman"/>
          <w:sz w:val="24"/>
          <w:szCs w:val="24"/>
        </w:rPr>
        <w:t>5</w:t>
      </w:r>
      <w:r w:rsidRPr="00414FDF">
        <w:rPr>
          <w:rFonts w:ascii="Times New Roman" w:hAnsi="Times New Roman" w:cs="Times New Roman"/>
          <w:sz w:val="24"/>
          <w:szCs w:val="24"/>
        </w:rPr>
        <w:t xml:space="preserve"> году -</w:t>
      </w:r>
      <w:r w:rsidR="00E665CA">
        <w:rPr>
          <w:rFonts w:ascii="Times New Roman" w:hAnsi="Times New Roman" w:cs="Times New Roman"/>
          <w:sz w:val="24"/>
          <w:szCs w:val="24"/>
        </w:rPr>
        <w:tab/>
      </w:r>
      <w:r w:rsidR="001D3A65">
        <w:rPr>
          <w:rFonts w:ascii="Times New Roman" w:hAnsi="Times New Roman" w:cs="Times New Roman"/>
          <w:sz w:val="24"/>
          <w:szCs w:val="24"/>
        </w:rPr>
        <w:t>4 130,750</w:t>
      </w:r>
      <w:r w:rsidR="00E665CA">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22625F" w:rsidRPr="00F26AD6" w:rsidRDefault="0022625F" w:rsidP="006925E6">
      <w:pPr>
        <w:pStyle w:val="ConsPlusCell"/>
        <w:ind w:left="426"/>
        <w:rPr>
          <w:rFonts w:ascii="Times New Roman" w:hAnsi="Times New Roman" w:cs="Times New Roman"/>
          <w:sz w:val="24"/>
          <w:szCs w:val="24"/>
        </w:rPr>
      </w:pPr>
    </w:p>
    <w:p w:rsidR="00F34682" w:rsidRPr="00F34682" w:rsidRDefault="00F34682" w:rsidP="00F34682">
      <w:pPr>
        <w:pStyle w:val="ConsPlusCell"/>
        <w:rPr>
          <w:rFonts w:ascii="Times New Roman" w:hAnsi="Times New Roman" w:cs="Times New Roman"/>
          <w:sz w:val="24"/>
          <w:szCs w:val="24"/>
        </w:rPr>
        <w:sectPr w:rsidR="00F34682" w:rsidRPr="00F34682" w:rsidSect="00E665CA">
          <w:type w:val="continuous"/>
          <w:pgSz w:w="11906" w:h="16838"/>
          <w:pgMar w:top="1134" w:right="707" w:bottom="1134" w:left="1134" w:header="708" w:footer="708" w:gutter="0"/>
          <w:cols w:num="2" w:space="708"/>
          <w:docGrid w:linePitch="360"/>
        </w:sectPr>
      </w:pPr>
    </w:p>
    <w:p w:rsidR="00BF382B" w:rsidRDefault="00BF382B" w:rsidP="00BF382B">
      <w:pPr>
        <w:pStyle w:val="ConsPlusNormal"/>
        <w:ind w:left="720" w:firstLine="0"/>
        <w:jc w:val="both"/>
        <w:outlineLvl w:val="1"/>
        <w:rPr>
          <w:rFonts w:ascii="Times New Roman" w:hAnsi="Times New Roman" w:cs="Times New Roman"/>
          <w:sz w:val="24"/>
          <w:szCs w:val="24"/>
        </w:rPr>
      </w:pPr>
    </w:p>
    <w:p w:rsidR="00BF382B" w:rsidRPr="00414FDF" w:rsidRDefault="00BF382B" w:rsidP="001F3D89">
      <w:pPr>
        <w:pStyle w:val="ConsPlusNormal"/>
        <w:numPr>
          <w:ilvl w:val="0"/>
          <w:numId w:val="5"/>
        </w:numPr>
        <w:ind w:left="993"/>
        <w:jc w:val="both"/>
        <w:outlineLvl w:val="1"/>
        <w:rPr>
          <w:rFonts w:ascii="Times New Roman" w:hAnsi="Times New Roman" w:cs="Times New Roman"/>
          <w:sz w:val="24"/>
          <w:szCs w:val="24"/>
        </w:rPr>
      </w:pPr>
      <w:r w:rsidRPr="00414FDF">
        <w:rPr>
          <w:rFonts w:ascii="Times New Roman" w:hAnsi="Times New Roman" w:cs="Times New Roman"/>
          <w:sz w:val="24"/>
          <w:szCs w:val="24"/>
        </w:rPr>
        <w:t xml:space="preserve">За счет средств краевого бюджета </w:t>
      </w:r>
      <w:r w:rsidR="001D3A65">
        <w:rPr>
          <w:rFonts w:ascii="Times New Roman" w:hAnsi="Times New Roman" w:cs="Times New Roman"/>
          <w:sz w:val="24"/>
          <w:szCs w:val="24"/>
        </w:rPr>
        <w:t>123 867,060</w:t>
      </w:r>
      <w:r w:rsidRPr="00414FDF">
        <w:rPr>
          <w:rFonts w:ascii="Times New Roman" w:hAnsi="Times New Roman" w:cs="Times New Roman"/>
          <w:sz w:val="24"/>
          <w:szCs w:val="24"/>
        </w:rPr>
        <w:t xml:space="preserve">  тыс. руб., в том числе по годам:</w:t>
      </w:r>
    </w:p>
    <w:p w:rsidR="005D0D99" w:rsidRPr="00414FDF" w:rsidRDefault="005D0D99" w:rsidP="005D0D99">
      <w:pPr>
        <w:pStyle w:val="ConsPlusCell"/>
        <w:ind w:left="1440"/>
        <w:rPr>
          <w:rFonts w:ascii="Times New Roman" w:hAnsi="Times New Roman" w:cs="Times New Roman"/>
          <w:sz w:val="24"/>
          <w:szCs w:val="24"/>
        </w:rPr>
      </w:pPr>
    </w:p>
    <w:p w:rsidR="00256E4C" w:rsidRDefault="00256E4C" w:rsidP="00256E4C">
      <w:pPr>
        <w:pStyle w:val="ConsPlusCell"/>
        <w:numPr>
          <w:ilvl w:val="0"/>
          <w:numId w:val="6"/>
        </w:numPr>
        <w:ind w:left="426"/>
        <w:rPr>
          <w:rFonts w:ascii="Times New Roman" w:hAnsi="Times New Roman" w:cs="Times New Roman"/>
          <w:sz w:val="24"/>
          <w:szCs w:val="24"/>
        </w:rPr>
        <w:sectPr w:rsidR="00256E4C" w:rsidSect="00900C21">
          <w:type w:val="continuous"/>
          <w:pgSz w:w="11906" w:h="16838"/>
          <w:pgMar w:top="1134" w:right="1134" w:bottom="1134" w:left="1134" w:header="708" w:footer="708" w:gutter="0"/>
          <w:cols w:space="708"/>
          <w:docGrid w:linePitch="360"/>
        </w:sectPr>
      </w:pP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2014 году -</w:t>
      </w:r>
      <w:r w:rsidR="00191A04">
        <w:rPr>
          <w:rFonts w:ascii="Times New Roman" w:hAnsi="Times New Roman" w:cs="Times New Roman"/>
          <w:sz w:val="24"/>
          <w:szCs w:val="24"/>
        </w:rPr>
        <w:tab/>
      </w:r>
      <w:r w:rsidRPr="00414FDF">
        <w:rPr>
          <w:rFonts w:ascii="Times New Roman" w:hAnsi="Times New Roman" w:cs="Times New Roman"/>
          <w:sz w:val="24"/>
          <w:szCs w:val="24"/>
        </w:rPr>
        <w:t>62,9</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 ;</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2015 году -</w:t>
      </w:r>
      <w:r w:rsidR="00191A04">
        <w:rPr>
          <w:rFonts w:ascii="Times New Roman" w:hAnsi="Times New Roman" w:cs="Times New Roman"/>
          <w:sz w:val="24"/>
          <w:szCs w:val="24"/>
        </w:rPr>
        <w:tab/>
      </w:r>
      <w:r w:rsidRPr="00414FDF">
        <w:rPr>
          <w:rFonts w:ascii="Times New Roman" w:hAnsi="Times New Roman" w:cs="Times New Roman"/>
          <w:sz w:val="24"/>
          <w:szCs w:val="24"/>
        </w:rPr>
        <w:t>2 065,6</w:t>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2016 году -</w:t>
      </w:r>
      <w:r w:rsidR="00191A04">
        <w:rPr>
          <w:rFonts w:ascii="Times New Roman" w:hAnsi="Times New Roman" w:cs="Times New Roman"/>
          <w:sz w:val="24"/>
          <w:szCs w:val="24"/>
        </w:rPr>
        <w:tab/>
        <w:t>324,8</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2017 году -</w:t>
      </w:r>
      <w:r w:rsidR="00191A04">
        <w:rPr>
          <w:rFonts w:ascii="Times New Roman" w:hAnsi="Times New Roman" w:cs="Times New Roman"/>
          <w:sz w:val="24"/>
          <w:szCs w:val="24"/>
        </w:rPr>
        <w:tab/>
      </w:r>
      <w:r w:rsidR="003F3D65" w:rsidRPr="00414FDF">
        <w:rPr>
          <w:rFonts w:ascii="Times New Roman" w:hAnsi="Times New Roman" w:cs="Times New Roman"/>
          <w:sz w:val="24"/>
          <w:szCs w:val="24"/>
        </w:rPr>
        <w:t>5 864,08</w:t>
      </w:r>
      <w:r w:rsidR="00191A04">
        <w:rPr>
          <w:rFonts w:ascii="Times New Roman" w:hAnsi="Times New Roman" w:cs="Times New Roman"/>
          <w:sz w:val="24"/>
          <w:szCs w:val="24"/>
        </w:rPr>
        <w:tab/>
      </w:r>
      <w:r w:rsidRPr="00414FDF">
        <w:rPr>
          <w:rFonts w:ascii="Times New Roman" w:hAnsi="Times New Roman" w:cs="Times New Roman"/>
          <w:sz w:val="24"/>
          <w:szCs w:val="24"/>
        </w:rPr>
        <w:t>тыс.</w:t>
      </w:r>
      <w:r w:rsidR="0049144C" w:rsidRPr="00414FDF">
        <w:rPr>
          <w:rFonts w:ascii="Times New Roman" w:hAnsi="Times New Roman" w:cs="Times New Roman"/>
          <w:sz w:val="24"/>
          <w:szCs w:val="24"/>
        </w:rPr>
        <w:t xml:space="preserve"> руб.</w:t>
      </w:r>
      <w:r w:rsidRPr="00414FDF">
        <w:rPr>
          <w:rFonts w:ascii="Times New Roman" w:hAnsi="Times New Roman" w:cs="Times New Roman"/>
          <w:sz w:val="24"/>
          <w:szCs w:val="24"/>
        </w:rPr>
        <w:t>;</w:t>
      </w:r>
    </w:p>
    <w:p w:rsidR="00BF382B"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2018 году -</w:t>
      </w:r>
      <w:r w:rsidR="00191A04">
        <w:rPr>
          <w:rFonts w:ascii="Times New Roman" w:hAnsi="Times New Roman" w:cs="Times New Roman"/>
          <w:sz w:val="24"/>
          <w:szCs w:val="24"/>
        </w:rPr>
        <w:tab/>
      </w:r>
      <w:r w:rsidR="004B35FA" w:rsidRPr="00414FDF">
        <w:rPr>
          <w:rFonts w:ascii="Times New Roman" w:hAnsi="Times New Roman" w:cs="Times New Roman"/>
          <w:sz w:val="24"/>
          <w:szCs w:val="24"/>
        </w:rPr>
        <w:t>3 735,71</w:t>
      </w:r>
      <w:r w:rsidR="00191A04">
        <w:rPr>
          <w:rFonts w:ascii="Times New Roman" w:hAnsi="Times New Roman" w:cs="Times New Roman"/>
          <w:sz w:val="24"/>
          <w:szCs w:val="24"/>
        </w:rPr>
        <w:tab/>
      </w:r>
      <w:r w:rsidRPr="00414FDF">
        <w:rPr>
          <w:rFonts w:ascii="Times New Roman" w:hAnsi="Times New Roman" w:cs="Times New Roman"/>
          <w:sz w:val="24"/>
          <w:szCs w:val="24"/>
        </w:rPr>
        <w:t>тыс.руб.</w:t>
      </w:r>
      <w:r w:rsidR="00235814" w:rsidRPr="00414FDF">
        <w:rPr>
          <w:rFonts w:ascii="Times New Roman" w:hAnsi="Times New Roman" w:cs="Times New Roman"/>
          <w:sz w:val="24"/>
          <w:szCs w:val="24"/>
        </w:rPr>
        <w:t>;</w:t>
      </w:r>
    </w:p>
    <w:p w:rsidR="00235814" w:rsidRPr="00414FDF" w:rsidRDefault="00235814"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2019 году -</w:t>
      </w:r>
      <w:r w:rsidR="00191A04">
        <w:rPr>
          <w:rFonts w:ascii="Times New Roman" w:hAnsi="Times New Roman" w:cs="Times New Roman"/>
          <w:sz w:val="24"/>
          <w:szCs w:val="24"/>
        </w:rPr>
        <w:tab/>
      </w:r>
      <w:r w:rsidR="00256E4C">
        <w:rPr>
          <w:rFonts w:ascii="Times New Roman" w:hAnsi="Times New Roman" w:cs="Times New Roman"/>
          <w:sz w:val="24"/>
          <w:szCs w:val="24"/>
        </w:rPr>
        <w:t>4 054,98</w:t>
      </w:r>
      <w:r w:rsidR="00191A04">
        <w:rPr>
          <w:rFonts w:ascii="Times New Roman" w:hAnsi="Times New Roman" w:cs="Times New Roman"/>
          <w:sz w:val="24"/>
          <w:szCs w:val="24"/>
        </w:rPr>
        <w:tab/>
      </w:r>
      <w:r w:rsidRPr="00414FDF">
        <w:rPr>
          <w:rFonts w:ascii="Times New Roman" w:hAnsi="Times New Roman" w:cs="Times New Roman"/>
          <w:sz w:val="24"/>
          <w:szCs w:val="24"/>
        </w:rPr>
        <w:t>тыс.руб.</w:t>
      </w:r>
      <w:r w:rsidR="00F62401" w:rsidRPr="00414FDF">
        <w:rPr>
          <w:rFonts w:ascii="Times New Roman" w:hAnsi="Times New Roman" w:cs="Times New Roman"/>
          <w:sz w:val="24"/>
          <w:szCs w:val="24"/>
        </w:rPr>
        <w:t>;</w:t>
      </w:r>
    </w:p>
    <w:p w:rsidR="00E718E9"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2020 году -</w:t>
      </w:r>
      <w:r w:rsidR="00191A04">
        <w:rPr>
          <w:rFonts w:ascii="Times New Roman" w:hAnsi="Times New Roman" w:cs="Times New Roman"/>
          <w:sz w:val="24"/>
          <w:szCs w:val="24"/>
        </w:rPr>
        <w:tab/>
      </w:r>
      <w:r w:rsidR="00DE2D6F">
        <w:rPr>
          <w:rFonts w:ascii="Times New Roman" w:hAnsi="Times New Roman" w:cs="Times New Roman"/>
          <w:sz w:val="24"/>
          <w:szCs w:val="24"/>
        </w:rPr>
        <w:t>3 678,39</w:t>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F62401"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2021</w:t>
      </w:r>
      <w:r w:rsidR="00705855" w:rsidRPr="00414FDF">
        <w:rPr>
          <w:rFonts w:ascii="Times New Roman" w:hAnsi="Times New Roman" w:cs="Times New Roman"/>
          <w:sz w:val="24"/>
          <w:szCs w:val="24"/>
        </w:rPr>
        <w:t xml:space="preserve"> голу -</w:t>
      </w:r>
      <w:r w:rsidR="00191A04">
        <w:rPr>
          <w:rFonts w:ascii="Times New Roman" w:hAnsi="Times New Roman" w:cs="Times New Roman"/>
          <w:sz w:val="24"/>
          <w:szCs w:val="24"/>
        </w:rPr>
        <w:tab/>
      </w:r>
      <w:r w:rsidR="00EF0F03">
        <w:rPr>
          <w:rFonts w:ascii="Times New Roman" w:hAnsi="Times New Roman" w:cs="Times New Roman"/>
          <w:sz w:val="24"/>
          <w:szCs w:val="24"/>
        </w:rPr>
        <w:t>44 066,33</w:t>
      </w:r>
      <w:r w:rsidR="00191A04">
        <w:rPr>
          <w:rFonts w:ascii="Times New Roman" w:hAnsi="Times New Roman" w:cs="Times New Roman"/>
          <w:sz w:val="24"/>
          <w:szCs w:val="24"/>
        </w:rPr>
        <w:tab/>
      </w:r>
      <w:r w:rsidR="00705855" w:rsidRPr="00414FDF">
        <w:rPr>
          <w:rFonts w:ascii="Times New Roman" w:hAnsi="Times New Roman" w:cs="Times New Roman"/>
          <w:sz w:val="24"/>
          <w:szCs w:val="24"/>
        </w:rPr>
        <w:t>тыс.руб</w:t>
      </w:r>
      <w:r w:rsidR="00256E4C">
        <w:rPr>
          <w:rFonts w:ascii="Times New Roman" w:hAnsi="Times New Roman" w:cs="Times New Roman"/>
          <w:sz w:val="24"/>
          <w:szCs w:val="24"/>
        </w:rPr>
        <w:t>.;</w:t>
      </w:r>
    </w:p>
    <w:p w:rsidR="00256E4C" w:rsidRPr="00256E4C" w:rsidRDefault="00256E4C" w:rsidP="00256E4C">
      <w:pPr>
        <w:pStyle w:val="ConsPlusCell"/>
        <w:numPr>
          <w:ilvl w:val="0"/>
          <w:numId w:val="6"/>
        </w:numPr>
        <w:ind w:left="426"/>
        <w:rPr>
          <w:rFonts w:ascii="Times New Roman" w:hAnsi="Times New Roman" w:cs="Times New Roman"/>
          <w:sz w:val="24"/>
          <w:szCs w:val="24"/>
        </w:rPr>
      </w:pPr>
      <w:r>
        <w:rPr>
          <w:rFonts w:ascii="Times New Roman" w:hAnsi="Times New Roman" w:cs="Times New Roman"/>
          <w:sz w:val="24"/>
          <w:szCs w:val="24"/>
        </w:rPr>
        <w:t>в 2022</w:t>
      </w:r>
      <w:r w:rsidRPr="00414FDF">
        <w:rPr>
          <w:rFonts w:ascii="Times New Roman" w:hAnsi="Times New Roman" w:cs="Times New Roman"/>
          <w:sz w:val="24"/>
          <w:szCs w:val="24"/>
        </w:rPr>
        <w:t xml:space="preserve"> голу -</w:t>
      </w:r>
      <w:r w:rsidR="00191A04">
        <w:rPr>
          <w:rFonts w:ascii="Times New Roman" w:hAnsi="Times New Roman" w:cs="Times New Roman"/>
          <w:sz w:val="24"/>
          <w:szCs w:val="24"/>
        </w:rPr>
        <w:tab/>
        <w:t>4 600,500</w:t>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r w:rsidR="006925E6">
        <w:rPr>
          <w:rFonts w:ascii="Times New Roman" w:hAnsi="Times New Roman" w:cs="Times New Roman"/>
          <w:sz w:val="24"/>
          <w:szCs w:val="24"/>
        </w:rPr>
        <w:t>;</w:t>
      </w:r>
    </w:p>
    <w:p w:rsidR="003964FF" w:rsidRDefault="003964FF" w:rsidP="003964FF">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3</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001D3A65">
        <w:rPr>
          <w:rFonts w:ascii="Times New Roman" w:hAnsi="Times New Roman" w:cs="Times New Roman"/>
          <w:sz w:val="24"/>
          <w:szCs w:val="24"/>
        </w:rPr>
        <w:t>54 879,470</w:t>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22625F" w:rsidRDefault="0022625F" w:rsidP="0022625F">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4</w:t>
      </w:r>
      <w:r w:rsidRPr="00414FDF">
        <w:rPr>
          <w:rFonts w:ascii="Times New Roman" w:hAnsi="Times New Roman" w:cs="Times New Roman"/>
          <w:sz w:val="24"/>
          <w:szCs w:val="24"/>
        </w:rPr>
        <w:t xml:space="preserve"> году -</w:t>
      </w:r>
      <w:r>
        <w:rPr>
          <w:rFonts w:ascii="Times New Roman" w:hAnsi="Times New Roman" w:cs="Times New Roman"/>
          <w:sz w:val="24"/>
          <w:szCs w:val="24"/>
        </w:rPr>
        <w:tab/>
      </w:r>
      <w:r w:rsidR="001D3A65">
        <w:rPr>
          <w:rFonts w:ascii="Times New Roman" w:hAnsi="Times New Roman" w:cs="Times New Roman"/>
          <w:sz w:val="24"/>
          <w:szCs w:val="24"/>
        </w:rPr>
        <w:t>253</w:t>
      </w:r>
      <w:r>
        <w:rPr>
          <w:rFonts w:ascii="Times New Roman" w:hAnsi="Times New Roman" w:cs="Times New Roman"/>
          <w:sz w:val="24"/>
          <w:szCs w:val="24"/>
        </w:rPr>
        <w:t>,</w:t>
      </w:r>
      <w:r w:rsidR="001D3A65">
        <w:rPr>
          <w:rFonts w:ascii="Times New Roman" w:hAnsi="Times New Roman" w:cs="Times New Roman"/>
          <w:sz w:val="24"/>
          <w:szCs w:val="24"/>
        </w:rPr>
        <w:t>1</w:t>
      </w:r>
      <w:r>
        <w:rPr>
          <w:rFonts w:ascii="Times New Roman" w:hAnsi="Times New Roman" w:cs="Times New Roman"/>
          <w:sz w:val="24"/>
          <w:szCs w:val="24"/>
        </w:rPr>
        <w:t>00</w:t>
      </w:r>
      <w:r>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6925E6" w:rsidRDefault="006925E6" w:rsidP="006925E6">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22625F">
        <w:rPr>
          <w:rFonts w:ascii="Times New Roman" w:hAnsi="Times New Roman" w:cs="Times New Roman"/>
          <w:sz w:val="24"/>
          <w:szCs w:val="24"/>
        </w:rPr>
        <w:t>5</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001D3A65">
        <w:rPr>
          <w:rFonts w:ascii="Times New Roman" w:hAnsi="Times New Roman" w:cs="Times New Roman"/>
          <w:sz w:val="24"/>
          <w:szCs w:val="24"/>
        </w:rPr>
        <w:t>281,2</w:t>
      </w:r>
      <w:r w:rsidR="0022625F">
        <w:rPr>
          <w:rFonts w:ascii="Times New Roman" w:hAnsi="Times New Roman" w:cs="Times New Roman"/>
          <w:sz w:val="24"/>
          <w:szCs w:val="24"/>
        </w:rPr>
        <w:t>00</w:t>
      </w:r>
      <w:r w:rsidR="0022625F">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6925E6" w:rsidRDefault="006925E6" w:rsidP="006925E6">
      <w:pPr>
        <w:pStyle w:val="ConsPlusCell"/>
        <w:ind w:left="426"/>
        <w:rPr>
          <w:rFonts w:ascii="Times New Roman" w:hAnsi="Times New Roman" w:cs="Times New Roman"/>
          <w:sz w:val="24"/>
          <w:szCs w:val="24"/>
        </w:rPr>
      </w:pPr>
    </w:p>
    <w:p w:rsidR="00BF382B" w:rsidRPr="00414FDF" w:rsidRDefault="00BF382B" w:rsidP="00256E4C">
      <w:pPr>
        <w:pStyle w:val="ConsPlusCell"/>
        <w:ind w:left="426"/>
        <w:rPr>
          <w:rFonts w:ascii="Times New Roman" w:hAnsi="Times New Roman" w:cs="Times New Roman"/>
          <w:sz w:val="24"/>
          <w:szCs w:val="24"/>
        </w:rPr>
      </w:pPr>
    </w:p>
    <w:p w:rsidR="00256E4C" w:rsidRDefault="00256E4C" w:rsidP="001F3D89">
      <w:pPr>
        <w:pStyle w:val="ConsPlusNormal"/>
        <w:numPr>
          <w:ilvl w:val="0"/>
          <w:numId w:val="5"/>
        </w:numPr>
        <w:ind w:left="993"/>
        <w:jc w:val="both"/>
        <w:outlineLvl w:val="1"/>
        <w:rPr>
          <w:rFonts w:ascii="Times New Roman" w:hAnsi="Times New Roman" w:cs="Times New Roman"/>
          <w:sz w:val="24"/>
          <w:szCs w:val="24"/>
        </w:rPr>
        <w:sectPr w:rsidR="00256E4C" w:rsidSect="00191A04">
          <w:type w:val="continuous"/>
          <w:pgSz w:w="11906" w:h="16838"/>
          <w:pgMar w:top="1134" w:right="849" w:bottom="1134" w:left="1134" w:header="708" w:footer="708" w:gutter="0"/>
          <w:cols w:num="2" w:space="567"/>
          <w:docGrid w:linePitch="360"/>
        </w:sectPr>
      </w:pPr>
    </w:p>
    <w:p w:rsidR="006925E6" w:rsidRDefault="006925E6" w:rsidP="006925E6">
      <w:pPr>
        <w:pStyle w:val="ConsPlusNormal"/>
        <w:ind w:left="993" w:firstLine="0"/>
        <w:jc w:val="both"/>
        <w:outlineLvl w:val="1"/>
        <w:rPr>
          <w:rFonts w:ascii="Times New Roman" w:hAnsi="Times New Roman" w:cs="Times New Roman"/>
          <w:sz w:val="24"/>
          <w:szCs w:val="24"/>
        </w:rPr>
      </w:pPr>
    </w:p>
    <w:p w:rsidR="00BF382B" w:rsidRPr="00414FDF" w:rsidRDefault="00BF382B" w:rsidP="001F3D89">
      <w:pPr>
        <w:pStyle w:val="ConsPlusNormal"/>
        <w:numPr>
          <w:ilvl w:val="0"/>
          <w:numId w:val="5"/>
        </w:numPr>
        <w:ind w:left="993"/>
        <w:jc w:val="both"/>
        <w:outlineLvl w:val="1"/>
        <w:rPr>
          <w:rFonts w:ascii="Times New Roman" w:hAnsi="Times New Roman" w:cs="Times New Roman"/>
          <w:sz w:val="24"/>
          <w:szCs w:val="24"/>
        </w:rPr>
      </w:pPr>
      <w:r w:rsidRPr="00414FDF">
        <w:rPr>
          <w:rFonts w:ascii="Times New Roman" w:hAnsi="Times New Roman" w:cs="Times New Roman"/>
          <w:sz w:val="24"/>
          <w:szCs w:val="24"/>
        </w:rPr>
        <w:t xml:space="preserve">За счет средств районного бюджета </w:t>
      </w:r>
      <w:r w:rsidR="00E72746" w:rsidRPr="00414FDF">
        <w:rPr>
          <w:rFonts w:ascii="Times New Roman" w:hAnsi="Times New Roman" w:cs="Times New Roman"/>
          <w:sz w:val="24"/>
          <w:szCs w:val="24"/>
        </w:rPr>
        <w:t>77,27</w:t>
      </w:r>
      <w:r w:rsidRPr="00414FDF">
        <w:rPr>
          <w:rFonts w:ascii="Times New Roman" w:hAnsi="Times New Roman" w:cs="Times New Roman"/>
          <w:sz w:val="24"/>
          <w:szCs w:val="24"/>
        </w:rPr>
        <w:t xml:space="preserve"> тыс. руб., в том числе по годам:</w:t>
      </w:r>
    </w:p>
    <w:p w:rsidR="005D0D99" w:rsidRPr="00414FDF" w:rsidRDefault="005D0D99" w:rsidP="005D0D99">
      <w:pPr>
        <w:pStyle w:val="ConsPlusCell"/>
        <w:ind w:left="1440"/>
        <w:rPr>
          <w:rFonts w:ascii="Times New Roman" w:hAnsi="Times New Roman" w:cs="Times New Roman"/>
          <w:sz w:val="24"/>
          <w:szCs w:val="24"/>
        </w:rPr>
      </w:pPr>
    </w:p>
    <w:p w:rsidR="00256E4C" w:rsidRDefault="00256E4C" w:rsidP="00256E4C">
      <w:pPr>
        <w:pStyle w:val="ConsPlusCell"/>
        <w:numPr>
          <w:ilvl w:val="0"/>
          <w:numId w:val="6"/>
        </w:numPr>
        <w:ind w:left="426"/>
        <w:rPr>
          <w:rFonts w:ascii="Times New Roman" w:hAnsi="Times New Roman" w:cs="Times New Roman"/>
          <w:sz w:val="24"/>
          <w:szCs w:val="24"/>
        </w:rPr>
        <w:sectPr w:rsidR="00256E4C" w:rsidSect="00900C21">
          <w:type w:val="continuous"/>
          <w:pgSz w:w="11906" w:h="16838"/>
          <w:pgMar w:top="1134" w:right="1134" w:bottom="1134" w:left="1134" w:header="708" w:footer="708" w:gutter="0"/>
          <w:cols w:space="708"/>
          <w:docGrid w:linePitch="360"/>
        </w:sectPr>
      </w:pP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2014 году -</w:t>
      </w:r>
      <w:r w:rsidR="00191A04">
        <w:rPr>
          <w:rFonts w:ascii="Times New Roman" w:hAnsi="Times New Roman" w:cs="Times New Roman"/>
          <w:sz w:val="24"/>
          <w:szCs w:val="24"/>
        </w:rPr>
        <w:tab/>
      </w:r>
      <w:r w:rsidRPr="00414FDF">
        <w:rPr>
          <w:rFonts w:ascii="Times New Roman" w:hAnsi="Times New Roman" w:cs="Times New Roman"/>
          <w:sz w:val="24"/>
          <w:szCs w:val="24"/>
        </w:rPr>
        <w:t>6,4</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2015 году -</w:t>
      </w:r>
      <w:r w:rsidR="00191A04">
        <w:rPr>
          <w:rFonts w:ascii="Times New Roman" w:hAnsi="Times New Roman" w:cs="Times New Roman"/>
          <w:sz w:val="24"/>
          <w:szCs w:val="24"/>
        </w:rPr>
        <w:tab/>
        <w:t>53,6</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2016 году -</w:t>
      </w:r>
      <w:r w:rsidR="00191A04">
        <w:rPr>
          <w:rFonts w:ascii="Times New Roman" w:hAnsi="Times New Roman" w:cs="Times New Roman"/>
          <w:sz w:val="24"/>
          <w:szCs w:val="24"/>
        </w:rPr>
        <w:tab/>
        <w:t>5,8</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2017 году -</w:t>
      </w:r>
      <w:r w:rsidR="00191A04">
        <w:rPr>
          <w:rFonts w:ascii="Times New Roman" w:hAnsi="Times New Roman" w:cs="Times New Roman"/>
          <w:sz w:val="24"/>
          <w:szCs w:val="24"/>
        </w:rPr>
        <w:tab/>
      </w:r>
      <w:r w:rsidR="00155ABC" w:rsidRPr="00414FDF">
        <w:rPr>
          <w:rFonts w:ascii="Times New Roman" w:hAnsi="Times New Roman" w:cs="Times New Roman"/>
          <w:sz w:val="24"/>
          <w:szCs w:val="24"/>
        </w:rPr>
        <w:t>4,72</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w:t>
      </w:r>
      <w:r w:rsidR="00191A04">
        <w:rPr>
          <w:rFonts w:ascii="Times New Roman" w:hAnsi="Times New Roman" w:cs="Times New Roman"/>
          <w:sz w:val="24"/>
          <w:szCs w:val="24"/>
        </w:rPr>
        <w:t>руб.</w:t>
      </w:r>
      <w:r w:rsidRPr="00414FDF">
        <w:rPr>
          <w:rFonts w:ascii="Times New Roman" w:hAnsi="Times New Roman" w:cs="Times New Roman"/>
          <w:sz w:val="24"/>
          <w:szCs w:val="24"/>
        </w:rPr>
        <w:t>;</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2018 году -</w:t>
      </w:r>
      <w:r w:rsidR="00191A04">
        <w:rPr>
          <w:rFonts w:ascii="Times New Roman" w:hAnsi="Times New Roman" w:cs="Times New Roman"/>
          <w:sz w:val="24"/>
          <w:szCs w:val="24"/>
        </w:rPr>
        <w:tab/>
      </w:r>
      <w:r w:rsidR="00E72746" w:rsidRPr="00414FDF">
        <w:rPr>
          <w:rFonts w:ascii="Times New Roman" w:hAnsi="Times New Roman" w:cs="Times New Roman"/>
          <w:sz w:val="24"/>
          <w:szCs w:val="24"/>
        </w:rPr>
        <w:t>6,75</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тыс.руб.</w:t>
      </w:r>
      <w:r w:rsidR="00235814" w:rsidRPr="00414FDF">
        <w:rPr>
          <w:rFonts w:ascii="Times New Roman" w:hAnsi="Times New Roman" w:cs="Times New Roman"/>
          <w:sz w:val="24"/>
          <w:szCs w:val="24"/>
        </w:rPr>
        <w:t>;</w:t>
      </w:r>
    </w:p>
    <w:p w:rsidR="00E718E9" w:rsidRPr="00414FDF" w:rsidRDefault="00235814"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2019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тыс.руб.;</w:t>
      </w:r>
    </w:p>
    <w:p w:rsidR="00235814" w:rsidRPr="00414FDF"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2020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 руб.;</w:t>
      </w:r>
    </w:p>
    <w:p w:rsidR="00F62401" w:rsidRDefault="00F62401"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E718E9" w:rsidRPr="00414FDF">
        <w:rPr>
          <w:rFonts w:ascii="Times New Roman" w:hAnsi="Times New Roman" w:cs="Times New Roman"/>
          <w:sz w:val="24"/>
          <w:szCs w:val="24"/>
        </w:rPr>
        <w:t>1</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00705855"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00705855" w:rsidRPr="00414FDF">
        <w:rPr>
          <w:rFonts w:ascii="Times New Roman" w:hAnsi="Times New Roman" w:cs="Times New Roman"/>
          <w:sz w:val="24"/>
          <w:szCs w:val="24"/>
        </w:rPr>
        <w:t>тыс.руб.</w:t>
      </w:r>
      <w:r w:rsidR="00256E4C">
        <w:rPr>
          <w:rFonts w:ascii="Times New Roman" w:hAnsi="Times New Roman" w:cs="Times New Roman"/>
          <w:sz w:val="24"/>
          <w:szCs w:val="24"/>
        </w:rPr>
        <w:t>;</w:t>
      </w:r>
    </w:p>
    <w:p w:rsidR="003964FF" w:rsidRDefault="003964FF" w:rsidP="003964FF">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2</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тыс.руб.</w:t>
      </w:r>
      <w:r>
        <w:rPr>
          <w:rFonts w:ascii="Times New Roman" w:hAnsi="Times New Roman" w:cs="Times New Roman"/>
          <w:sz w:val="24"/>
          <w:szCs w:val="24"/>
        </w:rPr>
        <w:t>;</w:t>
      </w:r>
    </w:p>
    <w:p w:rsidR="00256E4C" w:rsidRDefault="00256E4C" w:rsidP="006925E6">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3964FF">
        <w:rPr>
          <w:rFonts w:ascii="Times New Roman" w:hAnsi="Times New Roman" w:cs="Times New Roman"/>
          <w:sz w:val="24"/>
          <w:szCs w:val="24"/>
        </w:rPr>
        <w:t>3</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тыс.руб</w:t>
      </w:r>
      <w:r w:rsidR="006925E6">
        <w:rPr>
          <w:rFonts w:ascii="Times New Roman" w:hAnsi="Times New Roman" w:cs="Times New Roman"/>
          <w:sz w:val="24"/>
          <w:szCs w:val="24"/>
        </w:rPr>
        <w:t xml:space="preserve">.; </w:t>
      </w:r>
    </w:p>
    <w:p w:rsidR="0022625F" w:rsidRPr="006925E6" w:rsidRDefault="0022625F" w:rsidP="0022625F">
      <w:pPr>
        <w:pStyle w:val="ConsPlusCell"/>
        <w:numPr>
          <w:ilvl w:val="0"/>
          <w:numId w:val="6"/>
        </w:numPr>
        <w:ind w:left="426"/>
        <w:rPr>
          <w:rFonts w:ascii="Times New Roman" w:hAnsi="Times New Roman" w:cs="Times New Roman"/>
          <w:sz w:val="24"/>
          <w:szCs w:val="24"/>
        </w:rPr>
        <w:sectPr w:rsidR="0022625F" w:rsidRPr="006925E6" w:rsidSect="00191A04">
          <w:type w:val="continuous"/>
          <w:pgSz w:w="11906" w:h="16838"/>
          <w:pgMar w:top="1134" w:right="991" w:bottom="709" w:left="1134" w:header="708" w:footer="708" w:gutter="0"/>
          <w:cols w:num="2" w:space="708"/>
          <w:docGrid w:linePitch="360"/>
        </w:sectPr>
      </w:pPr>
      <w:r w:rsidRPr="00414FDF">
        <w:rPr>
          <w:rFonts w:ascii="Times New Roman" w:hAnsi="Times New Roman" w:cs="Times New Roman"/>
          <w:sz w:val="24"/>
          <w:szCs w:val="24"/>
        </w:rPr>
        <w:lastRenderedPageBreak/>
        <w:t>в 202</w:t>
      </w:r>
      <w:r>
        <w:rPr>
          <w:rFonts w:ascii="Times New Roman" w:hAnsi="Times New Roman" w:cs="Times New Roman"/>
          <w:sz w:val="24"/>
          <w:szCs w:val="24"/>
        </w:rPr>
        <w:t>4</w:t>
      </w:r>
      <w:r w:rsidRPr="00414FDF">
        <w:rPr>
          <w:rFonts w:ascii="Times New Roman" w:hAnsi="Times New Roman" w:cs="Times New Roman"/>
          <w:sz w:val="24"/>
          <w:szCs w:val="24"/>
        </w:rPr>
        <w:t xml:space="preserve"> году -</w:t>
      </w:r>
      <w:r>
        <w:rPr>
          <w:rFonts w:ascii="Times New Roman" w:hAnsi="Times New Roman" w:cs="Times New Roman"/>
          <w:sz w:val="24"/>
          <w:szCs w:val="24"/>
        </w:rPr>
        <w:tab/>
      </w:r>
      <w:r w:rsidRPr="00414FDF">
        <w:rPr>
          <w:rFonts w:ascii="Times New Roman" w:hAnsi="Times New Roman" w:cs="Times New Roman"/>
          <w:sz w:val="24"/>
          <w:szCs w:val="24"/>
        </w:rPr>
        <w:t>0,0</w:t>
      </w:r>
      <w:r>
        <w:rPr>
          <w:rFonts w:ascii="Times New Roman" w:hAnsi="Times New Roman" w:cs="Times New Roman"/>
          <w:sz w:val="24"/>
          <w:szCs w:val="24"/>
        </w:rPr>
        <w:tab/>
      </w:r>
      <w:r>
        <w:rPr>
          <w:rFonts w:ascii="Times New Roman" w:hAnsi="Times New Roman" w:cs="Times New Roman"/>
          <w:sz w:val="24"/>
          <w:szCs w:val="24"/>
        </w:rPr>
        <w:tab/>
      </w:r>
      <w:r w:rsidRPr="00414FDF">
        <w:rPr>
          <w:rFonts w:ascii="Times New Roman" w:hAnsi="Times New Roman" w:cs="Times New Roman"/>
          <w:sz w:val="24"/>
          <w:szCs w:val="24"/>
        </w:rPr>
        <w:t>тыс.руб</w:t>
      </w:r>
      <w:r>
        <w:rPr>
          <w:rFonts w:ascii="Times New Roman" w:hAnsi="Times New Roman" w:cs="Times New Roman"/>
          <w:sz w:val="24"/>
          <w:szCs w:val="24"/>
        </w:rPr>
        <w:t>.;</w:t>
      </w:r>
    </w:p>
    <w:p w:rsidR="006925E6" w:rsidRPr="006925E6" w:rsidRDefault="006925E6" w:rsidP="006925E6">
      <w:pPr>
        <w:pStyle w:val="ConsPlusCell"/>
        <w:numPr>
          <w:ilvl w:val="0"/>
          <w:numId w:val="6"/>
        </w:numPr>
        <w:ind w:left="426"/>
        <w:rPr>
          <w:rFonts w:ascii="Times New Roman" w:hAnsi="Times New Roman" w:cs="Times New Roman"/>
          <w:sz w:val="24"/>
          <w:szCs w:val="24"/>
        </w:rPr>
        <w:sectPr w:rsidR="006925E6" w:rsidRPr="006925E6" w:rsidSect="00191A04">
          <w:type w:val="continuous"/>
          <w:pgSz w:w="11906" w:h="16838"/>
          <w:pgMar w:top="1134" w:right="991" w:bottom="709" w:left="1134" w:header="708" w:footer="708" w:gutter="0"/>
          <w:cols w:num="2" w:space="708"/>
          <w:docGrid w:linePitch="360"/>
        </w:sectPr>
      </w:pPr>
      <w:r w:rsidRPr="00414FDF">
        <w:rPr>
          <w:rFonts w:ascii="Times New Roman" w:hAnsi="Times New Roman" w:cs="Times New Roman"/>
          <w:sz w:val="24"/>
          <w:szCs w:val="24"/>
        </w:rPr>
        <w:lastRenderedPageBreak/>
        <w:t>в 202</w:t>
      </w:r>
      <w:r w:rsidR="0022625F">
        <w:rPr>
          <w:rFonts w:ascii="Times New Roman" w:hAnsi="Times New Roman" w:cs="Times New Roman"/>
          <w:sz w:val="24"/>
          <w:szCs w:val="24"/>
        </w:rPr>
        <w:t>5</w:t>
      </w:r>
      <w:r w:rsidRPr="00414FDF">
        <w:rPr>
          <w:rFonts w:ascii="Times New Roman" w:hAnsi="Times New Roman" w:cs="Times New Roman"/>
          <w:sz w:val="24"/>
          <w:szCs w:val="24"/>
        </w:rPr>
        <w:t xml:space="preserve"> году -</w:t>
      </w:r>
      <w:r w:rsidR="00191A04">
        <w:rPr>
          <w:rFonts w:ascii="Times New Roman" w:hAnsi="Times New Roman" w:cs="Times New Roman"/>
          <w:sz w:val="24"/>
          <w:szCs w:val="24"/>
        </w:rPr>
        <w:tab/>
      </w:r>
      <w:r w:rsidRPr="00414FDF">
        <w:rPr>
          <w:rFonts w:ascii="Times New Roman" w:hAnsi="Times New Roman" w:cs="Times New Roman"/>
          <w:sz w:val="24"/>
          <w:szCs w:val="24"/>
        </w:rPr>
        <w:t>0,0</w:t>
      </w:r>
      <w:r w:rsidR="00191A04">
        <w:rPr>
          <w:rFonts w:ascii="Times New Roman" w:hAnsi="Times New Roman" w:cs="Times New Roman"/>
          <w:sz w:val="24"/>
          <w:szCs w:val="24"/>
        </w:rPr>
        <w:tab/>
      </w:r>
      <w:r w:rsidR="00191A04">
        <w:rPr>
          <w:rFonts w:ascii="Times New Roman" w:hAnsi="Times New Roman" w:cs="Times New Roman"/>
          <w:sz w:val="24"/>
          <w:szCs w:val="24"/>
        </w:rPr>
        <w:tab/>
      </w:r>
      <w:r w:rsidRPr="00414FDF">
        <w:rPr>
          <w:rFonts w:ascii="Times New Roman" w:hAnsi="Times New Roman" w:cs="Times New Roman"/>
          <w:sz w:val="24"/>
          <w:szCs w:val="24"/>
        </w:rPr>
        <w:t>тыс.руб</w:t>
      </w:r>
      <w:r>
        <w:rPr>
          <w:rFonts w:ascii="Times New Roman" w:hAnsi="Times New Roman" w:cs="Times New Roman"/>
          <w:sz w:val="24"/>
          <w:szCs w:val="24"/>
        </w:rPr>
        <w:t>.;</w:t>
      </w:r>
    </w:p>
    <w:p w:rsidR="006925E6" w:rsidRDefault="006925E6" w:rsidP="006925E6">
      <w:pPr>
        <w:pStyle w:val="ConsPlusCell"/>
        <w:ind w:left="66"/>
        <w:rPr>
          <w:rFonts w:ascii="Times New Roman" w:hAnsi="Times New Roman" w:cs="Times New Roman"/>
          <w:sz w:val="24"/>
          <w:szCs w:val="24"/>
        </w:rPr>
      </w:pPr>
    </w:p>
    <w:p w:rsidR="006925E6" w:rsidRPr="006925E6" w:rsidRDefault="006925E6" w:rsidP="006925E6">
      <w:pPr>
        <w:pStyle w:val="ConsPlusCell"/>
        <w:numPr>
          <w:ilvl w:val="0"/>
          <w:numId w:val="6"/>
        </w:numPr>
        <w:ind w:left="426"/>
        <w:rPr>
          <w:rFonts w:ascii="Times New Roman" w:hAnsi="Times New Roman" w:cs="Times New Roman"/>
          <w:sz w:val="24"/>
          <w:szCs w:val="24"/>
        </w:rPr>
        <w:sectPr w:rsidR="006925E6" w:rsidRPr="006925E6" w:rsidSect="00256E4C">
          <w:type w:val="continuous"/>
          <w:pgSz w:w="11906" w:h="16838"/>
          <w:pgMar w:top="1134" w:right="1134" w:bottom="1134" w:left="1134" w:header="708" w:footer="708" w:gutter="0"/>
          <w:cols w:num="2" w:space="708"/>
          <w:docGrid w:linePitch="360"/>
        </w:sectPr>
      </w:pPr>
    </w:p>
    <w:p w:rsidR="00256E4C" w:rsidRDefault="00256E4C" w:rsidP="00256E4C">
      <w:pPr>
        <w:pStyle w:val="ConsPlusNormal"/>
        <w:ind w:left="993" w:firstLine="0"/>
        <w:jc w:val="both"/>
        <w:outlineLvl w:val="1"/>
        <w:rPr>
          <w:rFonts w:ascii="Times New Roman" w:hAnsi="Times New Roman" w:cs="Times New Roman"/>
          <w:sz w:val="28"/>
          <w:szCs w:val="28"/>
        </w:rPr>
      </w:pPr>
    </w:p>
    <w:p w:rsidR="00BF382B" w:rsidRPr="00414FDF" w:rsidRDefault="00BF382B" w:rsidP="001F3D89">
      <w:pPr>
        <w:pStyle w:val="ConsPlusNormal"/>
        <w:numPr>
          <w:ilvl w:val="0"/>
          <w:numId w:val="5"/>
        </w:numPr>
        <w:ind w:left="993"/>
        <w:jc w:val="both"/>
        <w:outlineLvl w:val="1"/>
        <w:rPr>
          <w:rFonts w:ascii="Times New Roman" w:hAnsi="Times New Roman" w:cs="Times New Roman"/>
          <w:sz w:val="28"/>
          <w:szCs w:val="28"/>
        </w:rPr>
      </w:pPr>
      <w:r w:rsidRPr="00414FDF">
        <w:rPr>
          <w:rFonts w:ascii="Times New Roman" w:hAnsi="Times New Roman" w:cs="Times New Roman"/>
          <w:sz w:val="28"/>
          <w:szCs w:val="28"/>
        </w:rPr>
        <w:t xml:space="preserve">За </w:t>
      </w:r>
      <w:r w:rsidRPr="00414FDF">
        <w:rPr>
          <w:rFonts w:ascii="Times New Roman" w:hAnsi="Times New Roman" w:cs="Times New Roman"/>
          <w:sz w:val="24"/>
          <w:szCs w:val="24"/>
        </w:rPr>
        <w:t xml:space="preserve">счет средств бюджета поселения  </w:t>
      </w:r>
      <w:r w:rsidR="007B589A">
        <w:rPr>
          <w:rFonts w:ascii="Times New Roman" w:hAnsi="Times New Roman" w:cs="Times New Roman"/>
          <w:sz w:val="24"/>
          <w:szCs w:val="24"/>
        </w:rPr>
        <w:t>47 416,985</w:t>
      </w:r>
      <w:r w:rsidRPr="00414FDF">
        <w:rPr>
          <w:rFonts w:ascii="Times New Roman" w:hAnsi="Times New Roman" w:cs="Times New Roman"/>
          <w:sz w:val="24"/>
          <w:szCs w:val="24"/>
        </w:rPr>
        <w:t xml:space="preserve"> тыс. руб., в том числе по годам</w:t>
      </w:r>
      <w:r w:rsidRPr="00414FDF">
        <w:rPr>
          <w:rFonts w:ascii="Times New Roman" w:hAnsi="Times New Roman" w:cs="Times New Roman"/>
          <w:sz w:val="28"/>
          <w:szCs w:val="28"/>
        </w:rPr>
        <w:t>:</w:t>
      </w:r>
    </w:p>
    <w:p w:rsidR="005D0D99" w:rsidRPr="00414FDF" w:rsidRDefault="005D0D99" w:rsidP="005D0D99">
      <w:pPr>
        <w:pStyle w:val="ConsPlusCell"/>
        <w:ind w:left="1440"/>
        <w:rPr>
          <w:rFonts w:ascii="Times New Roman" w:hAnsi="Times New Roman" w:cs="Times New Roman"/>
          <w:sz w:val="24"/>
          <w:szCs w:val="24"/>
        </w:rPr>
      </w:pPr>
    </w:p>
    <w:p w:rsidR="00256E4C" w:rsidRDefault="00256E4C" w:rsidP="00256E4C">
      <w:pPr>
        <w:pStyle w:val="ConsPlusCell"/>
        <w:numPr>
          <w:ilvl w:val="0"/>
          <w:numId w:val="6"/>
        </w:numPr>
        <w:ind w:left="426"/>
        <w:rPr>
          <w:rFonts w:ascii="Times New Roman" w:hAnsi="Times New Roman" w:cs="Times New Roman"/>
          <w:sz w:val="24"/>
          <w:szCs w:val="24"/>
        </w:rPr>
        <w:sectPr w:rsidR="00256E4C" w:rsidSect="00900C21">
          <w:type w:val="continuous"/>
          <w:pgSz w:w="11906" w:h="16838"/>
          <w:pgMar w:top="1134" w:right="1134" w:bottom="1134" w:left="1134" w:header="708" w:footer="708" w:gutter="0"/>
          <w:cols w:space="708"/>
          <w:docGrid w:linePitch="360"/>
        </w:sectPr>
      </w:pP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2014 году -</w:t>
      </w:r>
      <w:r w:rsidR="00302AF4">
        <w:rPr>
          <w:rFonts w:ascii="Times New Roman" w:hAnsi="Times New Roman" w:cs="Times New Roman"/>
          <w:sz w:val="24"/>
          <w:szCs w:val="24"/>
        </w:rPr>
        <w:tab/>
      </w:r>
      <w:r w:rsidRPr="00414FDF">
        <w:rPr>
          <w:rFonts w:ascii="Times New Roman" w:hAnsi="Times New Roman" w:cs="Times New Roman"/>
          <w:sz w:val="24"/>
          <w:szCs w:val="24"/>
        </w:rPr>
        <w:t>2 623,2</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2015 году -</w:t>
      </w:r>
      <w:r w:rsidR="00302AF4">
        <w:rPr>
          <w:rFonts w:ascii="Times New Roman" w:hAnsi="Times New Roman" w:cs="Times New Roman"/>
          <w:sz w:val="24"/>
          <w:szCs w:val="24"/>
        </w:rPr>
        <w:tab/>
      </w:r>
      <w:r w:rsidRPr="00414FDF">
        <w:rPr>
          <w:rFonts w:ascii="Times New Roman" w:hAnsi="Times New Roman" w:cs="Times New Roman"/>
          <w:sz w:val="24"/>
          <w:szCs w:val="24"/>
        </w:rPr>
        <w:t>2 809,7</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2016 году -</w:t>
      </w:r>
      <w:r w:rsidR="00302AF4">
        <w:rPr>
          <w:rFonts w:ascii="Times New Roman" w:hAnsi="Times New Roman" w:cs="Times New Roman"/>
          <w:sz w:val="24"/>
          <w:szCs w:val="24"/>
        </w:rPr>
        <w:tab/>
      </w:r>
      <w:r w:rsidRPr="00414FDF">
        <w:rPr>
          <w:rFonts w:ascii="Times New Roman" w:hAnsi="Times New Roman" w:cs="Times New Roman"/>
          <w:sz w:val="24"/>
          <w:szCs w:val="24"/>
        </w:rPr>
        <w:t>2 988,3</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2017 году -</w:t>
      </w:r>
      <w:r w:rsidR="00302AF4">
        <w:rPr>
          <w:rFonts w:ascii="Times New Roman" w:hAnsi="Times New Roman" w:cs="Times New Roman"/>
          <w:sz w:val="24"/>
          <w:szCs w:val="24"/>
        </w:rPr>
        <w:tab/>
      </w:r>
      <w:r w:rsidR="003F3D65" w:rsidRPr="00414FDF">
        <w:rPr>
          <w:rFonts w:ascii="Times New Roman" w:hAnsi="Times New Roman" w:cs="Times New Roman"/>
          <w:sz w:val="24"/>
          <w:szCs w:val="24"/>
        </w:rPr>
        <w:t>3 393,63</w:t>
      </w:r>
      <w:r w:rsidR="00302AF4">
        <w:rPr>
          <w:rFonts w:ascii="Times New Roman" w:hAnsi="Times New Roman" w:cs="Times New Roman"/>
          <w:sz w:val="24"/>
          <w:szCs w:val="24"/>
        </w:rPr>
        <w:tab/>
      </w:r>
      <w:r w:rsidR="0049144C" w:rsidRPr="00414FDF">
        <w:rPr>
          <w:rFonts w:ascii="Times New Roman" w:hAnsi="Times New Roman" w:cs="Times New Roman"/>
          <w:sz w:val="24"/>
          <w:szCs w:val="24"/>
        </w:rPr>
        <w:t>тыс. руб.</w:t>
      </w:r>
      <w:r w:rsidRPr="00414FDF">
        <w:rPr>
          <w:rFonts w:ascii="Times New Roman" w:hAnsi="Times New Roman" w:cs="Times New Roman"/>
          <w:sz w:val="24"/>
          <w:szCs w:val="24"/>
        </w:rPr>
        <w:t>;</w:t>
      </w:r>
    </w:p>
    <w:p w:rsidR="00BF382B" w:rsidRPr="00414FDF" w:rsidRDefault="00BF382B"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2018 году -</w:t>
      </w:r>
      <w:r w:rsidR="00302AF4">
        <w:rPr>
          <w:rFonts w:ascii="Times New Roman" w:hAnsi="Times New Roman" w:cs="Times New Roman"/>
          <w:sz w:val="24"/>
          <w:szCs w:val="24"/>
        </w:rPr>
        <w:tab/>
      </w:r>
      <w:r w:rsidR="00780F12" w:rsidRPr="00414FDF">
        <w:rPr>
          <w:rFonts w:ascii="Times New Roman" w:hAnsi="Times New Roman" w:cs="Times New Roman"/>
          <w:sz w:val="24"/>
          <w:szCs w:val="24"/>
        </w:rPr>
        <w:t>3</w:t>
      </w:r>
      <w:r w:rsidR="00D75D2A" w:rsidRPr="00414FDF">
        <w:rPr>
          <w:rFonts w:ascii="Times New Roman" w:hAnsi="Times New Roman" w:cs="Times New Roman"/>
          <w:sz w:val="24"/>
          <w:szCs w:val="24"/>
        </w:rPr>
        <w:t> 878,69</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r w:rsidR="00E645B2" w:rsidRPr="00414FDF">
        <w:rPr>
          <w:rFonts w:ascii="Times New Roman" w:hAnsi="Times New Roman" w:cs="Times New Roman"/>
          <w:sz w:val="24"/>
          <w:szCs w:val="24"/>
        </w:rPr>
        <w:t>;</w:t>
      </w:r>
    </w:p>
    <w:p w:rsidR="00E718E9" w:rsidRPr="00414FDF" w:rsidRDefault="00E645B2"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2019 году -</w:t>
      </w:r>
      <w:r w:rsidR="00302AF4">
        <w:rPr>
          <w:rFonts w:ascii="Times New Roman" w:hAnsi="Times New Roman" w:cs="Times New Roman"/>
          <w:sz w:val="24"/>
          <w:szCs w:val="24"/>
        </w:rPr>
        <w:tab/>
      </w:r>
      <w:r w:rsidR="00256E4C">
        <w:rPr>
          <w:rFonts w:ascii="Times New Roman" w:hAnsi="Times New Roman" w:cs="Times New Roman"/>
          <w:sz w:val="24"/>
          <w:szCs w:val="24"/>
        </w:rPr>
        <w:t>3 906,96</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r w:rsidR="00F62401" w:rsidRPr="00414FDF">
        <w:rPr>
          <w:rFonts w:ascii="Times New Roman" w:hAnsi="Times New Roman" w:cs="Times New Roman"/>
          <w:sz w:val="24"/>
          <w:szCs w:val="24"/>
        </w:rPr>
        <w:t>;</w:t>
      </w:r>
    </w:p>
    <w:p w:rsidR="00C22C5F" w:rsidRPr="00414FDF" w:rsidRDefault="00E718E9"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lastRenderedPageBreak/>
        <w:t>в 2020 году -</w:t>
      </w:r>
      <w:r w:rsidR="00302AF4">
        <w:rPr>
          <w:rFonts w:ascii="Times New Roman" w:hAnsi="Times New Roman" w:cs="Times New Roman"/>
          <w:sz w:val="24"/>
          <w:szCs w:val="24"/>
        </w:rPr>
        <w:tab/>
      </w:r>
      <w:r w:rsidR="00F34682">
        <w:rPr>
          <w:rFonts w:ascii="Times New Roman" w:hAnsi="Times New Roman" w:cs="Times New Roman"/>
          <w:sz w:val="24"/>
          <w:szCs w:val="24"/>
        </w:rPr>
        <w:t>4 122,98</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p>
    <w:p w:rsidR="00F62401" w:rsidRDefault="00F62401"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E718E9" w:rsidRPr="00414FDF">
        <w:rPr>
          <w:rFonts w:ascii="Times New Roman" w:hAnsi="Times New Roman" w:cs="Times New Roman"/>
          <w:sz w:val="24"/>
          <w:szCs w:val="24"/>
        </w:rPr>
        <w:t>1</w:t>
      </w:r>
      <w:r w:rsidRPr="00414FDF">
        <w:rPr>
          <w:rFonts w:ascii="Times New Roman" w:hAnsi="Times New Roman" w:cs="Times New Roman"/>
          <w:sz w:val="24"/>
          <w:szCs w:val="24"/>
        </w:rPr>
        <w:t xml:space="preserve"> году -</w:t>
      </w:r>
      <w:r w:rsidR="00302AF4">
        <w:rPr>
          <w:rFonts w:ascii="Times New Roman" w:hAnsi="Times New Roman" w:cs="Times New Roman"/>
          <w:sz w:val="24"/>
          <w:szCs w:val="24"/>
        </w:rPr>
        <w:tab/>
      </w:r>
      <w:r w:rsidR="001C19A7">
        <w:rPr>
          <w:rFonts w:ascii="Times New Roman" w:hAnsi="Times New Roman" w:cs="Times New Roman"/>
          <w:sz w:val="24"/>
          <w:szCs w:val="24"/>
        </w:rPr>
        <w:t>4 388,02</w:t>
      </w:r>
      <w:r w:rsidR="00302AF4">
        <w:rPr>
          <w:rFonts w:ascii="Times New Roman" w:hAnsi="Times New Roman" w:cs="Times New Roman"/>
          <w:sz w:val="24"/>
          <w:szCs w:val="24"/>
        </w:rPr>
        <w:tab/>
      </w:r>
      <w:r w:rsidR="00705855" w:rsidRPr="00414FDF">
        <w:rPr>
          <w:rFonts w:ascii="Times New Roman" w:hAnsi="Times New Roman" w:cs="Times New Roman"/>
          <w:sz w:val="24"/>
          <w:szCs w:val="24"/>
        </w:rPr>
        <w:t>тыс.руб.</w:t>
      </w:r>
      <w:r w:rsidR="00256E4C">
        <w:rPr>
          <w:rFonts w:ascii="Times New Roman" w:hAnsi="Times New Roman" w:cs="Times New Roman"/>
          <w:sz w:val="24"/>
          <w:szCs w:val="24"/>
        </w:rPr>
        <w:t>;</w:t>
      </w:r>
    </w:p>
    <w:p w:rsidR="003B2513" w:rsidRDefault="003B2513" w:rsidP="003B2513">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Pr>
          <w:rFonts w:ascii="Times New Roman" w:hAnsi="Times New Roman" w:cs="Times New Roman"/>
          <w:sz w:val="24"/>
          <w:szCs w:val="24"/>
        </w:rPr>
        <w:t>2</w:t>
      </w:r>
      <w:r w:rsidRPr="00414FDF">
        <w:rPr>
          <w:rFonts w:ascii="Times New Roman" w:hAnsi="Times New Roman" w:cs="Times New Roman"/>
          <w:sz w:val="24"/>
          <w:szCs w:val="24"/>
        </w:rPr>
        <w:t xml:space="preserve"> году -</w:t>
      </w:r>
      <w:r w:rsidR="00302AF4">
        <w:rPr>
          <w:rFonts w:ascii="Times New Roman" w:hAnsi="Times New Roman" w:cs="Times New Roman"/>
          <w:sz w:val="24"/>
          <w:szCs w:val="24"/>
        </w:rPr>
        <w:tab/>
      </w:r>
      <w:r w:rsidR="006145FD">
        <w:rPr>
          <w:rFonts w:ascii="Times New Roman" w:hAnsi="Times New Roman" w:cs="Times New Roman"/>
          <w:sz w:val="24"/>
          <w:szCs w:val="24"/>
        </w:rPr>
        <w:t>5 442,533</w:t>
      </w:r>
      <w:r w:rsidR="00302AF4">
        <w:rPr>
          <w:rFonts w:ascii="Times New Roman" w:hAnsi="Times New Roman" w:cs="Times New Roman"/>
          <w:sz w:val="24"/>
          <w:szCs w:val="24"/>
        </w:rPr>
        <w:tab/>
      </w:r>
      <w:r w:rsidRPr="00414FDF">
        <w:rPr>
          <w:rFonts w:ascii="Times New Roman" w:hAnsi="Times New Roman" w:cs="Times New Roman"/>
          <w:sz w:val="24"/>
          <w:szCs w:val="24"/>
        </w:rPr>
        <w:t>тыс. руб.</w:t>
      </w:r>
      <w:r>
        <w:rPr>
          <w:rFonts w:ascii="Times New Roman" w:hAnsi="Times New Roman" w:cs="Times New Roman"/>
          <w:sz w:val="24"/>
          <w:szCs w:val="24"/>
        </w:rPr>
        <w:t>;</w:t>
      </w:r>
    </w:p>
    <w:p w:rsidR="00256E4C" w:rsidRDefault="00256E4C" w:rsidP="00256E4C">
      <w:pPr>
        <w:pStyle w:val="ConsPlusCell"/>
        <w:numPr>
          <w:ilvl w:val="0"/>
          <w:numId w:val="6"/>
        </w:numPr>
        <w:ind w:left="426"/>
        <w:rPr>
          <w:rFonts w:ascii="Times New Roman" w:hAnsi="Times New Roman" w:cs="Times New Roman"/>
          <w:sz w:val="24"/>
          <w:szCs w:val="24"/>
        </w:rPr>
      </w:pPr>
      <w:r w:rsidRPr="00414FDF">
        <w:rPr>
          <w:rFonts w:ascii="Times New Roman" w:hAnsi="Times New Roman" w:cs="Times New Roman"/>
          <w:sz w:val="24"/>
          <w:szCs w:val="24"/>
        </w:rPr>
        <w:t>в 202</w:t>
      </w:r>
      <w:r w:rsidR="003B2513">
        <w:rPr>
          <w:rFonts w:ascii="Times New Roman" w:hAnsi="Times New Roman" w:cs="Times New Roman"/>
          <w:sz w:val="24"/>
          <w:szCs w:val="24"/>
        </w:rPr>
        <w:t>3</w:t>
      </w:r>
      <w:r w:rsidRPr="00414FDF">
        <w:rPr>
          <w:rFonts w:ascii="Times New Roman" w:hAnsi="Times New Roman" w:cs="Times New Roman"/>
          <w:sz w:val="24"/>
          <w:szCs w:val="24"/>
        </w:rPr>
        <w:t xml:space="preserve"> году -</w:t>
      </w:r>
      <w:r w:rsidR="00302AF4">
        <w:rPr>
          <w:rFonts w:ascii="Times New Roman" w:hAnsi="Times New Roman" w:cs="Times New Roman"/>
          <w:sz w:val="24"/>
          <w:szCs w:val="24"/>
        </w:rPr>
        <w:tab/>
      </w:r>
      <w:r w:rsidR="007B589A">
        <w:rPr>
          <w:rFonts w:ascii="Times New Roman" w:hAnsi="Times New Roman" w:cs="Times New Roman"/>
          <w:sz w:val="24"/>
          <w:szCs w:val="24"/>
        </w:rPr>
        <w:t>6 036,647</w:t>
      </w:r>
      <w:r w:rsidR="00302AF4">
        <w:rPr>
          <w:rFonts w:ascii="Times New Roman" w:hAnsi="Times New Roman" w:cs="Times New Roman"/>
          <w:sz w:val="24"/>
          <w:szCs w:val="24"/>
        </w:rPr>
        <w:tab/>
      </w:r>
      <w:r w:rsidRPr="00414FDF">
        <w:rPr>
          <w:rFonts w:ascii="Times New Roman" w:hAnsi="Times New Roman" w:cs="Times New Roman"/>
          <w:sz w:val="24"/>
          <w:szCs w:val="24"/>
        </w:rPr>
        <w:t>тыс.руб</w:t>
      </w:r>
      <w:r>
        <w:rPr>
          <w:rFonts w:ascii="Times New Roman" w:hAnsi="Times New Roman" w:cs="Times New Roman"/>
          <w:sz w:val="24"/>
          <w:szCs w:val="24"/>
        </w:rPr>
        <w:t>.</w:t>
      </w:r>
      <w:r w:rsidR="006925E6">
        <w:rPr>
          <w:rFonts w:ascii="Times New Roman" w:hAnsi="Times New Roman" w:cs="Times New Roman"/>
          <w:sz w:val="24"/>
          <w:szCs w:val="24"/>
        </w:rPr>
        <w:t>;</w:t>
      </w:r>
    </w:p>
    <w:p w:rsidR="0022625F" w:rsidRPr="0022625F" w:rsidRDefault="0022625F" w:rsidP="006925E6">
      <w:pPr>
        <w:pStyle w:val="ConsPlusCell"/>
        <w:numPr>
          <w:ilvl w:val="0"/>
          <w:numId w:val="6"/>
        </w:numPr>
        <w:ind w:left="426"/>
        <w:rPr>
          <w:rFonts w:ascii="Times New Roman" w:hAnsi="Times New Roman" w:cs="Times New Roman"/>
          <w:sz w:val="24"/>
          <w:szCs w:val="24"/>
        </w:rPr>
      </w:pPr>
      <w:r w:rsidRPr="0022625F">
        <w:rPr>
          <w:rFonts w:ascii="Times New Roman" w:hAnsi="Times New Roman" w:cs="Times New Roman"/>
          <w:sz w:val="24"/>
          <w:szCs w:val="24"/>
        </w:rPr>
        <w:t>в 2024 году -</w:t>
      </w:r>
      <w:r w:rsidRPr="0022625F">
        <w:rPr>
          <w:rFonts w:ascii="Times New Roman" w:hAnsi="Times New Roman" w:cs="Times New Roman"/>
          <w:sz w:val="24"/>
          <w:szCs w:val="24"/>
        </w:rPr>
        <w:tab/>
      </w:r>
      <w:r w:rsidR="007B589A">
        <w:rPr>
          <w:rFonts w:ascii="Times New Roman" w:hAnsi="Times New Roman" w:cs="Times New Roman"/>
          <w:sz w:val="24"/>
          <w:szCs w:val="24"/>
        </w:rPr>
        <w:t>3 976,775</w:t>
      </w:r>
      <w:r w:rsidRPr="0022625F">
        <w:rPr>
          <w:rFonts w:ascii="Times New Roman" w:hAnsi="Times New Roman" w:cs="Times New Roman"/>
          <w:sz w:val="24"/>
          <w:szCs w:val="24"/>
        </w:rPr>
        <w:tab/>
        <w:t>тыс. руб.;</w:t>
      </w:r>
    </w:p>
    <w:p w:rsidR="006925E6" w:rsidRPr="006925E6" w:rsidRDefault="006925E6" w:rsidP="006925E6">
      <w:pPr>
        <w:pStyle w:val="ConsPlusCell"/>
        <w:numPr>
          <w:ilvl w:val="0"/>
          <w:numId w:val="6"/>
        </w:numPr>
        <w:ind w:left="426"/>
        <w:rPr>
          <w:rFonts w:ascii="Times New Roman" w:hAnsi="Times New Roman" w:cs="Times New Roman"/>
          <w:sz w:val="24"/>
          <w:szCs w:val="24"/>
        </w:rPr>
        <w:sectPr w:rsidR="006925E6" w:rsidRPr="006925E6" w:rsidSect="00302AF4">
          <w:type w:val="continuous"/>
          <w:pgSz w:w="11906" w:h="16838"/>
          <w:pgMar w:top="1134" w:right="849" w:bottom="1134" w:left="1134" w:header="708" w:footer="708" w:gutter="0"/>
          <w:cols w:num="2" w:space="708"/>
          <w:docGrid w:linePitch="360"/>
        </w:sectPr>
      </w:pPr>
      <w:r w:rsidRPr="00414FDF">
        <w:rPr>
          <w:rFonts w:ascii="Times New Roman" w:hAnsi="Times New Roman" w:cs="Times New Roman"/>
          <w:sz w:val="24"/>
          <w:szCs w:val="24"/>
        </w:rPr>
        <w:t>в 202</w:t>
      </w:r>
      <w:r w:rsidR="006145FD">
        <w:rPr>
          <w:rFonts w:ascii="Times New Roman" w:hAnsi="Times New Roman" w:cs="Times New Roman"/>
          <w:sz w:val="24"/>
          <w:szCs w:val="24"/>
        </w:rPr>
        <w:t>5</w:t>
      </w:r>
      <w:r w:rsidRPr="00414FDF">
        <w:rPr>
          <w:rFonts w:ascii="Times New Roman" w:hAnsi="Times New Roman" w:cs="Times New Roman"/>
          <w:sz w:val="24"/>
          <w:szCs w:val="24"/>
        </w:rPr>
        <w:t xml:space="preserve"> году -</w:t>
      </w:r>
      <w:r w:rsidR="00302AF4">
        <w:rPr>
          <w:rFonts w:ascii="Times New Roman" w:hAnsi="Times New Roman" w:cs="Times New Roman"/>
          <w:sz w:val="24"/>
          <w:szCs w:val="24"/>
        </w:rPr>
        <w:tab/>
      </w:r>
      <w:r w:rsidR="007B589A">
        <w:rPr>
          <w:rFonts w:ascii="Times New Roman" w:hAnsi="Times New Roman" w:cs="Times New Roman"/>
          <w:sz w:val="24"/>
          <w:szCs w:val="24"/>
        </w:rPr>
        <w:t>3 849,550</w:t>
      </w:r>
      <w:r w:rsidR="00302AF4">
        <w:rPr>
          <w:rFonts w:ascii="Times New Roman" w:hAnsi="Times New Roman" w:cs="Times New Roman"/>
          <w:sz w:val="24"/>
          <w:szCs w:val="24"/>
        </w:rPr>
        <w:tab/>
      </w:r>
      <w:r w:rsidRPr="00414FDF">
        <w:rPr>
          <w:rFonts w:ascii="Times New Roman" w:hAnsi="Times New Roman" w:cs="Times New Roman"/>
          <w:sz w:val="24"/>
          <w:szCs w:val="24"/>
        </w:rPr>
        <w:t>тыс.руб</w:t>
      </w:r>
      <w:r>
        <w:rPr>
          <w:rFonts w:ascii="Times New Roman" w:hAnsi="Times New Roman" w:cs="Times New Roman"/>
          <w:sz w:val="24"/>
          <w:szCs w:val="24"/>
        </w:rPr>
        <w:t>.;</w:t>
      </w:r>
    </w:p>
    <w:p w:rsidR="006925E6" w:rsidRPr="00414FDF" w:rsidRDefault="006925E6" w:rsidP="006925E6">
      <w:pPr>
        <w:pStyle w:val="ConsPlusCell"/>
        <w:ind w:left="426"/>
        <w:rPr>
          <w:rFonts w:ascii="Times New Roman" w:hAnsi="Times New Roman" w:cs="Times New Roman"/>
          <w:sz w:val="24"/>
          <w:szCs w:val="24"/>
        </w:rPr>
      </w:pPr>
    </w:p>
    <w:p w:rsidR="00256E4C" w:rsidRDefault="00256E4C" w:rsidP="00256E4C">
      <w:pPr>
        <w:pStyle w:val="ConsPlusCell"/>
        <w:ind w:left="1440"/>
        <w:rPr>
          <w:rFonts w:ascii="Times New Roman" w:hAnsi="Times New Roman" w:cs="Times New Roman"/>
          <w:sz w:val="24"/>
          <w:szCs w:val="24"/>
        </w:rPr>
        <w:sectPr w:rsidR="00256E4C" w:rsidSect="00256E4C">
          <w:type w:val="continuous"/>
          <w:pgSz w:w="11906" w:h="16838"/>
          <w:pgMar w:top="1134" w:right="1134" w:bottom="1134" w:left="1134" w:header="708" w:footer="708" w:gutter="0"/>
          <w:cols w:num="2" w:space="708"/>
          <w:docGrid w:linePitch="360"/>
        </w:sectPr>
      </w:pPr>
    </w:p>
    <w:p w:rsidR="00256E4C" w:rsidRPr="00414FDF" w:rsidRDefault="00256E4C" w:rsidP="00256E4C">
      <w:pPr>
        <w:pStyle w:val="ConsPlusCell"/>
        <w:ind w:left="1440"/>
        <w:rPr>
          <w:rFonts w:ascii="Times New Roman" w:hAnsi="Times New Roman" w:cs="Times New Roman"/>
          <w:sz w:val="24"/>
          <w:szCs w:val="24"/>
        </w:rPr>
      </w:pPr>
    </w:p>
    <w:p w:rsidR="00A2098A" w:rsidRDefault="00760A70" w:rsidP="00B52A15">
      <w:pPr>
        <w:tabs>
          <w:tab w:val="left" w:pos="709"/>
          <w:tab w:val="left" w:pos="851"/>
        </w:tabs>
        <w:autoSpaceDE w:val="0"/>
        <w:autoSpaceDN w:val="0"/>
        <w:adjustRightInd w:val="0"/>
        <w:outlineLvl w:val="2"/>
        <w:rPr>
          <w:sz w:val="28"/>
          <w:szCs w:val="28"/>
        </w:rPr>
      </w:pPr>
      <w:r>
        <w:rPr>
          <w:sz w:val="28"/>
          <w:szCs w:val="28"/>
        </w:rPr>
        <w:br w:type="page"/>
      </w:r>
    </w:p>
    <w:p w:rsidR="0063532C" w:rsidRPr="006E178A" w:rsidRDefault="0085064A" w:rsidP="00C76201">
      <w:pPr>
        <w:pStyle w:val="ConsPlusNormal"/>
        <w:numPr>
          <w:ilvl w:val="0"/>
          <w:numId w:val="1"/>
        </w:numPr>
        <w:jc w:val="center"/>
        <w:outlineLvl w:val="1"/>
        <w:rPr>
          <w:rFonts w:ascii="Times New Roman" w:hAnsi="Times New Roman" w:cs="Times New Roman"/>
          <w:b/>
          <w:sz w:val="24"/>
          <w:szCs w:val="24"/>
        </w:rPr>
      </w:pPr>
      <w:r w:rsidRPr="006E178A">
        <w:rPr>
          <w:rFonts w:ascii="Times New Roman" w:hAnsi="Times New Roman" w:cs="Times New Roman"/>
          <w:b/>
          <w:sz w:val="24"/>
          <w:szCs w:val="24"/>
        </w:rPr>
        <w:lastRenderedPageBreak/>
        <w:t>Характеристика текущего состояния</w:t>
      </w:r>
      <w:r w:rsidR="00F62137" w:rsidRPr="006E178A">
        <w:rPr>
          <w:rFonts w:ascii="Times New Roman" w:hAnsi="Times New Roman" w:cs="Times New Roman"/>
          <w:b/>
          <w:sz w:val="24"/>
          <w:szCs w:val="24"/>
        </w:rPr>
        <w:t xml:space="preserve"> Городокского </w:t>
      </w:r>
      <w:r w:rsidR="00252F6D" w:rsidRPr="006E178A">
        <w:rPr>
          <w:rFonts w:ascii="Times New Roman" w:hAnsi="Times New Roman" w:cs="Times New Roman"/>
          <w:b/>
          <w:sz w:val="24"/>
          <w:szCs w:val="24"/>
        </w:rPr>
        <w:t>сельсовета</w:t>
      </w:r>
    </w:p>
    <w:p w:rsidR="00A2098A" w:rsidRPr="006E178A" w:rsidRDefault="00A2098A" w:rsidP="00A2098A">
      <w:pPr>
        <w:tabs>
          <w:tab w:val="left" w:pos="709"/>
          <w:tab w:val="left" w:pos="851"/>
        </w:tabs>
        <w:autoSpaceDE w:val="0"/>
        <w:autoSpaceDN w:val="0"/>
        <w:adjustRightInd w:val="0"/>
        <w:ind w:left="720"/>
        <w:outlineLvl w:val="2"/>
        <w:rPr>
          <w:sz w:val="28"/>
          <w:szCs w:val="28"/>
        </w:rPr>
      </w:pPr>
    </w:p>
    <w:p w:rsidR="002E75D3" w:rsidRPr="006E178A" w:rsidRDefault="000F25D8" w:rsidP="00BC766C">
      <w:pPr>
        <w:ind w:firstLine="709"/>
        <w:contextualSpacing/>
        <w:jc w:val="both"/>
      </w:pPr>
      <w:r w:rsidRPr="006E178A">
        <w:t xml:space="preserve">2.1 </w:t>
      </w:r>
      <w:r w:rsidR="002E75D3" w:rsidRPr="006E178A">
        <w:t>Территория, население, демографическая ситуация</w:t>
      </w:r>
    </w:p>
    <w:p w:rsidR="00A2098A" w:rsidRPr="006E178A" w:rsidRDefault="00A2098A" w:rsidP="00A11786">
      <w:pPr>
        <w:ind w:firstLine="709"/>
        <w:jc w:val="both"/>
      </w:pPr>
    </w:p>
    <w:p w:rsidR="00A11786" w:rsidRPr="006E178A" w:rsidRDefault="00A11786" w:rsidP="00A11786">
      <w:pPr>
        <w:ind w:firstLine="709"/>
        <w:jc w:val="both"/>
      </w:pPr>
      <w:r w:rsidRPr="006E178A">
        <w:t>Городокский сельсовет</w:t>
      </w:r>
      <w:r w:rsidR="00B63EBF" w:rsidRPr="006E178A">
        <w:t xml:space="preserve"> образован в 1919 году и </w:t>
      </w:r>
      <w:r w:rsidRPr="006E178A">
        <w:t xml:space="preserve"> является самостоятельным муниципальным образованием, находящимся в границах Минусинского района</w:t>
      </w:r>
      <w:r w:rsidR="00BA0734" w:rsidRPr="006E178A">
        <w:t>, относится к степной климатической зоне.</w:t>
      </w:r>
    </w:p>
    <w:p w:rsidR="00B63EBF" w:rsidRPr="006E178A" w:rsidRDefault="00B63EBF" w:rsidP="00A11786">
      <w:pPr>
        <w:ind w:firstLine="709"/>
        <w:jc w:val="both"/>
      </w:pPr>
      <w:r w:rsidRPr="006E178A">
        <w:t xml:space="preserve">В состав территории муниципального образования входят два населенных пункта: с. Городок,  с. Николо-Петровка. </w:t>
      </w:r>
    </w:p>
    <w:p w:rsidR="00B63EBF" w:rsidRPr="006E178A" w:rsidRDefault="00B63EBF" w:rsidP="00A11786">
      <w:pPr>
        <w:ind w:firstLine="709"/>
        <w:jc w:val="both"/>
      </w:pPr>
      <w:r w:rsidRPr="006E178A">
        <w:t>Административным центром Городокского сельсовета является с.Городок.</w:t>
      </w:r>
    </w:p>
    <w:p w:rsidR="009D31B3" w:rsidRPr="006E178A" w:rsidRDefault="009D31B3" w:rsidP="009D31B3">
      <w:pPr>
        <w:ind w:firstLine="709"/>
        <w:jc w:val="both"/>
      </w:pPr>
      <w:r w:rsidRPr="006E178A">
        <w:t>Общая площадь земель муниципального образования «Городокский сельсовет» составляет 30674 га</w:t>
      </w:r>
      <w:r w:rsidR="00D95D8B" w:rsidRPr="006E178A">
        <w:t>, из них 20100 га сельхозугодия</w:t>
      </w:r>
      <w:r w:rsidR="00B63EBF" w:rsidRPr="006E178A">
        <w:t>.</w:t>
      </w:r>
    </w:p>
    <w:p w:rsidR="009D31B3" w:rsidRPr="006E178A" w:rsidRDefault="009D31B3" w:rsidP="00380920">
      <w:pPr>
        <w:pStyle w:val="msonormalcxspmiddle"/>
        <w:ind w:firstLine="709"/>
        <w:jc w:val="both"/>
      </w:pPr>
      <w:r w:rsidRPr="006E178A">
        <w:t xml:space="preserve"> Границы сельсовета проходят по смежеству с муниципальным образованием «Краснотуранский район» по фарватеру Красноярского водохранилища с юга-востока на северо-восток и далее на восток и поворачива</w:t>
      </w:r>
      <w:r w:rsidR="00376F90" w:rsidRPr="006E178A">
        <w:t>ю</w:t>
      </w:r>
      <w:r w:rsidRPr="006E178A">
        <w:t xml:space="preserve">т по реке Туба на южную сторону, где граничит с муниципальным образованием «Кавказский сельсовет». Далее граница идет на запад и северо-запад до пересечения с муниципальным образованием «Прихолмский сельсовет» и «Новотроицкий сельсовет», затем граница меняет направление и ломаной линией идет через Красноярское водохранилище до пересечения границ муниципального образования </w:t>
      </w:r>
      <w:r w:rsidR="00376F90" w:rsidRPr="006E178A">
        <w:t>«</w:t>
      </w:r>
      <w:r w:rsidRPr="006E178A">
        <w:t>Усть-Абаканский район» республики Хакасия.</w:t>
      </w:r>
    </w:p>
    <w:p w:rsidR="00B63EBF" w:rsidRPr="006E178A" w:rsidRDefault="00B63EBF" w:rsidP="00380920">
      <w:pPr>
        <w:pStyle w:val="msonormalcxspmiddle"/>
        <w:ind w:firstLine="709"/>
        <w:jc w:val="both"/>
      </w:pPr>
      <w:r w:rsidRPr="006E178A">
        <w:t xml:space="preserve">Транспортная удаленность административного центра от г. Минусинска составляет </w:t>
      </w:r>
      <w:smartTag w:uri="urn:schemas-microsoft-com:office:smarttags" w:element="metricconverter">
        <w:smartTagPr>
          <w:attr w:name="ProductID" w:val="25 км"/>
        </w:smartTagPr>
        <w:r w:rsidRPr="006E178A">
          <w:t>25 км</w:t>
        </w:r>
      </w:smartTag>
      <w:r w:rsidRPr="006E178A">
        <w:t>.</w:t>
      </w:r>
      <w:r w:rsidR="00AA501F" w:rsidRPr="006E178A">
        <w:t xml:space="preserve"> П</w:t>
      </w:r>
      <w:r w:rsidRPr="006E178A">
        <w:t>ассажирские перевозки</w:t>
      </w:r>
      <w:r w:rsidR="001C7ABF" w:rsidRPr="006E178A">
        <w:t xml:space="preserve"> регулярно</w:t>
      </w:r>
      <w:r w:rsidRPr="006E178A">
        <w:t xml:space="preserve"> осуществляются автобусными маршрутами: «Минусинск-Городок», «Минусинск-Николо-Петровка», «Минусинск-Кавказское»</w:t>
      </w:r>
      <w:r w:rsidR="001C7ABF" w:rsidRPr="006E178A">
        <w:t>, проходящими через с. Городок</w:t>
      </w:r>
      <w:r w:rsidRPr="006E178A">
        <w:t>.</w:t>
      </w:r>
    </w:p>
    <w:p w:rsidR="00A2098A" w:rsidRPr="00091F86" w:rsidRDefault="00E87935" w:rsidP="00571C80">
      <w:pPr>
        <w:pStyle w:val="msonormalcxspmiddle"/>
        <w:spacing w:before="0" w:beforeAutospacing="0" w:after="0" w:afterAutospacing="0"/>
        <w:ind w:firstLine="709"/>
        <w:jc w:val="both"/>
      </w:pPr>
      <w:r w:rsidRPr="00091F86">
        <w:t>Население и трудовые ресурсы</w:t>
      </w:r>
      <w:r w:rsidR="00A2098A" w:rsidRPr="00091F86">
        <w:t>: о</w:t>
      </w:r>
      <w:r w:rsidR="009D31B3" w:rsidRPr="00091F86">
        <w:t xml:space="preserve">бщая численность населения  муниципального образования составляет </w:t>
      </w:r>
      <w:r w:rsidR="000977DC" w:rsidRPr="00091F86">
        <w:t>2585</w:t>
      </w:r>
      <w:r w:rsidR="009D31B3" w:rsidRPr="00091F86">
        <w:t>человек,</w:t>
      </w:r>
      <w:r w:rsidR="00376F90" w:rsidRPr="00091F86">
        <w:t xml:space="preserve"> в том числе</w:t>
      </w:r>
      <w:r w:rsidR="00BF2E64" w:rsidRPr="00091F86">
        <w:t xml:space="preserve"> в разрезе сел (таблица 1):</w:t>
      </w:r>
    </w:p>
    <w:p w:rsidR="00BF2E64" w:rsidRPr="00091F86" w:rsidRDefault="00BF2E64" w:rsidP="00571C80">
      <w:pPr>
        <w:pStyle w:val="msonormalcxspmiddle"/>
        <w:spacing w:before="0" w:beforeAutospacing="0" w:after="0" w:afterAutospacing="0"/>
        <w:ind w:firstLine="709"/>
        <w:jc w:val="right"/>
      </w:pPr>
      <w:r w:rsidRPr="00091F86">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1"/>
        <w:gridCol w:w="3277"/>
        <w:gridCol w:w="3276"/>
      </w:tblGrid>
      <w:tr w:rsidR="00A2098A" w:rsidRPr="00091F86" w:rsidTr="00331A05">
        <w:tc>
          <w:tcPr>
            <w:tcW w:w="3492" w:type="dxa"/>
          </w:tcPr>
          <w:p w:rsidR="00A2098A" w:rsidRPr="00091F86" w:rsidRDefault="00AA501F" w:rsidP="00AB5D4C">
            <w:pPr>
              <w:pStyle w:val="msonormalcxspmiddle"/>
              <w:jc w:val="center"/>
            </w:pPr>
            <w:r w:rsidRPr="00091F86">
              <w:t>Показатели</w:t>
            </w:r>
          </w:p>
        </w:tc>
        <w:tc>
          <w:tcPr>
            <w:tcW w:w="3492" w:type="dxa"/>
          </w:tcPr>
          <w:p w:rsidR="00A2098A" w:rsidRPr="00091F86" w:rsidRDefault="005A3213" w:rsidP="00331A05">
            <w:pPr>
              <w:pStyle w:val="msonormalcxspmiddle"/>
              <w:jc w:val="center"/>
            </w:pPr>
            <w:r w:rsidRPr="00091F86">
              <w:t>с.Городок</w:t>
            </w:r>
          </w:p>
        </w:tc>
        <w:tc>
          <w:tcPr>
            <w:tcW w:w="3492" w:type="dxa"/>
          </w:tcPr>
          <w:p w:rsidR="00A2098A" w:rsidRPr="00091F86" w:rsidRDefault="00C60C3D" w:rsidP="00331A05">
            <w:pPr>
              <w:pStyle w:val="msonormalcxspmiddle"/>
              <w:jc w:val="center"/>
            </w:pPr>
            <w:r w:rsidRPr="00091F86">
              <w:t>с.Никола</w:t>
            </w:r>
            <w:r w:rsidR="005A3213" w:rsidRPr="00091F86">
              <w:t>-</w:t>
            </w:r>
            <w:r w:rsidR="00AA501F" w:rsidRPr="00091F86">
              <w:t>П</w:t>
            </w:r>
            <w:r w:rsidR="005A3213" w:rsidRPr="00091F86">
              <w:t>етровка</w:t>
            </w:r>
          </w:p>
        </w:tc>
      </w:tr>
      <w:tr w:rsidR="00A2098A" w:rsidRPr="00091F86" w:rsidTr="00331A05">
        <w:tc>
          <w:tcPr>
            <w:tcW w:w="3492" w:type="dxa"/>
          </w:tcPr>
          <w:p w:rsidR="00A2098A" w:rsidRPr="00091F86" w:rsidRDefault="00AA501F" w:rsidP="00331A05">
            <w:pPr>
              <w:pStyle w:val="msonormalcxspmiddle"/>
              <w:jc w:val="both"/>
            </w:pPr>
            <w:r w:rsidRPr="00091F86">
              <w:t>Человек всего</w:t>
            </w:r>
          </w:p>
        </w:tc>
        <w:tc>
          <w:tcPr>
            <w:tcW w:w="3492" w:type="dxa"/>
          </w:tcPr>
          <w:p w:rsidR="00A2098A" w:rsidRPr="00091F86" w:rsidRDefault="000977DC" w:rsidP="007E0297">
            <w:pPr>
              <w:pStyle w:val="msonormalcxspmiddle"/>
              <w:jc w:val="center"/>
            </w:pPr>
            <w:r w:rsidRPr="00091F86">
              <w:t>2076</w:t>
            </w:r>
          </w:p>
        </w:tc>
        <w:tc>
          <w:tcPr>
            <w:tcW w:w="3492" w:type="dxa"/>
          </w:tcPr>
          <w:p w:rsidR="00A2098A" w:rsidRPr="00091F86" w:rsidRDefault="000977DC" w:rsidP="00331A05">
            <w:pPr>
              <w:pStyle w:val="msonormalcxspmiddle"/>
              <w:jc w:val="center"/>
            </w:pPr>
            <w:r w:rsidRPr="00091F86">
              <w:t>509</w:t>
            </w:r>
          </w:p>
        </w:tc>
      </w:tr>
      <w:tr w:rsidR="00A2098A" w:rsidRPr="00091F86" w:rsidTr="00331A05">
        <w:tc>
          <w:tcPr>
            <w:tcW w:w="3492" w:type="dxa"/>
          </w:tcPr>
          <w:p w:rsidR="00A2098A" w:rsidRPr="00091F86" w:rsidRDefault="00F74359" w:rsidP="00331A05">
            <w:pPr>
              <w:pStyle w:val="msonormalcxspmiddle"/>
              <w:jc w:val="both"/>
            </w:pPr>
            <w:r w:rsidRPr="00091F86">
              <w:t>Дети от 0 до 18 лет</w:t>
            </w:r>
          </w:p>
        </w:tc>
        <w:tc>
          <w:tcPr>
            <w:tcW w:w="3492" w:type="dxa"/>
          </w:tcPr>
          <w:p w:rsidR="00A2098A" w:rsidRPr="00091F86" w:rsidRDefault="00091F86" w:rsidP="00331A05">
            <w:pPr>
              <w:pStyle w:val="msonormalcxspmiddle"/>
              <w:jc w:val="center"/>
            </w:pPr>
            <w:r w:rsidRPr="00091F86">
              <w:t>464</w:t>
            </w:r>
          </w:p>
        </w:tc>
        <w:tc>
          <w:tcPr>
            <w:tcW w:w="3492" w:type="dxa"/>
          </w:tcPr>
          <w:p w:rsidR="00A2098A" w:rsidRPr="00091F86" w:rsidRDefault="00091F86" w:rsidP="00331A05">
            <w:pPr>
              <w:pStyle w:val="msonormalcxspmiddle"/>
              <w:jc w:val="center"/>
            </w:pPr>
            <w:r w:rsidRPr="00091F86">
              <w:t>121</w:t>
            </w:r>
          </w:p>
        </w:tc>
      </w:tr>
      <w:tr w:rsidR="00566341" w:rsidRPr="00091F86" w:rsidTr="00331A05">
        <w:tc>
          <w:tcPr>
            <w:tcW w:w="3492" w:type="dxa"/>
          </w:tcPr>
          <w:p w:rsidR="00566341" w:rsidRPr="00091F86" w:rsidRDefault="00566341" w:rsidP="00331A05">
            <w:pPr>
              <w:pStyle w:val="msonormalcxspmiddle"/>
              <w:jc w:val="both"/>
            </w:pPr>
            <w:r w:rsidRPr="00091F86">
              <w:t>Пенсионеры</w:t>
            </w:r>
          </w:p>
        </w:tc>
        <w:tc>
          <w:tcPr>
            <w:tcW w:w="3492" w:type="dxa"/>
          </w:tcPr>
          <w:p w:rsidR="00566341" w:rsidRPr="00091F86" w:rsidRDefault="00091F86" w:rsidP="00331A05">
            <w:pPr>
              <w:pStyle w:val="msonormalcxspmiddle"/>
              <w:jc w:val="center"/>
            </w:pPr>
            <w:r w:rsidRPr="00091F86">
              <w:t>694</w:t>
            </w:r>
          </w:p>
        </w:tc>
        <w:tc>
          <w:tcPr>
            <w:tcW w:w="3492" w:type="dxa"/>
          </w:tcPr>
          <w:p w:rsidR="00566341" w:rsidRPr="00091F86" w:rsidRDefault="00091F86" w:rsidP="007E0297">
            <w:pPr>
              <w:pStyle w:val="msonormalcxspmiddle"/>
              <w:jc w:val="center"/>
            </w:pPr>
            <w:r w:rsidRPr="00091F86">
              <w:t>143</w:t>
            </w:r>
          </w:p>
        </w:tc>
      </w:tr>
      <w:tr w:rsidR="00A2098A" w:rsidRPr="00091F86" w:rsidTr="00331A05">
        <w:tc>
          <w:tcPr>
            <w:tcW w:w="3492" w:type="dxa"/>
          </w:tcPr>
          <w:p w:rsidR="00A2098A" w:rsidRPr="00091F86" w:rsidRDefault="00566341" w:rsidP="00331A05">
            <w:pPr>
              <w:pStyle w:val="msonormalcxspmiddle"/>
              <w:jc w:val="both"/>
            </w:pPr>
            <w:r w:rsidRPr="00091F86">
              <w:t>Инвалиды</w:t>
            </w:r>
          </w:p>
        </w:tc>
        <w:tc>
          <w:tcPr>
            <w:tcW w:w="3492" w:type="dxa"/>
          </w:tcPr>
          <w:p w:rsidR="00A2098A" w:rsidRPr="00091F86" w:rsidRDefault="00091F86" w:rsidP="007E0297">
            <w:pPr>
              <w:pStyle w:val="msonormalcxspmiddle"/>
              <w:jc w:val="center"/>
            </w:pPr>
            <w:r w:rsidRPr="00091F86">
              <w:t>159</w:t>
            </w:r>
          </w:p>
        </w:tc>
        <w:tc>
          <w:tcPr>
            <w:tcW w:w="3492" w:type="dxa"/>
          </w:tcPr>
          <w:p w:rsidR="00A2098A" w:rsidRPr="00091F86" w:rsidRDefault="00091F86" w:rsidP="00331A05">
            <w:pPr>
              <w:pStyle w:val="msonormalcxspmiddle"/>
              <w:jc w:val="center"/>
            </w:pPr>
            <w:r w:rsidRPr="00091F86">
              <w:t>29</w:t>
            </w:r>
          </w:p>
        </w:tc>
      </w:tr>
      <w:tr w:rsidR="00566341" w:rsidRPr="00FC0402" w:rsidTr="00331A05">
        <w:tc>
          <w:tcPr>
            <w:tcW w:w="3492" w:type="dxa"/>
          </w:tcPr>
          <w:p w:rsidR="00566341" w:rsidRPr="00091F86" w:rsidRDefault="00566341" w:rsidP="00331A05">
            <w:pPr>
              <w:pStyle w:val="msonormalcxspmiddle"/>
              <w:jc w:val="both"/>
            </w:pPr>
            <w:r w:rsidRPr="00091F86">
              <w:t>- из них детей:</w:t>
            </w:r>
          </w:p>
        </w:tc>
        <w:tc>
          <w:tcPr>
            <w:tcW w:w="3492" w:type="dxa"/>
          </w:tcPr>
          <w:p w:rsidR="00566341" w:rsidRPr="00091F86" w:rsidRDefault="00091F86" w:rsidP="00331A05">
            <w:pPr>
              <w:pStyle w:val="msonormalcxspmiddle"/>
              <w:jc w:val="center"/>
            </w:pPr>
            <w:r w:rsidRPr="00091F86">
              <w:t>17</w:t>
            </w:r>
          </w:p>
        </w:tc>
        <w:tc>
          <w:tcPr>
            <w:tcW w:w="3492" w:type="dxa"/>
          </w:tcPr>
          <w:p w:rsidR="00566341" w:rsidRPr="006E178A" w:rsidRDefault="00091F86" w:rsidP="00331A05">
            <w:pPr>
              <w:pStyle w:val="msonormalcxspmiddle"/>
              <w:jc w:val="center"/>
            </w:pPr>
            <w:r w:rsidRPr="00091F86">
              <w:t>6</w:t>
            </w:r>
          </w:p>
        </w:tc>
      </w:tr>
    </w:tbl>
    <w:p w:rsidR="00D95D8B" w:rsidRPr="006E178A" w:rsidRDefault="00D95D8B" w:rsidP="00D95D8B">
      <w:pPr>
        <w:pStyle w:val="msonormalcxspmiddle"/>
        <w:ind w:firstLine="709"/>
        <w:jc w:val="both"/>
      </w:pPr>
      <w:r w:rsidRPr="006E178A">
        <w:t>Трудоспособное население занято на работах в сельском хозяйстве</w:t>
      </w:r>
      <w:r w:rsidR="00136A38" w:rsidRPr="006E178A">
        <w:t xml:space="preserve"> (ОАО «Искра Ленина» и КФХ).Ч</w:t>
      </w:r>
      <w:r w:rsidRPr="006E178A">
        <w:t>асть населения работает в бюджетной сфере</w:t>
      </w:r>
      <w:r w:rsidR="00136A38" w:rsidRPr="006E178A">
        <w:t xml:space="preserve"> (школы, д/сады, больница, приюты)</w:t>
      </w:r>
      <w:r w:rsidRPr="006E178A">
        <w:t>, у индивидуальных предпринимателей (мельницы, пекарни, пилорамы, торговля).</w:t>
      </w:r>
    </w:p>
    <w:p w:rsidR="00E62891" w:rsidRPr="006E178A" w:rsidRDefault="00E62891" w:rsidP="00D95D8B">
      <w:pPr>
        <w:pStyle w:val="msonormalcxspmiddle"/>
        <w:ind w:firstLine="709"/>
        <w:jc w:val="both"/>
      </w:pPr>
      <w:r w:rsidRPr="006E178A">
        <w:t xml:space="preserve">Создана и успешно </w:t>
      </w:r>
      <w:r w:rsidR="00A50051" w:rsidRPr="006E178A">
        <w:t>функционирует</w:t>
      </w:r>
      <w:r w:rsidRPr="006E178A">
        <w:t xml:space="preserve"> добровольная пожарная дружина, оказывая </w:t>
      </w:r>
      <w:r w:rsidR="002D3D26" w:rsidRPr="006E178A">
        <w:t>неоценимую</w:t>
      </w:r>
      <w:r w:rsidRPr="006E178A">
        <w:t xml:space="preserve"> помощь в </w:t>
      </w:r>
      <w:r w:rsidR="00A50051" w:rsidRPr="006E178A">
        <w:t xml:space="preserve">ликвидации </w:t>
      </w:r>
      <w:r w:rsidRPr="006E178A">
        <w:t xml:space="preserve">чрезвычайных ситуациях </w:t>
      </w:r>
      <w:r w:rsidR="00A50051" w:rsidRPr="006E178A">
        <w:t xml:space="preserve">в </w:t>
      </w:r>
      <w:r w:rsidRPr="006E178A">
        <w:t>сел</w:t>
      </w:r>
      <w:r w:rsidR="00A50051" w:rsidRPr="006E178A">
        <w:t>ах</w:t>
      </w:r>
      <w:r w:rsidRPr="006E178A">
        <w:t xml:space="preserve"> Городок, Николо-Петровка, Новотроицкое. </w:t>
      </w:r>
    </w:p>
    <w:p w:rsidR="00A11786" w:rsidRPr="006E178A" w:rsidRDefault="00A11786" w:rsidP="009D31B3">
      <w:pPr>
        <w:ind w:firstLine="709"/>
        <w:contextualSpacing/>
        <w:jc w:val="both"/>
      </w:pPr>
      <w:r w:rsidRPr="006E178A">
        <w:t>В населенных пунктах муниципального образования проживают единой семьей люди разных национальностей и вероисповеданий.</w:t>
      </w:r>
    </w:p>
    <w:p w:rsidR="005B70A9" w:rsidRPr="006E178A" w:rsidRDefault="005B70A9" w:rsidP="009D31B3">
      <w:pPr>
        <w:ind w:firstLine="709"/>
        <w:contextualSpacing/>
        <w:jc w:val="both"/>
      </w:pPr>
    </w:p>
    <w:p w:rsidR="00CD4269" w:rsidRPr="006E178A" w:rsidRDefault="00CD4269" w:rsidP="009D31B3">
      <w:pPr>
        <w:ind w:firstLine="709"/>
        <w:contextualSpacing/>
        <w:jc w:val="both"/>
      </w:pPr>
      <w:r w:rsidRPr="006E178A">
        <w:t xml:space="preserve">Село Городок находится в </w:t>
      </w:r>
      <w:smartTag w:uri="urn:schemas-microsoft-com:office:smarttags" w:element="metricconverter">
        <w:smartTagPr>
          <w:attr w:name="ProductID" w:val="25 км"/>
        </w:smartTagPr>
        <w:r w:rsidRPr="006E178A">
          <w:t>25 км</w:t>
        </w:r>
      </w:smartTag>
      <w:r w:rsidRPr="006E178A">
        <w:t xml:space="preserve"> от г. Минусинска</w:t>
      </w:r>
      <w:r w:rsidR="000F6908">
        <w:t xml:space="preserve"> и</w:t>
      </w:r>
      <w:r w:rsidR="00B260E3" w:rsidRPr="006E178A">
        <w:t xml:space="preserve"> расположено по левому берегу р. Туба</w:t>
      </w:r>
      <w:r w:rsidRPr="006E178A">
        <w:t>, около села проходит автодорога Минусинск-Беллык</w:t>
      </w:r>
      <w:r w:rsidR="00953EC7" w:rsidRPr="006E178A">
        <w:t>.</w:t>
      </w:r>
    </w:p>
    <w:p w:rsidR="0013373A" w:rsidRPr="006E178A" w:rsidRDefault="00953EC7" w:rsidP="00E87935">
      <w:pPr>
        <w:ind w:firstLine="709"/>
        <w:contextualSpacing/>
        <w:jc w:val="both"/>
      </w:pPr>
      <w:r w:rsidRPr="006E178A">
        <w:t>В селе работают почтовое отделение</w:t>
      </w:r>
      <w:r w:rsidR="00B302EE" w:rsidRPr="006E178A">
        <w:t xml:space="preserve"> «Почта России»</w:t>
      </w:r>
      <w:r w:rsidRPr="006E178A">
        <w:t>, филиал сбербанка России,</w:t>
      </w:r>
      <w:r w:rsidR="00EF6D8B" w:rsidRPr="006E178A">
        <w:t xml:space="preserve"> спортивный клуб «Тонус»,</w:t>
      </w:r>
      <w:r w:rsidRPr="006E178A">
        <w:t xml:space="preserve"> средняя школа, детский сад, дом культуры, библиотека, </w:t>
      </w:r>
      <w:r w:rsidR="0013373A" w:rsidRPr="006E178A">
        <w:lastRenderedPageBreak/>
        <w:t>участковая больница</w:t>
      </w:r>
      <w:r w:rsidR="00EF6D8B" w:rsidRPr="006E178A">
        <w:t>, филиал аптеки</w:t>
      </w:r>
      <w:r w:rsidR="0013373A" w:rsidRPr="006E178A">
        <w:t xml:space="preserve">, </w:t>
      </w:r>
      <w:r w:rsidR="00391C2D" w:rsidRPr="006E178A">
        <w:t>ветеринарный пункт</w:t>
      </w:r>
      <w:r w:rsidR="00391C2D">
        <w:t>,</w:t>
      </w:r>
      <w:r w:rsidR="0013373A" w:rsidRPr="006E178A">
        <w:t>1</w:t>
      </w:r>
      <w:r w:rsidR="00A50051" w:rsidRPr="006E178A">
        <w:t>9</w:t>
      </w:r>
      <w:r w:rsidR="0013373A" w:rsidRPr="006E178A">
        <w:t xml:space="preserve"> торговых точек, 2 </w:t>
      </w:r>
      <w:r w:rsidR="004D5807" w:rsidRPr="006E178A">
        <w:t>автозаправочные</w:t>
      </w:r>
      <w:r w:rsidR="0013373A" w:rsidRPr="006E178A">
        <w:t xml:space="preserve"> станции, 2 станции тех.обслуживания транспортных средств, </w:t>
      </w:r>
      <w:r w:rsidR="00EF6D8B" w:rsidRPr="006E178A">
        <w:t>имеются предприятия по производству муки, выращиванию сельхозпродукции, филиалы энергоснабжающих организаций, переработка древесины</w:t>
      </w:r>
      <w:r w:rsidR="00B302EE" w:rsidRPr="006E178A">
        <w:t xml:space="preserve"> 3 пилорамы</w:t>
      </w:r>
      <w:r w:rsidR="00EF6D8B" w:rsidRPr="006E178A">
        <w:t>, ветеринарный пункт</w:t>
      </w:r>
      <w:r w:rsidR="0013373A" w:rsidRPr="006E178A">
        <w:t>.</w:t>
      </w:r>
      <w:r w:rsidR="00E87935" w:rsidRPr="006E178A">
        <w:t xml:space="preserve"> Население занимается ведением личного подсобного хозяйства.</w:t>
      </w:r>
    </w:p>
    <w:p w:rsidR="00EF6D8B" w:rsidRPr="006E178A" w:rsidRDefault="0013373A" w:rsidP="009D31B3">
      <w:pPr>
        <w:ind w:firstLine="709"/>
        <w:contextualSpacing/>
        <w:jc w:val="both"/>
      </w:pPr>
      <w:r w:rsidRPr="006E178A">
        <w:t>Село Николо-Петровка расположено в 11 км отс. Городок</w:t>
      </w:r>
      <w:r w:rsidR="006A29D6" w:rsidRPr="006E178A">
        <w:t xml:space="preserve"> на берегу Красноярского водохранилища и р. Туба</w:t>
      </w:r>
      <w:r w:rsidR="00EF6D8B" w:rsidRPr="006E178A">
        <w:t>.</w:t>
      </w:r>
    </w:p>
    <w:p w:rsidR="005667D1" w:rsidRPr="00A2098A" w:rsidRDefault="00EF6D8B" w:rsidP="00222601">
      <w:pPr>
        <w:ind w:firstLine="709"/>
        <w:contextualSpacing/>
        <w:jc w:val="both"/>
      </w:pPr>
      <w:r w:rsidRPr="006E178A">
        <w:t xml:space="preserve">В селе работают фельдшерско-аккушерский пункт, школа, детский сад, клуб, библиотека, </w:t>
      </w:r>
      <w:r w:rsidR="006E178A" w:rsidRPr="006E178A">
        <w:t>5</w:t>
      </w:r>
      <w:r w:rsidRPr="006E178A">
        <w:t xml:space="preserve"> торговых точек,</w:t>
      </w:r>
      <w:r w:rsidR="005E1A33" w:rsidRPr="006E178A">
        <w:t xml:space="preserve"> КФХ по выращиванию сельхозпродукции.</w:t>
      </w:r>
      <w:r w:rsidR="004F22CA">
        <w:t xml:space="preserve"> </w:t>
      </w:r>
      <w:r w:rsidR="00B260E3" w:rsidRPr="006E178A">
        <w:t>Население занимается ведением личного подсобного хозяйства.</w:t>
      </w:r>
    </w:p>
    <w:p w:rsidR="00E87935" w:rsidRPr="00A2098A" w:rsidRDefault="00E87935" w:rsidP="00517871">
      <w:pPr>
        <w:jc w:val="both"/>
      </w:pPr>
    </w:p>
    <w:p w:rsidR="00517871" w:rsidRDefault="00517871" w:rsidP="00517871">
      <w:pPr>
        <w:jc w:val="both"/>
      </w:pPr>
      <w:r w:rsidRPr="00A2098A">
        <w:t>Финансово-бюджетный потенциал</w:t>
      </w:r>
    </w:p>
    <w:p w:rsidR="000E08D7" w:rsidRDefault="000E08D7" w:rsidP="00517871">
      <w:pPr>
        <w:jc w:val="both"/>
      </w:pPr>
    </w:p>
    <w:p w:rsidR="00996759" w:rsidRPr="00A2098A" w:rsidRDefault="00996759" w:rsidP="00996759">
      <w:pPr>
        <w:jc w:val="both"/>
      </w:pPr>
      <w:r w:rsidRPr="00A2098A">
        <w:t xml:space="preserve">Муниципальное образование Городокский сельсовет – высокодотационная территория. </w:t>
      </w:r>
    </w:p>
    <w:p w:rsidR="00996759" w:rsidRPr="00A2098A" w:rsidRDefault="00996759" w:rsidP="00996759">
      <w:pPr>
        <w:ind w:firstLine="720"/>
        <w:jc w:val="both"/>
      </w:pPr>
      <w:r w:rsidRPr="00A2098A">
        <w:t>Собственные доходы муниципального образования</w:t>
      </w:r>
      <w:r w:rsidR="008A0335" w:rsidRPr="00A2098A">
        <w:t xml:space="preserve"> -</w:t>
      </w:r>
      <w:r w:rsidRPr="00A2098A">
        <w:t xml:space="preserve"> это отчисления по НДФЛ, ЕСХН, налог на имущество физических лиц, земельный налог, госпошлина, доходы от использования имущества (аренда земли).</w:t>
      </w:r>
    </w:p>
    <w:p w:rsidR="00996759" w:rsidRDefault="00996759" w:rsidP="00996759">
      <w:pPr>
        <w:ind w:firstLine="720"/>
        <w:jc w:val="both"/>
      </w:pPr>
      <w:r w:rsidRPr="00A2098A">
        <w:t>Основная доля поступлений доходной части – это безвозмездные поступления от других бюджетов бюджетной системы Российской Федерации</w:t>
      </w:r>
      <w:r w:rsidR="008A0335" w:rsidRPr="00A2098A">
        <w:t xml:space="preserve"> (дотации, субсидии, субвенции краевого и районного бюджетов)</w:t>
      </w:r>
      <w:r w:rsidRPr="00A2098A">
        <w:t>.</w:t>
      </w:r>
    </w:p>
    <w:p w:rsidR="001F4955" w:rsidRPr="00A2098A" w:rsidRDefault="001F4955" w:rsidP="00996759">
      <w:pPr>
        <w:ind w:firstLine="720"/>
        <w:jc w:val="both"/>
      </w:pPr>
    </w:p>
    <w:p w:rsidR="00116C98" w:rsidRDefault="00517871" w:rsidP="00F464DE">
      <w:pPr>
        <w:ind w:firstLine="720"/>
        <w:jc w:val="both"/>
      </w:pPr>
      <w:r w:rsidRPr="00104DD6">
        <w:t>Собственные доходы МО «Городокский сельсовет» составили</w:t>
      </w:r>
      <w:r w:rsidR="00EC1100" w:rsidRPr="00104DD6">
        <w:t xml:space="preserve">: </w:t>
      </w:r>
    </w:p>
    <w:p w:rsidR="002F30D9" w:rsidRPr="00104DD6" w:rsidRDefault="002F30D9" w:rsidP="00F464DE">
      <w:pPr>
        <w:ind w:firstLine="720"/>
        <w:jc w:val="both"/>
      </w:pPr>
    </w:p>
    <w:p w:rsidR="00116C98" w:rsidRPr="00104DD6" w:rsidRDefault="00EC1100" w:rsidP="001F3D89">
      <w:pPr>
        <w:numPr>
          <w:ilvl w:val="0"/>
          <w:numId w:val="19"/>
        </w:numPr>
        <w:jc w:val="both"/>
      </w:pPr>
      <w:r w:rsidRPr="00104DD6">
        <w:t xml:space="preserve">2014 </w:t>
      </w:r>
      <w:r w:rsidR="00B00BDD" w:rsidRPr="00104DD6">
        <w:t>г.– 3011,4</w:t>
      </w:r>
      <w:r w:rsidR="006A55E8">
        <w:t>0</w:t>
      </w:r>
      <w:r w:rsidR="00B00BDD" w:rsidRPr="00104DD6">
        <w:t xml:space="preserve"> тыс. рублей</w:t>
      </w:r>
      <w:r w:rsidR="00116C98" w:rsidRPr="00104DD6">
        <w:t>;</w:t>
      </w:r>
    </w:p>
    <w:p w:rsidR="00116C98" w:rsidRPr="00104DD6" w:rsidRDefault="00116C98" w:rsidP="001F3D89">
      <w:pPr>
        <w:numPr>
          <w:ilvl w:val="0"/>
          <w:numId w:val="19"/>
        </w:numPr>
        <w:jc w:val="both"/>
      </w:pPr>
      <w:r w:rsidRPr="00104DD6">
        <w:t>2015 г. – 2 445,8</w:t>
      </w:r>
      <w:r w:rsidR="006A55E8">
        <w:t>0</w:t>
      </w:r>
      <w:r w:rsidRPr="00104DD6">
        <w:t xml:space="preserve"> тыс. рублей;</w:t>
      </w:r>
    </w:p>
    <w:p w:rsidR="00116C98" w:rsidRPr="00104DD6" w:rsidRDefault="00096BBA" w:rsidP="001F3D89">
      <w:pPr>
        <w:numPr>
          <w:ilvl w:val="0"/>
          <w:numId w:val="19"/>
        </w:numPr>
        <w:jc w:val="both"/>
      </w:pPr>
      <w:r w:rsidRPr="00104DD6">
        <w:t>2016 г. – 3 039,9</w:t>
      </w:r>
      <w:r w:rsidR="006A55E8">
        <w:t>0</w:t>
      </w:r>
      <w:r w:rsidR="00116C98" w:rsidRPr="00104DD6">
        <w:t xml:space="preserve"> тыс. рублей;</w:t>
      </w:r>
    </w:p>
    <w:p w:rsidR="00116C98" w:rsidRPr="00104DD6" w:rsidRDefault="00BB4D35" w:rsidP="001F3D89">
      <w:pPr>
        <w:numPr>
          <w:ilvl w:val="0"/>
          <w:numId w:val="19"/>
        </w:numPr>
        <w:jc w:val="both"/>
      </w:pPr>
      <w:r w:rsidRPr="00104DD6">
        <w:t>2017г. – 2 872,77 тыс. рублей</w:t>
      </w:r>
      <w:r w:rsidR="00116C98" w:rsidRPr="00104DD6">
        <w:t>;</w:t>
      </w:r>
    </w:p>
    <w:p w:rsidR="00116C98" w:rsidRDefault="00116C98" w:rsidP="001F3D89">
      <w:pPr>
        <w:numPr>
          <w:ilvl w:val="0"/>
          <w:numId w:val="19"/>
        </w:numPr>
        <w:jc w:val="both"/>
      </w:pPr>
      <w:r w:rsidRPr="00104DD6">
        <w:t xml:space="preserve">2018 г. </w:t>
      </w:r>
      <w:r w:rsidR="00AD2BB3" w:rsidRPr="00104DD6">
        <w:t>–2 784,66 тыс. рублей</w:t>
      </w:r>
      <w:r w:rsidR="00104DD6" w:rsidRPr="00104DD6">
        <w:t>;</w:t>
      </w:r>
    </w:p>
    <w:p w:rsidR="00CE78C8" w:rsidRPr="00104DD6" w:rsidRDefault="0022425F" w:rsidP="00CE78C8">
      <w:pPr>
        <w:numPr>
          <w:ilvl w:val="0"/>
          <w:numId w:val="19"/>
        </w:numPr>
        <w:jc w:val="both"/>
      </w:pPr>
      <w:r>
        <w:t>2019 г. – 3 055,11 тыс. рублей;</w:t>
      </w:r>
    </w:p>
    <w:p w:rsidR="00104DD6" w:rsidRDefault="00104DD6" w:rsidP="001F3D89">
      <w:pPr>
        <w:numPr>
          <w:ilvl w:val="0"/>
          <w:numId w:val="19"/>
        </w:numPr>
        <w:jc w:val="both"/>
      </w:pPr>
      <w:r w:rsidRPr="00104DD6">
        <w:t>20</w:t>
      </w:r>
      <w:r w:rsidR="00CE78C8">
        <w:t>20</w:t>
      </w:r>
      <w:r w:rsidRPr="00104DD6">
        <w:t xml:space="preserve"> г. – </w:t>
      </w:r>
      <w:r w:rsidR="0022425F">
        <w:t>3 461,47</w:t>
      </w:r>
      <w:r w:rsidR="006A55E8">
        <w:t xml:space="preserve"> тыс. рублей;</w:t>
      </w:r>
    </w:p>
    <w:p w:rsidR="0022425F" w:rsidRDefault="0022425F" w:rsidP="0022425F">
      <w:pPr>
        <w:numPr>
          <w:ilvl w:val="0"/>
          <w:numId w:val="19"/>
        </w:numPr>
        <w:jc w:val="both"/>
      </w:pPr>
      <w:r w:rsidRPr="00104DD6">
        <w:t>20</w:t>
      </w:r>
      <w:r>
        <w:t>21</w:t>
      </w:r>
      <w:r w:rsidRPr="00104DD6">
        <w:t xml:space="preserve"> г. – </w:t>
      </w:r>
      <w:r>
        <w:t>3 170,21</w:t>
      </w:r>
      <w:r w:rsidR="00E15E10">
        <w:t xml:space="preserve"> тыс. рублей;</w:t>
      </w:r>
    </w:p>
    <w:p w:rsidR="00E15E10" w:rsidRPr="00104DD6" w:rsidRDefault="00E15E10" w:rsidP="0022425F">
      <w:pPr>
        <w:numPr>
          <w:ilvl w:val="0"/>
          <w:numId w:val="19"/>
        </w:numPr>
        <w:jc w:val="both"/>
      </w:pPr>
      <w:r>
        <w:t>2022 г. – 4 277,03 тыс. рублей.</w:t>
      </w:r>
    </w:p>
    <w:p w:rsidR="00104DD6" w:rsidRPr="00104DD6" w:rsidRDefault="00104DD6" w:rsidP="00104DD6">
      <w:pPr>
        <w:ind w:left="1440"/>
        <w:jc w:val="both"/>
      </w:pPr>
    </w:p>
    <w:p w:rsidR="005667D1" w:rsidRPr="00BB4D35" w:rsidRDefault="008A0335" w:rsidP="00116C98">
      <w:pPr>
        <w:ind w:left="1080"/>
        <w:jc w:val="both"/>
      </w:pPr>
      <w:r w:rsidRPr="00104DD6">
        <w:t xml:space="preserve">что составляет </w:t>
      </w:r>
      <w:r w:rsidR="00096BBA" w:rsidRPr="00104DD6">
        <w:t>45%, 30%, 45%</w:t>
      </w:r>
      <w:r w:rsidR="00BB4D35" w:rsidRPr="00104DD6">
        <w:t>, 23%</w:t>
      </w:r>
      <w:r w:rsidR="00AD2BB3" w:rsidRPr="00104DD6">
        <w:t>, 24%</w:t>
      </w:r>
      <w:r w:rsidR="00104DD6" w:rsidRPr="00104DD6">
        <w:t>, 23%</w:t>
      </w:r>
      <w:r w:rsidR="00ED3987">
        <w:t xml:space="preserve">, </w:t>
      </w:r>
      <w:r w:rsidR="0022425F">
        <w:t>24%</w:t>
      </w:r>
      <w:r w:rsidR="00A46466">
        <w:t>,6%,</w:t>
      </w:r>
      <w:r w:rsidR="00E15E10">
        <w:t xml:space="preserve"> 25,6%</w:t>
      </w:r>
      <w:r w:rsidRPr="00104DD6">
        <w:t>от общей суммы доходов соответственно по годам</w:t>
      </w:r>
      <w:r w:rsidR="00517871" w:rsidRPr="00104DD6">
        <w:t>.</w:t>
      </w:r>
    </w:p>
    <w:p w:rsidR="00AD2BB3" w:rsidRDefault="00AD2BB3" w:rsidP="00517871">
      <w:pPr>
        <w:jc w:val="both"/>
      </w:pPr>
    </w:p>
    <w:p w:rsidR="00517871" w:rsidRDefault="00517871" w:rsidP="00517871">
      <w:pPr>
        <w:jc w:val="both"/>
      </w:pPr>
      <w:r w:rsidRPr="00BB4D35">
        <w:t>Потребительский рынок</w:t>
      </w:r>
    </w:p>
    <w:p w:rsidR="00AD2BB3" w:rsidRPr="00A2098A" w:rsidRDefault="00AD2BB3" w:rsidP="00517871">
      <w:pPr>
        <w:jc w:val="both"/>
      </w:pPr>
    </w:p>
    <w:p w:rsidR="005667D1" w:rsidRPr="00BE6916" w:rsidRDefault="0019535F" w:rsidP="00517871">
      <w:pPr>
        <w:ind w:firstLine="720"/>
        <w:jc w:val="both"/>
      </w:pPr>
      <w:r w:rsidRPr="00A2098A">
        <w:t xml:space="preserve">На территории муниципального образования </w:t>
      </w:r>
      <w:r w:rsidR="00517871" w:rsidRPr="00A2098A">
        <w:t xml:space="preserve"> в целом</w:t>
      </w:r>
      <w:r w:rsidR="00937620">
        <w:t xml:space="preserve"> </w:t>
      </w:r>
      <w:r w:rsidRPr="00BE6916">
        <w:t>работают 67 предприятий различных форм собственности</w:t>
      </w:r>
      <w:r w:rsidR="00104DD6">
        <w:t>, в том числе 7</w:t>
      </w:r>
      <w:r w:rsidR="0065602B" w:rsidRPr="00BE6916">
        <w:t xml:space="preserve"> сельскохозяйственных, 19 торговых точек, имеются предприятия по перера</w:t>
      </w:r>
      <w:r w:rsidR="00104DD6">
        <w:t>ботке сырья, пилорамы, АЗС, СТО</w:t>
      </w:r>
      <w:r w:rsidR="0065602B" w:rsidRPr="00BE6916">
        <w:t>.</w:t>
      </w:r>
    </w:p>
    <w:p w:rsidR="006D7527" w:rsidRPr="00A2098A" w:rsidRDefault="00517871" w:rsidP="00222601">
      <w:pPr>
        <w:ind w:firstLine="720"/>
        <w:jc w:val="both"/>
      </w:pPr>
      <w:r w:rsidRPr="00BE6916">
        <w:t xml:space="preserve">На территории </w:t>
      </w:r>
      <w:r w:rsidR="0065602B" w:rsidRPr="00BE6916">
        <w:t xml:space="preserve">поселений </w:t>
      </w:r>
      <w:r w:rsidRPr="00BE6916">
        <w:t>работают</w:t>
      </w:r>
      <w:r w:rsidR="0065602B" w:rsidRPr="00BE6916">
        <w:t xml:space="preserve"> филиалы</w:t>
      </w:r>
      <w:r w:rsidRPr="00BE6916">
        <w:t xml:space="preserve"> предприяти</w:t>
      </w:r>
      <w:r w:rsidR="0065602B" w:rsidRPr="00BE6916">
        <w:t>й</w:t>
      </w:r>
      <w:r w:rsidRPr="00BE6916">
        <w:t xml:space="preserve"> жилищно</w:t>
      </w:r>
      <w:r w:rsidRPr="00A2098A">
        <w:t>-коммунального хозяйства</w:t>
      </w:r>
      <w:r w:rsidR="005667D1" w:rsidRPr="00A2098A">
        <w:t>, энергоснабжения, ветеринарной службы</w:t>
      </w:r>
      <w:r w:rsidRPr="00A2098A">
        <w:t>.</w:t>
      </w:r>
    </w:p>
    <w:p w:rsidR="00E001B9" w:rsidRPr="00A2098A" w:rsidRDefault="00E001B9" w:rsidP="00517871">
      <w:pPr>
        <w:jc w:val="both"/>
        <w:rPr>
          <w:b/>
        </w:rPr>
      </w:pPr>
    </w:p>
    <w:p w:rsidR="00BA0734" w:rsidRDefault="00517871" w:rsidP="00517871">
      <w:pPr>
        <w:jc w:val="both"/>
      </w:pPr>
      <w:r w:rsidRPr="00A2098A">
        <w:t>Социальная сфера</w:t>
      </w:r>
    </w:p>
    <w:p w:rsidR="000E08D7" w:rsidRPr="00A2098A" w:rsidRDefault="000E08D7" w:rsidP="00517871">
      <w:pPr>
        <w:jc w:val="both"/>
      </w:pPr>
    </w:p>
    <w:p w:rsidR="00202AB5" w:rsidRPr="006E178A" w:rsidRDefault="00202AB5" w:rsidP="00202AB5">
      <w:pPr>
        <w:ind w:firstLine="720"/>
        <w:jc w:val="both"/>
      </w:pPr>
      <w:r w:rsidRPr="006E178A">
        <w:t>Учреждения культуры на территории муниципального образования Городокский сельсовет: с. Городок - Муниципальное учреждение ку</w:t>
      </w:r>
      <w:r w:rsidR="00250C5A">
        <w:t>льтуры МЦКС «Факел» со штатом  11</w:t>
      </w:r>
      <w:r w:rsidRPr="006E178A">
        <w:t xml:space="preserve"> человек и поселенческая библиотека со штатом </w:t>
      </w:r>
      <w:r w:rsidR="006E178A" w:rsidRPr="006E178A">
        <w:t>3</w:t>
      </w:r>
      <w:r w:rsidRPr="006E178A">
        <w:t xml:space="preserve"> человека; с. Николо-Петровка - Муниципальное учреждение культуры МЦКС «Факел» со штатом  </w:t>
      </w:r>
      <w:r w:rsidR="004419CF" w:rsidRPr="006E178A">
        <w:t>4</w:t>
      </w:r>
      <w:r w:rsidRPr="006E178A">
        <w:t xml:space="preserve"> человек и поселенческая библиотека со штатом 1 человек.</w:t>
      </w:r>
    </w:p>
    <w:p w:rsidR="006D7527" w:rsidRPr="00D95193" w:rsidRDefault="00202AB5" w:rsidP="00326C9A">
      <w:pPr>
        <w:ind w:firstLine="720"/>
        <w:jc w:val="both"/>
      </w:pPr>
      <w:r w:rsidRPr="006E178A">
        <w:lastRenderedPageBreak/>
        <w:t>Образование представлено</w:t>
      </w:r>
      <w:r w:rsidR="00D8355A" w:rsidRPr="006E178A">
        <w:t>:</w:t>
      </w:r>
      <w:r w:rsidR="004F22CA">
        <w:t xml:space="preserve"> </w:t>
      </w:r>
      <w:r w:rsidR="00A144A7">
        <w:t xml:space="preserve">пос. Городок - </w:t>
      </w:r>
      <w:r w:rsidRPr="006E178A">
        <w:t xml:space="preserve">МКОУ Городокская средняя общеобразовательная школа № 2 </w:t>
      </w:r>
      <w:r w:rsidR="00A144A7">
        <w:t xml:space="preserve">имени Героя Советского Союза Г.С. Корнева </w:t>
      </w:r>
      <w:r w:rsidRPr="006E178A">
        <w:t xml:space="preserve">со штатной численностью </w:t>
      </w:r>
      <w:r w:rsidR="000D6C14" w:rsidRPr="006E178A">
        <w:t>5</w:t>
      </w:r>
      <w:r w:rsidR="00250C5A">
        <w:t>2</w:t>
      </w:r>
      <w:r w:rsidRPr="006E178A">
        <w:t xml:space="preserve"> человека</w:t>
      </w:r>
      <w:r w:rsidR="00A144A7">
        <w:t>, на начало учебного 202</w:t>
      </w:r>
      <w:r w:rsidR="008B1754">
        <w:t>2</w:t>
      </w:r>
      <w:r w:rsidR="00D8355A" w:rsidRPr="006E178A">
        <w:t xml:space="preserve"> года </w:t>
      </w:r>
      <w:r w:rsidR="00760A70" w:rsidRPr="006E178A">
        <w:t>2</w:t>
      </w:r>
      <w:r w:rsidR="00250C5A">
        <w:t>62 ученика</w:t>
      </w:r>
      <w:r w:rsidR="00760A70" w:rsidRPr="006E178A">
        <w:t xml:space="preserve">. </w:t>
      </w:r>
      <w:r w:rsidR="00D8355A" w:rsidRPr="006E178A">
        <w:t xml:space="preserve">МКДОУ Городокский детский сад общеразвивающего вида с приоритетным осуществлением физического направления развития воспитанников со штатной численностью </w:t>
      </w:r>
      <w:r w:rsidR="00250C5A">
        <w:t>29</w:t>
      </w:r>
      <w:r w:rsidR="00760A70" w:rsidRPr="006E178A">
        <w:t xml:space="preserve"> единиц</w:t>
      </w:r>
      <w:r w:rsidR="00D8355A" w:rsidRPr="006E178A">
        <w:t xml:space="preserve">. В </w:t>
      </w:r>
      <w:r w:rsidR="00885BEE" w:rsidRPr="006E178A">
        <w:t>пяти</w:t>
      </w:r>
      <w:r w:rsidR="00D8355A" w:rsidRPr="006E178A">
        <w:t xml:space="preserve"> группах </w:t>
      </w:r>
      <w:r w:rsidR="00885BEE" w:rsidRPr="006E178A">
        <w:t xml:space="preserve">списочная численность </w:t>
      </w:r>
      <w:r w:rsidR="00250C5A">
        <w:t>92ребенка</w:t>
      </w:r>
      <w:r w:rsidR="00D076D9" w:rsidRPr="006E178A">
        <w:t>; с</w:t>
      </w:r>
      <w:r w:rsidR="00D8355A" w:rsidRPr="006E178A">
        <w:t>.</w:t>
      </w:r>
      <w:r w:rsidR="00D076D9" w:rsidRPr="006E178A">
        <w:t>Николо-Петровка</w:t>
      </w:r>
      <w:r w:rsidR="008B1754">
        <w:t xml:space="preserve">: </w:t>
      </w:r>
      <w:r w:rsidR="00BE198A" w:rsidRPr="006E178A">
        <w:t xml:space="preserve">МКОУ Городокская средняя общеобразовательная школа № 2 </w:t>
      </w:r>
      <w:r w:rsidR="00BE198A">
        <w:t>имени Героя Советского Союза Г.С. Корнева филиал</w:t>
      </w:r>
      <w:r w:rsidR="004F22CA">
        <w:t xml:space="preserve"> </w:t>
      </w:r>
      <w:r w:rsidR="00D076D9" w:rsidRPr="00D95193">
        <w:t>Николо-Петровская основна</w:t>
      </w:r>
      <w:r w:rsidR="00BE198A">
        <w:t xml:space="preserve">я общеобразовательная школа </w:t>
      </w:r>
      <w:r w:rsidR="00D076D9" w:rsidRPr="00D95193">
        <w:t xml:space="preserve">со штатной численностью </w:t>
      </w:r>
      <w:r w:rsidR="00A01E6D">
        <w:t>22</w:t>
      </w:r>
      <w:r w:rsidR="00760A70" w:rsidRPr="00D95193">
        <w:t>единиц</w:t>
      </w:r>
      <w:r w:rsidR="00250C5A">
        <w:t>, на начало учебного 202</w:t>
      </w:r>
      <w:r w:rsidR="008B1754">
        <w:t>2</w:t>
      </w:r>
      <w:r w:rsidR="00D076D9" w:rsidRPr="00D95193">
        <w:t xml:space="preserve"> года</w:t>
      </w:r>
      <w:r w:rsidR="00250C5A">
        <w:t>35</w:t>
      </w:r>
      <w:r w:rsidR="00A01E6D">
        <w:t>ученик</w:t>
      </w:r>
      <w:r w:rsidR="00250C5A">
        <w:t>ов</w:t>
      </w:r>
      <w:r w:rsidR="00D076D9" w:rsidRPr="00D95193">
        <w:t xml:space="preserve">; </w:t>
      </w:r>
      <w:r w:rsidR="00BE198A" w:rsidRPr="006E178A">
        <w:t xml:space="preserve">МКОУ Городокская средняя общеобразовательная школа № 2 </w:t>
      </w:r>
      <w:r w:rsidR="00BE198A">
        <w:t>имени Героя Советского Союза Г.С. Корневафилиал</w:t>
      </w:r>
      <w:r w:rsidR="00D076D9" w:rsidRPr="00D95193">
        <w:t xml:space="preserve">Николо-Петровский детский сад со штатной численностью </w:t>
      </w:r>
      <w:r w:rsidR="00A01E6D">
        <w:t>14</w:t>
      </w:r>
      <w:r w:rsidR="00D076D9" w:rsidRPr="00D95193">
        <w:t xml:space="preserve"> человек</w:t>
      </w:r>
      <w:r w:rsidR="00A87CF1" w:rsidRPr="00D95193">
        <w:t>. Посещает детский сад 1</w:t>
      </w:r>
      <w:r w:rsidR="00250C5A">
        <w:t>1</w:t>
      </w:r>
      <w:r w:rsidR="00A87CF1" w:rsidRPr="00D95193">
        <w:t xml:space="preserve"> детей.</w:t>
      </w:r>
    </w:p>
    <w:p w:rsidR="00517871" w:rsidRPr="006E178A" w:rsidRDefault="006D7527" w:rsidP="006C5A7C">
      <w:pPr>
        <w:ind w:firstLine="709"/>
        <w:jc w:val="both"/>
      </w:pPr>
      <w:r w:rsidRPr="006E178A">
        <w:t>Ф</w:t>
      </w:r>
      <w:r w:rsidR="00517871" w:rsidRPr="006E178A">
        <w:t>ункционируют</w:t>
      </w:r>
      <w:r w:rsidR="0004245A" w:rsidRPr="006E178A">
        <w:t>:</w:t>
      </w:r>
      <w:r w:rsidR="00517871" w:rsidRPr="006E178A">
        <w:t xml:space="preserve"> в с. </w:t>
      </w:r>
      <w:r w:rsidR="0004245A" w:rsidRPr="006E178A">
        <w:t xml:space="preserve">Городок - </w:t>
      </w:r>
      <w:r w:rsidR="00AD1CE7">
        <w:t>КГ</w:t>
      </w:r>
      <w:r w:rsidR="0004245A" w:rsidRPr="006E178A">
        <w:t>БУЗ «Городокская участковая больница»; с. Николо-Петровка – фельдшерско-аккушерский пункт</w:t>
      </w:r>
      <w:r w:rsidR="00517871" w:rsidRPr="006E178A">
        <w:t>.</w:t>
      </w:r>
      <w:r w:rsidR="00916B29" w:rsidRPr="006E178A">
        <w:t xml:space="preserve"> Численность врачей на начало 20</w:t>
      </w:r>
      <w:r w:rsidR="00250C5A">
        <w:t>2</w:t>
      </w:r>
      <w:r w:rsidR="0053756C">
        <w:t>3</w:t>
      </w:r>
      <w:r w:rsidR="00916B29" w:rsidRPr="006E178A">
        <w:t xml:space="preserve"> года составляет </w:t>
      </w:r>
      <w:r w:rsidR="006E178A" w:rsidRPr="006E178A">
        <w:t>5</w:t>
      </w:r>
      <w:r w:rsidR="00916B29" w:rsidRPr="006E178A">
        <w:t xml:space="preserve"> человек, средний медицинский персонал – 14 человек.</w:t>
      </w:r>
    </w:p>
    <w:p w:rsidR="00916B29" w:rsidRPr="006E178A" w:rsidRDefault="00B42FD3" w:rsidP="006C5A7C">
      <w:pPr>
        <w:ind w:firstLine="709"/>
        <w:jc w:val="both"/>
      </w:pPr>
      <w:r w:rsidRPr="006E178A">
        <w:t xml:space="preserve">В стационаре Городокской больницы организовано </w:t>
      </w:r>
      <w:r w:rsidR="006E178A" w:rsidRPr="006E178A">
        <w:t>1</w:t>
      </w:r>
      <w:r w:rsidR="00250C5A">
        <w:t>3 койко-мест</w:t>
      </w:r>
      <w:r w:rsidRPr="006E178A">
        <w:t xml:space="preserve">. </w:t>
      </w:r>
      <w:r w:rsidR="00517871" w:rsidRPr="006E178A">
        <w:t>В прогнозируемом периоде 201</w:t>
      </w:r>
      <w:r w:rsidRPr="006E178A">
        <w:t>4</w:t>
      </w:r>
      <w:r w:rsidR="00517871" w:rsidRPr="006E178A">
        <w:t>-20</w:t>
      </w:r>
      <w:r w:rsidR="00246DE3" w:rsidRPr="006E178A">
        <w:t>2</w:t>
      </w:r>
      <w:r w:rsidR="00AD2BB3" w:rsidRPr="006E178A">
        <w:t>4</w:t>
      </w:r>
      <w:r w:rsidR="00517871" w:rsidRPr="006E178A">
        <w:t xml:space="preserve"> гг. число койко-мест изменять не планируется. </w:t>
      </w:r>
      <w:r w:rsidRPr="006E178A">
        <w:t xml:space="preserve">Посещаемость </w:t>
      </w:r>
      <w:r w:rsidR="00517871" w:rsidRPr="006E178A">
        <w:t xml:space="preserve">амбулаторно-поликлинических учреждений </w:t>
      </w:r>
      <w:r w:rsidR="006E178A" w:rsidRPr="006E178A">
        <w:t>40-70</w:t>
      </w:r>
      <w:r w:rsidRPr="006E178A">
        <w:t>человек</w:t>
      </w:r>
      <w:r w:rsidR="00517871" w:rsidRPr="006E178A">
        <w:t xml:space="preserve"> в смену. </w:t>
      </w:r>
    </w:p>
    <w:p w:rsidR="00517871" w:rsidRPr="006E178A" w:rsidRDefault="00916B29" w:rsidP="00916B29">
      <w:pPr>
        <w:ind w:firstLine="720"/>
        <w:jc w:val="both"/>
      </w:pPr>
      <w:r w:rsidRPr="006E178A">
        <w:t>В составе больничного учреждения с. Городок имеется стоматологический кабинет.</w:t>
      </w:r>
    </w:p>
    <w:p w:rsidR="0053756C" w:rsidRDefault="00326C9A" w:rsidP="006C5A7C">
      <w:pPr>
        <w:ind w:firstLine="709"/>
        <w:jc w:val="both"/>
      </w:pPr>
      <w:r w:rsidRPr="006E178A">
        <w:t>На территории муниципального образования Городокский сельсовет организован и работа</w:t>
      </w:r>
      <w:r w:rsidR="0053756C">
        <w:t>е</w:t>
      </w:r>
      <w:r w:rsidRPr="006E178A">
        <w:t>т приют: КГБУ социального обслуживания «Центр социальной помощи семье и детям Минусинский» - для реабилитации детей из неблаг</w:t>
      </w:r>
      <w:r w:rsidR="0053756C">
        <w:t>ополучных семей.</w:t>
      </w:r>
    </w:p>
    <w:p w:rsidR="006C5A7C" w:rsidRPr="006E178A" w:rsidRDefault="00326C9A" w:rsidP="006C5A7C">
      <w:pPr>
        <w:ind w:firstLine="709"/>
        <w:jc w:val="both"/>
      </w:pPr>
      <w:r w:rsidRPr="006E178A">
        <w:t>С</w:t>
      </w:r>
      <w:r w:rsidR="00517871" w:rsidRPr="006E178A">
        <w:t>портивны</w:t>
      </w:r>
      <w:r w:rsidR="003A4C75" w:rsidRPr="006E178A">
        <w:t>е сооружения</w:t>
      </w:r>
      <w:r w:rsidR="004F22CA">
        <w:t xml:space="preserve"> </w:t>
      </w:r>
      <w:r w:rsidR="003A4C75" w:rsidRPr="006E178A">
        <w:t xml:space="preserve">представлены 3 спортивными залами и </w:t>
      </w:r>
      <w:r w:rsidR="00250C5A">
        <w:t>7</w:t>
      </w:r>
      <w:r w:rsidR="003A4C75" w:rsidRPr="006E178A">
        <w:t xml:space="preserve"> плоскостными спортивными сооружениями (2 хоккейные коробки и 2 волейбольных площадки</w:t>
      </w:r>
      <w:r w:rsidR="002F30D9">
        <w:t>, 1 футбольное поле</w:t>
      </w:r>
      <w:r w:rsidR="00250C5A">
        <w:t>, 1 поле для игры в городки, 1 скейт-площадка</w:t>
      </w:r>
      <w:r w:rsidR="003A4C75" w:rsidRPr="006E178A">
        <w:t>).</w:t>
      </w:r>
      <w:r w:rsidR="0081644B" w:rsidRPr="006E178A">
        <w:t xml:space="preserve"> В детско-юношеских спортивных школах </w:t>
      </w:r>
      <w:r w:rsidR="0081644B" w:rsidRPr="009F170D">
        <w:t xml:space="preserve">занимаются </w:t>
      </w:r>
      <w:r w:rsidR="009F170D">
        <w:t>104</w:t>
      </w:r>
      <w:r w:rsidR="0081644B" w:rsidRPr="006E178A">
        <w:t xml:space="preserve"> человек</w:t>
      </w:r>
      <w:r w:rsidR="00250C5A">
        <w:t>а</w:t>
      </w:r>
      <w:r w:rsidR="0081644B" w:rsidRPr="006E178A">
        <w:t>.</w:t>
      </w:r>
      <w:r w:rsidR="003A4C75" w:rsidRPr="006E178A">
        <w:t xml:space="preserve"> Хоккейные коробки были построены в</w:t>
      </w:r>
      <w:r w:rsidR="0053756C">
        <w:t>с.</w:t>
      </w:r>
      <w:r w:rsidR="003A4C75" w:rsidRPr="006E178A">
        <w:t>Городок и с. Николо-Петровка в 2011-2012 годы на средства районного бюджета по целевой программе с привлечением средств бюджета поселения</w:t>
      </w:r>
      <w:r w:rsidR="00517871" w:rsidRPr="006E178A">
        <w:t>. П</w:t>
      </w:r>
      <w:r w:rsidR="003A4C75" w:rsidRPr="006E178A">
        <w:t>редусматривается</w:t>
      </w:r>
      <w:r w:rsidR="00517871" w:rsidRPr="006E178A">
        <w:t xml:space="preserve"> строительство спортивных сооружений и в следующих годах.</w:t>
      </w:r>
    </w:p>
    <w:p w:rsidR="003A4C75" w:rsidRPr="006E178A" w:rsidRDefault="006B4CD5" w:rsidP="006C5A7C">
      <w:pPr>
        <w:ind w:firstLine="709"/>
        <w:jc w:val="both"/>
      </w:pPr>
      <w:r w:rsidRPr="006E178A">
        <w:t>В 2017 году возведена детская площадка в с. Николо-Петровка за счёт участия в программе «Поддержка муниципальных проектов по благоустройству территории и повышению активности населения в решении вопросов местного значения», а  в</w:t>
      </w:r>
      <w:r w:rsidR="00AD2BB3" w:rsidRPr="006E178A">
        <w:t xml:space="preserve"> 2018 году возведена </w:t>
      </w:r>
      <w:r w:rsidR="000D5040">
        <w:t>детская</w:t>
      </w:r>
      <w:r w:rsidR="00AD2BB3" w:rsidRPr="006E178A">
        <w:t xml:space="preserve"> площадка в с. Городок по программе поддержке местных инициатив (благоустройство и поддержка жилищно- коммунального хозяйства)</w:t>
      </w:r>
      <w:r w:rsidRPr="006E178A">
        <w:t>.</w:t>
      </w:r>
    </w:p>
    <w:p w:rsidR="006C5A7C" w:rsidRPr="00DA71BF" w:rsidRDefault="006C5A7C" w:rsidP="006C5A7C">
      <w:pPr>
        <w:ind w:firstLine="709"/>
        <w:jc w:val="both"/>
      </w:pPr>
      <w:r w:rsidRPr="00E42C59">
        <w:t>В рамках программы поддержке местных инициатив в 20</w:t>
      </w:r>
      <w:r w:rsidR="00EB1728" w:rsidRPr="00E42C59">
        <w:t>19</w:t>
      </w:r>
      <w:r w:rsidRPr="00E42C59">
        <w:t xml:space="preserve"> году </w:t>
      </w:r>
      <w:r w:rsidR="00EB1728" w:rsidRPr="00E42C59">
        <w:t xml:space="preserve">произведены работы по благоустройству </w:t>
      </w:r>
      <w:r w:rsidRPr="00E42C59">
        <w:t>част</w:t>
      </w:r>
      <w:r w:rsidR="00EB1728" w:rsidRPr="00E42C59">
        <w:t>и</w:t>
      </w:r>
      <w:r w:rsidRPr="00E42C59">
        <w:t xml:space="preserve"> площадки по ул.</w:t>
      </w:r>
      <w:r w:rsidR="00EB1728" w:rsidRPr="00E42C59">
        <w:t>Садовая в с. Городок установлены спортивные</w:t>
      </w:r>
      <w:r w:rsidRPr="00E42C59">
        <w:t xml:space="preserve"> площад</w:t>
      </w:r>
      <w:r w:rsidR="00EB1728" w:rsidRPr="00E42C59">
        <w:t>ки</w:t>
      </w:r>
      <w:r w:rsidRPr="00E42C59">
        <w:t xml:space="preserve"> для проведения культурно-спортивного досуга </w:t>
      </w:r>
      <w:r w:rsidR="001F4955" w:rsidRPr="00E42C59">
        <w:t>жителей села и приезжающих гостей, проведения спортивных мероприятий посвященных дню села.</w:t>
      </w:r>
      <w:r w:rsidR="00EB1728" w:rsidRPr="00E42C59">
        <w:t xml:space="preserve"> В 2020 году </w:t>
      </w:r>
      <w:r w:rsidR="00D27253" w:rsidRPr="00E42C59">
        <w:t xml:space="preserve">реализован проект по программе поддержки местных инициатив по благоустройству части площади (напротив мельницы улица Садовая) с установкой крытой сцены. </w:t>
      </w:r>
      <w:r w:rsidR="00DA71BF" w:rsidRPr="00E42C59">
        <w:t xml:space="preserve">В 2021 году по программе поддержки местных инициатив </w:t>
      </w:r>
      <w:r w:rsidR="00E42C59">
        <w:t>реализован</w:t>
      </w:r>
      <w:r w:rsidR="00DA71BF" w:rsidRPr="00E42C59">
        <w:t xml:space="preserve"> проект «Благоустройство части площади с установкой скейт-площадки»</w:t>
      </w:r>
      <w:r w:rsidR="00E42C59">
        <w:t>. В 2022 году по программе поддержки местных инициатив установлен памятник труженикам села в с. Городок</w:t>
      </w:r>
      <w:r w:rsidR="000A6D47">
        <w:t>.</w:t>
      </w:r>
      <w:r w:rsidR="0053756C">
        <w:t xml:space="preserve"> В 2023 году по программе поддержки местных инициатив планируется реализовать проект по благоустройству территории рядом с памятником труженикам села с установкой вывески «ГОРОДОК».</w:t>
      </w:r>
    </w:p>
    <w:p w:rsidR="006B4CD5" w:rsidRPr="00FC0402" w:rsidRDefault="006B4CD5" w:rsidP="00517871">
      <w:pPr>
        <w:jc w:val="both"/>
        <w:rPr>
          <w:highlight w:val="yellow"/>
        </w:rPr>
      </w:pPr>
    </w:p>
    <w:p w:rsidR="003A4C75" w:rsidRPr="006E178A" w:rsidRDefault="003A4C75" w:rsidP="00517871">
      <w:pPr>
        <w:jc w:val="both"/>
      </w:pPr>
      <w:r w:rsidRPr="006E178A">
        <w:t>Жилищный фонд и коммунальное хозяйство</w:t>
      </w:r>
    </w:p>
    <w:p w:rsidR="006B4CD5" w:rsidRPr="006E178A" w:rsidRDefault="006B4CD5" w:rsidP="00517871">
      <w:pPr>
        <w:jc w:val="both"/>
      </w:pPr>
    </w:p>
    <w:p w:rsidR="001F4955" w:rsidRPr="006E178A" w:rsidRDefault="0053756C" w:rsidP="00E62891">
      <w:pPr>
        <w:ind w:firstLine="540"/>
        <w:jc w:val="both"/>
      </w:pPr>
      <w:r>
        <w:t>На 01 января 2023</w:t>
      </w:r>
      <w:r w:rsidR="0081644B" w:rsidRPr="006E178A">
        <w:t xml:space="preserve"> года общая площадь жилых помещений составляет </w:t>
      </w:r>
      <w:r w:rsidR="00E42C59">
        <w:t>62</w:t>
      </w:r>
      <w:r w:rsidR="005D2C81" w:rsidRPr="006E178A">
        <w:t>,</w:t>
      </w:r>
      <w:r w:rsidR="00E42C59">
        <w:t>36</w:t>
      </w:r>
      <w:r w:rsidR="0081644B" w:rsidRPr="006E178A">
        <w:t xml:space="preserve"> тыс. м.кв</w:t>
      </w:r>
      <w:r w:rsidR="006E178A" w:rsidRPr="006E178A">
        <w:t xml:space="preserve">. </w:t>
      </w:r>
      <w:r w:rsidR="0081644B" w:rsidRPr="006E178A">
        <w:t xml:space="preserve">На территории муниципального образования имеются </w:t>
      </w:r>
      <w:r w:rsidR="005D2C81" w:rsidRPr="006E178A">
        <w:t>3</w:t>
      </w:r>
      <w:r w:rsidR="0081644B" w:rsidRPr="006E178A">
        <w:t xml:space="preserve"> источника теплоснабжения, из них </w:t>
      </w:r>
      <w:r w:rsidR="005D2C81" w:rsidRPr="006E178A">
        <w:t>2</w:t>
      </w:r>
      <w:r w:rsidR="0081644B" w:rsidRPr="006E178A">
        <w:t xml:space="preserve"> – мощностью до 3 Гкал/ч</w:t>
      </w:r>
      <w:r w:rsidR="00B868AA" w:rsidRPr="006E178A">
        <w:t>.</w:t>
      </w:r>
      <w:r w:rsidR="00EA09FD" w:rsidRPr="006E178A">
        <w:t xml:space="preserve"> Протяженность тепловых и паровых сетей в двухтрубном </w:t>
      </w:r>
      <w:r w:rsidR="00EA09FD" w:rsidRPr="006E178A">
        <w:lastRenderedPageBreak/>
        <w:t xml:space="preserve">исчислении составляет </w:t>
      </w:r>
      <w:r w:rsidR="00E42C59">
        <w:t>8 440</w:t>
      </w:r>
      <w:r w:rsidR="00EA09FD" w:rsidRPr="006E178A">
        <w:t xml:space="preserve"> м, в том числе </w:t>
      </w:r>
      <w:r w:rsidR="00E42C59">
        <w:t>5060</w:t>
      </w:r>
      <w:r w:rsidR="00EA09FD" w:rsidRPr="006E178A">
        <w:t xml:space="preserve"> м нуждается в замене. Протяженность уличной водопроводной сети составляет </w:t>
      </w:r>
      <w:r w:rsidR="005D2C81" w:rsidRPr="006E178A">
        <w:t>21 100</w:t>
      </w:r>
      <w:r w:rsidR="00EA09FD" w:rsidRPr="006E178A">
        <w:t xml:space="preserve"> м</w:t>
      </w:r>
      <w:r w:rsidR="002B7E55">
        <w:t>.</w:t>
      </w:r>
      <w:r w:rsidR="00EA09FD" w:rsidRPr="006E178A">
        <w:t xml:space="preserve"> и замена требуется  </w:t>
      </w:r>
      <w:r w:rsidR="00E42C59">
        <w:t>17600</w:t>
      </w:r>
      <w:r w:rsidR="00EA09FD" w:rsidRPr="006E178A">
        <w:t xml:space="preserve"> м.</w:t>
      </w:r>
    </w:p>
    <w:p w:rsidR="000A6D47" w:rsidRPr="00104DD6" w:rsidRDefault="001F4955" w:rsidP="000A6D47">
      <w:pPr>
        <w:ind w:firstLine="540"/>
        <w:jc w:val="both"/>
      </w:pPr>
      <w:r w:rsidRPr="00104DD6">
        <w:t xml:space="preserve">В рамках мероприятий программы: комфортная среда в 2019 году </w:t>
      </w:r>
      <w:r w:rsidR="006E178A" w:rsidRPr="00104DD6">
        <w:t>реализована программа благоустройства</w:t>
      </w:r>
      <w:r w:rsidRPr="00104DD6">
        <w:t xml:space="preserve"> придомовую территорию многоквартирного дома по ул. Красных Партизан 58 с. Городок.</w:t>
      </w:r>
      <w:r w:rsidR="006E178A" w:rsidRPr="00104DD6">
        <w:t xml:space="preserve">  В 2020 году </w:t>
      </w:r>
      <w:r w:rsidR="00386D24" w:rsidRPr="00104DD6">
        <w:t>реализована программа благоустройств</w:t>
      </w:r>
      <w:r w:rsidR="00E42C59">
        <w:t>а придомовой территории</w:t>
      </w:r>
      <w:r w:rsidR="00386D24" w:rsidRPr="00104DD6">
        <w:t xml:space="preserve"> многоквартирного дома по ул. Красных Партизан 5</w:t>
      </w:r>
      <w:r w:rsidR="00386D24">
        <w:t>6</w:t>
      </w:r>
      <w:r w:rsidR="00386D24" w:rsidRPr="00104DD6">
        <w:t xml:space="preserve"> с. Городок.</w:t>
      </w:r>
      <w:r w:rsidR="00E42C59">
        <w:t xml:space="preserve"> В 2022</w:t>
      </w:r>
      <w:r w:rsidR="00386D24">
        <w:t xml:space="preserve"> году</w:t>
      </w:r>
      <w:r w:rsidR="006C3C75">
        <w:t xml:space="preserve"> реализован проект по благоустройству</w:t>
      </w:r>
      <w:r w:rsidR="00386D24">
        <w:t xml:space="preserve"> придомовой территории </w:t>
      </w:r>
      <w:r w:rsidR="009504AB">
        <w:t>многоквар</w:t>
      </w:r>
      <w:r w:rsidR="000A6D47">
        <w:t>тирного дома по ул. Заводская, 10</w:t>
      </w:r>
      <w:r w:rsidR="009504AB">
        <w:t xml:space="preserve"> в с. Городок.</w:t>
      </w:r>
      <w:r w:rsidR="004F22CA">
        <w:t xml:space="preserve"> </w:t>
      </w:r>
      <w:r w:rsidR="000A6D47">
        <w:t xml:space="preserve">В 2023 году </w:t>
      </w:r>
      <w:r w:rsidR="000A6D47" w:rsidRPr="00104DD6">
        <w:t>планируется дальне</w:t>
      </w:r>
      <w:r w:rsidR="000A6D47">
        <w:t>йшее участие в данной программе – благоустройство придомовой территории многоквартирного дома по ул. Заводская, 6 в с. Городок.</w:t>
      </w:r>
    </w:p>
    <w:p w:rsidR="00517871" w:rsidRPr="00104DD6" w:rsidRDefault="00517871" w:rsidP="00E62891">
      <w:pPr>
        <w:ind w:firstLine="540"/>
        <w:jc w:val="both"/>
      </w:pPr>
    </w:p>
    <w:p w:rsidR="00517871" w:rsidRPr="00104DD6" w:rsidRDefault="00517871" w:rsidP="00EF1793">
      <w:pPr>
        <w:pStyle w:val="4"/>
        <w:rPr>
          <w:sz w:val="24"/>
          <w:szCs w:val="24"/>
        </w:rPr>
      </w:pPr>
      <w:r w:rsidRPr="00104DD6">
        <w:rPr>
          <w:sz w:val="24"/>
          <w:szCs w:val="24"/>
        </w:rPr>
        <w:t>Сельское хозяйство</w:t>
      </w:r>
    </w:p>
    <w:p w:rsidR="00517871" w:rsidRPr="00104DD6" w:rsidRDefault="00517871" w:rsidP="001F4955">
      <w:pPr>
        <w:autoSpaceDE w:val="0"/>
        <w:autoSpaceDN w:val="0"/>
        <w:adjustRightInd w:val="0"/>
        <w:spacing w:after="120"/>
        <w:ind w:firstLine="709"/>
        <w:jc w:val="both"/>
        <w:rPr>
          <w:rFonts w:eastAsia="SimSun"/>
        </w:rPr>
      </w:pPr>
      <w:r w:rsidRPr="00104DD6">
        <w:rPr>
          <w:rFonts w:eastAsia="SimSun"/>
        </w:rPr>
        <w:t xml:space="preserve">Сельскохозяйственные угодья </w:t>
      </w:r>
      <w:r w:rsidR="00916B29" w:rsidRPr="00104DD6">
        <w:rPr>
          <w:rFonts w:eastAsia="SimSun"/>
        </w:rPr>
        <w:t xml:space="preserve">муниципального образования </w:t>
      </w:r>
      <w:r w:rsidRPr="00104DD6">
        <w:rPr>
          <w:rFonts w:eastAsia="SimSun"/>
        </w:rPr>
        <w:t xml:space="preserve"> занимают</w:t>
      </w:r>
      <w:r w:rsidR="00916B29" w:rsidRPr="00104DD6">
        <w:rPr>
          <w:rFonts w:eastAsia="SimSun"/>
        </w:rPr>
        <w:t xml:space="preserve"> площадь</w:t>
      </w:r>
      <w:r w:rsidRPr="00104DD6">
        <w:rPr>
          <w:rFonts w:eastAsia="SimSun"/>
        </w:rPr>
        <w:t xml:space="preserve"> 20</w:t>
      </w:r>
      <w:r w:rsidR="00916B29" w:rsidRPr="00104DD6">
        <w:rPr>
          <w:rFonts w:eastAsia="SimSun"/>
        </w:rPr>
        <w:t>100 гектар.</w:t>
      </w:r>
      <w:r w:rsidRPr="00104DD6">
        <w:rPr>
          <w:rFonts w:eastAsia="SimSun"/>
        </w:rPr>
        <w:t xml:space="preserve">На территории </w:t>
      </w:r>
      <w:r w:rsidR="00916B29" w:rsidRPr="00104DD6">
        <w:rPr>
          <w:rFonts w:eastAsia="SimSun"/>
        </w:rPr>
        <w:t>Городокского</w:t>
      </w:r>
      <w:r w:rsidRPr="00104DD6">
        <w:rPr>
          <w:rFonts w:eastAsia="SimSun"/>
        </w:rPr>
        <w:t xml:space="preserve"> сельсовета расположены</w:t>
      </w:r>
      <w:r w:rsidR="00D47731" w:rsidRPr="00104DD6">
        <w:rPr>
          <w:rFonts w:eastAsia="SimSun"/>
        </w:rPr>
        <w:t>:</w:t>
      </w:r>
      <w:r w:rsidR="00937620">
        <w:rPr>
          <w:rFonts w:eastAsia="SimSun"/>
        </w:rPr>
        <w:t xml:space="preserve"> </w:t>
      </w:r>
      <w:r w:rsidR="00916B29" w:rsidRPr="00104DD6">
        <w:rPr>
          <w:rFonts w:eastAsia="SimSun"/>
        </w:rPr>
        <w:t xml:space="preserve">отделение </w:t>
      </w:r>
      <w:r w:rsidRPr="00104DD6">
        <w:rPr>
          <w:rFonts w:eastAsia="SimSun"/>
        </w:rPr>
        <w:t>одно</w:t>
      </w:r>
      <w:r w:rsidR="00916B29" w:rsidRPr="00104DD6">
        <w:rPr>
          <w:rFonts w:eastAsia="SimSun"/>
        </w:rPr>
        <w:t>го</w:t>
      </w:r>
      <w:r w:rsidRPr="00104DD6">
        <w:rPr>
          <w:rFonts w:eastAsia="SimSun"/>
        </w:rPr>
        <w:t xml:space="preserve"> из крупнейших в районе  сельскохозяйственн</w:t>
      </w:r>
      <w:r w:rsidR="00916B29" w:rsidRPr="00104DD6">
        <w:rPr>
          <w:rFonts w:eastAsia="SimSun"/>
        </w:rPr>
        <w:t>ых</w:t>
      </w:r>
      <w:r w:rsidRPr="00104DD6">
        <w:rPr>
          <w:rFonts w:eastAsia="SimSun"/>
        </w:rPr>
        <w:t xml:space="preserve"> предприяти</w:t>
      </w:r>
      <w:r w:rsidR="00916B29" w:rsidRPr="00104DD6">
        <w:rPr>
          <w:rFonts w:eastAsia="SimSun"/>
        </w:rPr>
        <w:t>й</w:t>
      </w:r>
      <w:r w:rsidR="007E09EB">
        <w:rPr>
          <w:rFonts w:eastAsia="SimSun"/>
        </w:rPr>
        <w:t xml:space="preserve"> – З</w:t>
      </w:r>
      <w:r w:rsidRPr="00104DD6">
        <w:rPr>
          <w:rFonts w:eastAsia="SimSun"/>
        </w:rPr>
        <w:t>АО «Искра Ленина»</w:t>
      </w:r>
      <w:r w:rsidR="006E178A" w:rsidRPr="00104DD6">
        <w:rPr>
          <w:rFonts w:eastAsia="SimSun"/>
        </w:rPr>
        <w:t>7</w:t>
      </w:r>
      <w:r w:rsidR="00D47731" w:rsidRPr="00104DD6">
        <w:rPr>
          <w:rFonts w:eastAsia="SimSun"/>
        </w:rPr>
        <w:t xml:space="preserve">000 га;ООО «Ноябрь-Агро» </w:t>
      </w:r>
      <w:r w:rsidR="006E178A" w:rsidRPr="00104DD6">
        <w:rPr>
          <w:rFonts w:eastAsia="SimSun"/>
        </w:rPr>
        <w:t>4</w:t>
      </w:r>
      <w:r w:rsidR="00D47731" w:rsidRPr="00104DD6">
        <w:rPr>
          <w:rFonts w:eastAsia="SimSun"/>
        </w:rPr>
        <w:t xml:space="preserve">000 га; и работают </w:t>
      </w:r>
      <w:r w:rsidR="00104DD6" w:rsidRPr="00104DD6">
        <w:rPr>
          <w:rFonts w:eastAsia="SimSun"/>
        </w:rPr>
        <w:t>4</w:t>
      </w:r>
      <w:r w:rsidR="00D47731" w:rsidRPr="00104DD6">
        <w:rPr>
          <w:rFonts w:eastAsia="SimSun"/>
        </w:rPr>
        <w:t xml:space="preserve"> КФХ - Нефедов С.В. </w:t>
      </w:r>
      <w:r w:rsidR="006E178A" w:rsidRPr="00104DD6">
        <w:rPr>
          <w:rFonts w:eastAsia="SimSun"/>
        </w:rPr>
        <w:t>3</w:t>
      </w:r>
      <w:r w:rsidR="00F53262" w:rsidRPr="00104DD6">
        <w:rPr>
          <w:rFonts w:eastAsia="SimSun"/>
        </w:rPr>
        <w:t>0</w:t>
      </w:r>
      <w:r w:rsidR="00D47731" w:rsidRPr="00104DD6">
        <w:rPr>
          <w:rFonts w:eastAsia="SimSun"/>
        </w:rPr>
        <w:t xml:space="preserve">00 га, Савин А.В. </w:t>
      </w:r>
      <w:r w:rsidR="006E178A" w:rsidRPr="00104DD6">
        <w:rPr>
          <w:rFonts w:eastAsia="SimSun"/>
        </w:rPr>
        <w:t>7</w:t>
      </w:r>
      <w:r w:rsidR="00D47731" w:rsidRPr="00104DD6">
        <w:rPr>
          <w:rFonts w:eastAsia="SimSun"/>
        </w:rPr>
        <w:t xml:space="preserve">00 га, производством сельхозпродукции заняты индивидуальные предприниматели </w:t>
      </w:r>
      <w:r w:rsidR="00A50051" w:rsidRPr="00104DD6">
        <w:rPr>
          <w:rFonts w:eastAsia="SimSun"/>
        </w:rPr>
        <w:t xml:space="preserve">КФХ </w:t>
      </w:r>
      <w:r w:rsidR="00D47731" w:rsidRPr="00104DD6">
        <w:rPr>
          <w:rFonts w:eastAsia="SimSun"/>
        </w:rPr>
        <w:t xml:space="preserve">Хамуха Н.Н </w:t>
      </w:r>
      <w:r w:rsidR="00104DD6" w:rsidRPr="00104DD6">
        <w:rPr>
          <w:rFonts w:eastAsia="SimSun"/>
        </w:rPr>
        <w:t xml:space="preserve">3 </w:t>
      </w:r>
      <w:r w:rsidR="00A50051" w:rsidRPr="00104DD6">
        <w:rPr>
          <w:rFonts w:eastAsia="SimSun"/>
        </w:rPr>
        <w:t>0</w:t>
      </w:r>
      <w:r w:rsidR="00D47731" w:rsidRPr="00104DD6">
        <w:rPr>
          <w:rFonts w:eastAsia="SimSun"/>
        </w:rPr>
        <w:t xml:space="preserve">00 га, </w:t>
      </w:r>
      <w:r w:rsidR="009F1C1D" w:rsidRPr="00104DD6">
        <w:rPr>
          <w:rFonts w:eastAsia="SimSun"/>
        </w:rPr>
        <w:t xml:space="preserve">Фроленко О.С. </w:t>
      </w:r>
      <w:r w:rsidR="00104DD6" w:rsidRPr="00104DD6">
        <w:rPr>
          <w:rFonts w:eastAsia="SimSun"/>
        </w:rPr>
        <w:t>4</w:t>
      </w:r>
      <w:r w:rsidR="009F1C1D" w:rsidRPr="00104DD6">
        <w:rPr>
          <w:rFonts w:eastAsia="SimSun"/>
        </w:rPr>
        <w:t>00 га.На данных площадях взращиваются культу</w:t>
      </w:r>
      <w:r w:rsidR="00AF3EB6" w:rsidRPr="00104DD6">
        <w:rPr>
          <w:rFonts w:eastAsia="SimSun"/>
        </w:rPr>
        <w:t>ры: ячмень, овес, пшеница, рапс, гречиха</w:t>
      </w:r>
      <w:r w:rsidR="00104DD6" w:rsidRPr="00104DD6">
        <w:rPr>
          <w:rFonts w:eastAsia="SimSun"/>
        </w:rPr>
        <w:t>, озимая рожь, кукуруза</w:t>
      </w:r>
      <w:r w:rsidR="00AF3EB6" w:rsidRPr="00104DD6">
        <w:rPr>
          <w:rFonts w:eastAsia="SimSun"/>
        </w:rPr>
        <w:t>.</w:t>
      </w:r>
      <w:r w:rsidR="00937620">
        <w:rPr>
          <w:rFonts w:eastAsia="SimSun"/>
        </w:rPr>
        <w:t xml:space="preserve"> </w:t>
      </w:r>
      <w:r w:rsidRPr="00104DD6">
        <w:rPr>
          <w:rFonts w:eastAsia="SimSun"/>
        </w:rPr>
        <w:t>Основная доля  в объеме производства приходится на продукцию растениеводств</w:t>
      </w:r>
      <w:r w:rsidR="00104DD6" w:rsidRPr="00104DD6">
        <w:rPr>
          <w:rFonts w:eastAsia="SimSun"/>
        </w:rPr>
        <w:t>.</w:t>
      </w:r>
    </w:p>
    <w:p w:rsidR="000B5071" w:rsidRPr="00104DD6" w:rsidRDefault="00517871" w:rsidP="001F4955">
      <w:pPr>
        <w:autoSpaceDE w:val="0"/>
        <w:autoSpaceDN w:val="0"/>
        <w:adjustRightInd w:val="0"/>
        <w:spacing w:after="120"/>
        <w:ind w:firstLine="709"/>
        <w:jc w:val="both"/>
        <w:rPr>
          <w:rFonts w:eastAsia="SimSun"/>
        </w:rPr>
      </w:pPr>
      <w:r w:rsidRPr="00104DD6">
        <w:rPr>
          <w:rFonts w:eastAsia="SimSun"/>
        </w:rPr>
        <w:t>Переработкой сельскохозяйственной продукции</w:t>
      </w:r>
      <w:r w:rsidR="000B5071" w:rsidRPr="00104DD6">
        <w:rPr>
          <w:rFonts w:eastAsia="SimSun"/>
        </w:rPr>
        <w:t xml:space="preserve"> занимаются такие предприятия как ООО «Мельник», </w:t>
      </w:r>
      <w:r w:rsidR="00A50051" w:rsidRPr="00104DD6">
        <w:rPr>
          <w:rFonts w:eastAsia="SimSun"/>
        </w:rPr>
        <w:t>ООО «</w:t>
      </w:r>
      <w:r w:rsidR="00104DD6" w:rsidRPr="00104DD6">
        <w:rPr>
          <w:rFonts w:eastAsia="SimSun"/>
        </w:rPr>
        <w:t>Южно-Сибирский зерновой комплекс</w:t>
      </w:r>
      <w:r w:rsidR="00A50051" w:rsidRPr="00104DD6">
        <w:rPr>
          <w:rFonts w:eastAsia="SimSun"/>
        </w:rPr>
        <w:t>»</w:t>
      </w:r>
      <w:r w:rsidR="00104DD6" w:rsidRPr="00104DD6">
        <w:rPr>
          <w:rFonts w:eastAsia="SimSun"/>
        </w:rPr>
        <w:t>.</w:t>
      </w:r>
    </w:p>
    <w:p w:rsidR="00B25CDC" w:rsidRPr="000E08D7" w:rsidRDefault="00B25CDC" w:rsidP="000E08D7">
      <w:pPr>
        <w:spacing w:before="100" w:beforeAutospacing="1" w:after="100" w:afterAutospacing="1"/>
        <w:ind w:firstLine="567"/>
      </w:pPr>
      <w:r w:rsidRPr="000E08D7">
        <w:t>2.2. Анализ социально-экономического положения поселения</w:t>
      </w:r>
    </w:p>
    <w:p w:rsidR="00B25CDC" w:rsidRPr="000E08D7" w:rsidRDefault="00B25CDC" w:rsidP="00B25CDC">
      <w:pPr>
        <w:ind w:firstLine="709"/>
        <w:jc w:val="both"/>
      </w:pPr>
      <w:r w:rsidRPr="000E08D7">
        <w:t xml:space="preserve">Устойчивое социально-экономическое развитие  муниципального образования,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B25CDC" w:rsidRPr="000E08D7" w:rsidRDefault="00B25CDC" w:rsidP="00B25CDC">
      <w:pPr>
        <w:ind w:firstLine="709"/>
        <w:jc w:val="both"/>
      </w:pPr>
      <w:r w:rsidRPr="000E08D7">
        <w:t>Управление социально-экономическим развитием  муниципального образования должно сводиться к  созданию комфортного, безопасного уровня жизни населения</w:t>
      </w:r>
      <w:r w:rsidR="00787457">
        <w:t>,</w:t>
      </w:r>
      <w:r w:rsidRPr="000E08D7">
        <w:t xml:space="preserve"> как в экономическом плане</w:t>
      </w:r>
      <w:r w:rsidR="00787457">
        <w:t>,</w:t>
      </w:r>
      <w:r w:rsidRPr="000E08D7">
        <w:t xml:space="preserve"> так и в развитии социальной инфраструктуры населенных пунктов.</w:t>
      </w:r>
    </w:p>
    <w:p w:rsidR="00B25CDC" w:rsidRDefault="00B25CDC" w:rsidP="00B25CDC">
      <w:pPr>
        <w:pStyle w:val="a40"/>
        <w:spacing w:before="0" w:beforeAutospacing="0" w:after="0" w:afterAutospacing="0"/>
        <w:ind w:firstLine="709"/>
        <w:jc w:val="both"/>
        <w:rPr>
          <w:color w:val="339966"/>
        </w:rPr>
      </w:pPr>
      <w:r w:rsidRPr="000E08D7">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0E08D7">
        <w:rPr>
          <w:color w:val="339966"/>
        </w:rPr>
        <w:t>:</w:t>
      </w:r>
    </w:p>
    <w:p w:rsidR="00A90E16" w:rsidRPr="000E08D7" w:rsidRDefault="00A90E16" w:rsidP="00B25CDC">
      <w:pPr>
        <w:pStyle w:val="a40"/>
        <w:spacing w:before="0" w:beforeAutospacing="0" w:after="0" w:afterAutospacing="0"/>
        <w:ind w:firstLine="709"/>
        <w:jc w:val="both"/>
      </w:pPr>
    </w:p>
    <w:p w:rsidR="00B25CDC" w:rsidRPr="000E08D7" w:rsidRDefault="00B25CDC" w:rsidP="001F3D89">
      <w:pPr>
        <w:pStyle w:val="a40"/>
        <w:numPr>
          <w:ilvl w:val="0"/>
          <w:numId w:val="20"/>
        </w:numPr>
        <w:spacing w:before="0" w:beforeAutospacing="0" w:after="0" w:afterAutospacing="0"/>
      </w:pPr>
      <w:r w:rsidRPr="000E08D7">
        <w:t>удобное геолого-экономическое положение Городокского сельсовета;</w:t>
      </w:r>
    </w:p>
    <w:p w:rsidR="00B25CDC" w:rsidRPr="000E08D7" w:rsidRDefault="00B25CDC" w:rsidP="001F3D89">
      <w:pPr>
        <w:pStyle w:val="a40"/>
        <w:numPr>
          <w:ilvl w:val="0"/>
          <w:numId w:val="20"/>
        </w:numPr>
        <w:spacing w:before="0" w:beforeAutospacing="0" w:after="0" w:afterAutospacing="0"/>
      </w:pPr>
      <w:r w:rsidRPr="000E08D7">
        <w:t>стабильная общественно-политическая ситуация, что позволяет проводить целенаправленную социальную и экономическую политику;</w:t>
      </w:r>
    </w:p>
    <w:p w:rsidR="00B25CDC" w:rsidRPr="000E08D7" w:rsidRDefault="00B25CDC" w:rsidP="001F3D89">
      <w:pPr>
        <w:pStyle w:val="a40"/>
        <w:numPr>
          <w:ilvl w:val="0"/>
          <w:numId w:val="20"/>
        </w:numPr>
        <w:spacing w:before="0" w:beforeAutospacing="0" w:after="0" w:afterAutospacing="0"/>
      </w:pPr>
      <w:r w:rsidRPr="000E08D7">
        <w:t>наличие  зе</w:t>
      </w:r>
      <w:r w:rsidR="002B7E55">
        <w:t>мельных, водных и лесных ресурсов</w:t>
      </w:r>
      <w:r w:rsidR="00937620">
        <w:t xml:space="preserve"> </w:t>
      </w:r>
      <w:r w:rsidR="00A90E16">
        <w:t>для создания новых производств;</w:t>
      </w:r>
    </w:p>
    <w:p w:rsidR="00B25CDC" w:rsidRPr="000E08D7" w:rsidRDefault="00B25CDC" w:rsidP="001F3D89">
      <w:pPr>
        <w:pStyle w:val="a40"/>
        <w:numPr>
          <w:ilvl w:val="0"/>
          <w:numId w:val="20"/>
        </w:numPr>
        <w:spacing w:before="0" w:beforeAutospacing="0" w:after="0" w:afterAutospacing="0"/>
      </w:pPr>
      <w:r w:rsidRPr="000E08D7">
        <w:t>благоприятные природно-климатические и экологические условия для населения,</w:t>
      </w:r>
      <w:r w:rsidR="00A90E16">
        <w:t xml:space="preserve"> отсутствие вредных производств;</w:t>
      </w:r>
    </w:p>
    <w:p w:rsidR="00B25CDC" w:rsidRPr="000E08D7" w:rsidRDefault="00A90E16" w:rsidP="001F3D89">
      <w:pPr>
        <w:pStyle w:val="a40"/>
        <w:numPr>
          <w:ilvl w:val="0"/>
          <w:numId w:val="20"/>
        </w:numPr>
        <w:spacing w:before="0" w:beforeAutospacing="0" w:after="0" w:afterAutospacing="0"/>
        <w:jc w:val="both"/>
      </w:pPr>
      <w:r>
        <w:t>б</w:t>
      </w:r>
      <w:r w:rsidR="00B25CDC" w:rsidRPr="000E08D7">
        <w:t>лагоприятные почвенно-климатические условия для предприя</w:t>
      </w:r>
      <w:r>
        <w:t>тий агропромышленного комплекса;</w:t>
      </w:r>
    </w:p>
    <w:p w:rsidR="00B25CDC" w:rsidRPr="000E08D7" w:rsidRDefault="00B25CDC" w:rsidP="001F3D89">
      <w:pPr>
        <w:pStyle w:val="a40"/>
        <w:numPr>
          <w:ilvl w:val="0"/>
          <w:numId w:val="20"/>
        </w:numPr>
        <w:spacing w:before="0" w:beforeAutospacing="0" w:after="0" w:afterAutospacing="0"/>
        <w:jc w:val="both"/>
      </w:pPr>
      <w:r w:rsidRPr="000E08D7">
        <w:t>наличие объектов к</w:t>
      </w:r>
      <w:r w:rsidR="00A90E16">
        <w:t>оммунальной и социальной  сферы;</w:t>
      </w:r>
    </w:p>
    <w:p w:rsidR="00B25CDC" w:rsidRDefault="00B25CDC" w:rsidP="001F3D89">
      <w:pPr>
        <w:pStyle w:val="a40"/>
        <w:numPr>
          <w:ilvl w:val="0"/>
          <w:numId w:val="20"/>
        </w:numPr>
        <w:spacing w:before="0" w:beforeAutospacing="0" w:after="0" w:afterAutospacing="0"/>
        <w:jc w:val="both"/>
      </w:pPr>
      <w:r w:rsidRPr="000E08D7">
        <w:t>наличие инженерной инфраструктуры</w:t>
      </w:r>
      <w:r w:rsidR="00A90E16">
        <w:t>.</w:t>
      </w:r>
    </w:p>
    <w:p w:rsidR="000E08D7" w:rsidRPr="000E08D7" w:rsidRDefault="000E08D7" w:rsidP="00B25CDC">
      <w:pPr>
        <w:pStyle w:val="a40"/>
        <w:spacing w:before="0" w:beforeAutospacing="0" w:after="0" w:afterAutospacing="0"/>
        <w:ind w:firstLine="709"/>
        <w:jc w:val="both"/>
      </w:pPr>
    </w:p>
    <w:p w:rsidR="00B25CDC" w:rsidRPr="000E08D7" w:rsidRDefault="00B25CDC" w:rsidP="00B25CDC">
      <w:pPr>
        <w:pStyle w:val="a40"/>
        <w:spacing w:before="0" w:beforeAutospacing="0" w:after="0" w:afterAutospacing="0"/>
        <w:ind w:firstLine="709"/>
      </w:pPr>
      <w:r w:rsidRPr="000E08D7">
        <w:t>К негативным факторам (слабые стороны), сдерживающим развитие муниципального образования Городокский сельсовет относятся:</w:t>
      </w:r>
    </w:p>
    <w:p w:rsidR="00B25CDC" w:rsidRPr="000E08D7" w:rsidRDefault="00B25CDC" w:rsidP="00B25CDC">
      <w:pPr>
        <w:pStyle w:val="af0"/>
        <w:spacing w:line="240" w:lineRule="auto"/>
        <w:ind w:firstLine="0"/>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Демографические проблемы:</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1"/>
        </w:numPr>
        <w:spacing w:line="240" w:lineRule="auto"/>
        <w:rPr>
          <w:sz w:val="24"/>
          <w:szCs w:val="24"/>
        </w:rPr>
      </w:pPr>
      <w:r w:rsidRPr="000E08D7">
        <w:rPr>
          <w:sz w:val="24"/>
          <w:szCs w:val="24"/>
        </w:rPr>
        <w:t>низкий рост численности населения вследствие  естественной убыли населения;</w:t>
      </w:r>
    </w:p>
    <w:p w:rsidR="00B25CDC" w:rsidRDefault="00B25CDC" w:rsidP="001F3D89">
      <w:pPr>
        <w:pStyle w:val="af0"/>
        <w:numPr>
          <w:ilvl w:val="0"/>
          <w:numId w:val="21"/>
        </w:numPr>
        <w:spacing w:line="240" w:lineRule="auto"/>
        <w:rPr>
          <w:sz w:val="24"/>
          <w:szCs w:val="24"/>
        </w:rPr>
      </w:pPr>
      <w:r w:rsidRPr="000E08D7">
        <w:rPr>
          <w:sz w:val="24"/>
          <w:szCs w:val="24"/>
        </w:rPr>
        <w:t>старение населения, сокращение удельного веса  молодежи.</w:t>
      </w:r>
    </w:p>
    <w:p w:rsidR="000E08D7" w:rsidRPr="000E08D7" w:rsidRDefault="000E08D7" w:rsidP="00B25CDC">
      <w:pPr>
        <w:pStyle w:val="af0"/>
        <w:spacing w:line="240" w:lineRule="auto"/>
        <w:ind w:firstLine="709"/>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рынка труда:</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2"/>
        </w:numPr>
        <w:spacing w:line="240" w:lineRule="auto"/>
        <w:rPr>
          <w:sz w:val="24"/>
          <w:szCs w:val="24"/>
        </w:rPr>
      </w:pPr>
      <w:r w:rsidRPr="000E08D7">
        <w:rPr>
          <w:sz w:val="24"/>
          <w:szCs w:val="24"/>
        </w:rPr>
        <w:t>увеличение среднего возраста трудовых ресурсов, уменьшение численности населения в трудоспособном возрасте;</w:t>
      </w:r>
    </w:p>
    <w:p w:rsidR="00B25CDC" w:rsidRDefault="00B25CDC" w:rsidP="001F3D89">
      <w:pPr>
        <w:pStyle w:val="af0"/>
        <w:numPr>
          <w:ilvl w:val="0"/>
          <w:numId w:val="22"/>
        </w:numPr>
        <w:spacing w:line="240" w:lineRule="auto"/>
        <w:rPr>
          <w:sz w:val="24"/>
          <w:szCs w:val="24"/>
        </w:rPr>
      </w:pPr>
      <w:r w:rsidRPr="000E08D7">
        <w:rPr>
          <w:sz w:val="24"/>
          <w:szCs w:val="24"/>
        </w:rPr>
        <w:t>большая доля неработающей молодежи.</w:t>
      </w:r>
    </w:p>
    <w:p w:rsidR="005D2C81" w:rsidRDefault="005D2C81" w:rsidP="00B25CDC">
      <w:pPr>
        <w:pStyle w:val="af0"/>
        <w:spacing w:line="240" w:lineRule="auto"/>
        <w:ind w:firstLine="709"/>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уровня доходов населения:</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3"/>
        </w:numPr>
        <w:spacing w:line="240" w:lineRule="auto"/>
        <w:rPr>
          <w:sz w:val="24"/>
          <w:szCs w:val="24"/>
        </w:rPr>
      </w:pPr>
      <w:r w:rsidRPr="000E08D7">
        <w:rPr>
          <w:sz w:val="24"/>
          <w:szCs w:val="24"/>
        </w:rPr>
        <w:t>существенная диспропорция  в уровне оплаты труда в различных отраслях экономики;</w:t>
      </w:r>
    </w:p>
    <w:p w:rsidR="00B25CDC" w:rsidRPr="000E08D7" w:rsidRDefault="00B25CDC" w:rsidP="001F3D89">
      <w:pPr>
        <w:pStyle w:val="af0"/>
        <w:numPr>
          <w:ilvl w:val="0"/>
          <w:numId w:val="23"/>
        </w:numPr>
        <w:spacing w:line="240" w:lineRule="auto"/>
        <w:rPr>
          <w:sz w:val="24"/>
          <w:szCs w:val="24"/>
        </w:rPr>
      </w:pPr>
      <w:r w:rsidRPr="000E08D7">
        <w:rPr>
          <w:sz w:val="24"/>
          <w:szCs w:val="24"/>
        </w:rPr>
        <w:t>существенная дифференциация населения по уровню доходов;</w:t>
      </w:r>
    </w:p>
    <w:p w:rsidR="00B25CDC" w:rsidRPr="000E08D7" w:rsidRDefault="00B25CDC" w:rsidP="001F3D89">
      <w:pPr>
        <w:pStyle w:val="af0"/>
        <w:numPr>
          <w:ilvl w:val="0"/>
          <w:numId w:val="23"/>
        </w:numPr>
        <w:spacing w:line="240" w:lineRule="auto"/>
        <w:rPr>
          <w:sz w:val="24"/>
          <w:szCs w:val="24"/>
        </w:rPr>
      </w:pPr>
      <w:r w:rsidRPr="000E08D7">
        <w:rPr>
          <w:sz w:val="24"/>
          <w:szCs w:val="24"/>
        </w:rPr>
        <w:t>высокий удельный вес населения, нуждающегося в социальной поддержке.</w:t>
      </w:r>
    </w:p>
    <w:p w:rsidR="00B25CDC" w:rsidRPr="000E08D7" w:rsidRDefault="00B25CDC" w:rsidP="00B25CDC">
      <w:pPr>
        <w:pStyle w:val="af0"/>
        <w:spacing w:line="240" w:lineRule="auto"/>
        <w:ind w:firstLine="709"/>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системы образования:</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4"/>
        </w:numPr>
        <w:spacing w:line="240" w:lineRule="auto"/>
        <w:rPr>
          <w:sz w:val="24"/>
          <w:szCs w:val="24"/>
        </w:rPr>
      </w:pPr>
      <w:r w:rsidRPr="000E08D7">
        <w:rPr>
          <w:sz w:val="24"/>
          <w:szCs w:val="24"/>
        </w:rPr>
        <w:t>нехватка мощностей дошкольных образовательных учреждений</w:t>
      </w:r>
      <w:r w:rsidR="002B7E55">
        <w:rPr>
          <w:sz w:val="24"/>
          <w:szCs w:val="24"/>
        </w:rPr>
        <w:t>;</w:t>
      </w:r>
    </w:p>
    <w:p w:rsidR="00B25CDC" w:rsidRPr="000E08D7" w:rsidRDefault="00B25CDC" w:rsidP="001F3D89">
      <w:pPr>
        <w:pStyle w:val="af0"/>
        <w:numPr>
          <w:ilvl w:val="0"/>
          <w:numId w:val="24"/>
        </w:numPr>
        <w:spacing w:line="240" w:lineRule="auto"/>
        <w:rPr>
          <w:sz w:val="24"/>
          <w:szCs w:val="24"/>
        </w:rPr>
      </w:pPr>
      <w:r w:rsidRPr="000E08D7">
        <w:rPr>
          <w:sz w:val="24"/>
          <w:szCs w:val="24"/>
        </w:rPr>
        <w:t>высокий износ зданий</w:t>
      </w:r>
      <w:r w:rsidR="002B7E55">
        <w:rPr>
          <w:sz w:val="24"/>
          <w:szCs w:val="24"/>
        </w:rPr>
        <w:t xml:space="preserve"> общеобразовательных учреждений;</w:t>
      </w:r>
    </w:p>
    <w:p w:rsidR="00B25CDC" w:rsidRPr="000E08D7" w:rsidRDefault="00B25CDC" w:rsidP="001F3D89">
      <w:pPr>
        <w:pStyle w:val="af0"/>
        <w:numPr>
          <w:ilvl w:val="0"/>
          <w:numId w:val="24"/>
        </w:numPr>
        <w:spacing w:line="240" w:lineRule="auto"/>
        <w:rPr>
          <w:sz w:val="24"/>
          <w:szCs w:val="24"/>
        </w:rPr>
      </w:pPr>
      <w:r w:rsidRPr="000E08D7">
        <w:rPr>
          <w:sz w:val="24"/>
          <w:szCs w:val="24"/>
        </w:rPr>
        <w:t>недостаточное финансирование</w:t>
      </w:r>
      <w:r w:rsidR="002B7E55">
        <w:rPr>
          <w:sz w:val="24"/>
          <w:szCs w:val="24"/>
        </w:rPr>
        <w:t xml:space="preserve"> общеобразовательных учреждений;</w:t>
      </w:r>
    </w:p>
    <w:p w:rsidR="00B25CDC" w:rsidRDefault="00B25CDC" w:rsidP="001F3D89">
      <w:pPr>
        <w:pStyle w:val="af0"/>
        <w:numPr>
          <w:ilvl w:val="0"/>
          <w:numId w:val="24"/>
        </w:numPr>
        <w:spacing w:line="240" w:lineRule="auto"/>
        <w:jc w:val="left"/>
        <w:rPr>
          <w:sz w:val="24"/>
          <w:szCs w:val="24"/>
        </w:rPr>
      </w:pPr>
      <w:r w:rsidRPr="000E08D7">
        <w:rPr>
          <w:sz w:val="24"/>
          <w:szCs w:val="24"/>
        </w:rPr>
        <w:t>недостаточно высокая материально-техническая обеспеченность образовательного процесса.</w:t>
      </w:r>
    </w:p>
    <w:p w:rsidR="000E08D7" w:rsidRPr="000E08D7" w:rsidRDefault="000E08D7" w:rsidP="000E08D7">
      <w:pPr>
        <w:pStyle w:val="af0"/>
        <w:spacing w:line="240" w:lineRule="auto"/>
        <w:ind w:firstLine="709"/>
        <w:jc w:val="left"/>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здравоохранения:</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5"/>
        </w:numPr>
        <w:spacing w:line="240" w:lineRule="auto"/>
        <w:rPr>
          <w:sz w:val="24"/>
          <w:szCs w:val="24"/>
        </w:rPr>
      </w:pPr>
      <w:r w:rsidRPr="000E08D7">
        <w:rPr>
          <w:sz w:val="24"/>
          <w:szCs w:val="24"/>
        </w:rPr>
        <w:t xml:space="preserve">недостаточно высокий уровень здорового образа жизни, укрепление здоровья населением;  </w:t>
      </w:r>
    </w:p>
    <w:p w:rsidR="00B25CDC" w:rsidRPr="000E08D7" w:rsidRDefault="00B25CDC" w:rsidP="001F3D89">
      <w:pPr>
        <w:pStyle w:val="af0"/>
        <w:numPr>
          <w:ilvl w:val="0"/>
          <w:numId w:val="25"/>
        </w:numPr>
        <w:spacing w:line="240" w:lineRule="auto"/>
        <w:rPr>
          <w:sz w:val="24"/>
          <w:szCs w:val="24"/>
        </w:rPr>
      </w:pPr>
      <w:r w:rsidRPr="000E08D7">
        <w:rPr>
          <w:sz w:val="24"/>
          <w:szCs w:val="24"/>
        </w:rPr>
        <w:t>высокий уровень заболеваемости и смертности населения;</w:t>
      </w:r>
    </w:p>
    <w:p w:rsidR="00B25CDC" w:rsidRPr="000E08D7" w:rsidRDefault="00B25CDC" w:rsidP="001F3D89">
      <w:pPr>
        <w:pStyle w:val="af0"/>
        <w:numPr>
          <w:ilvl w:val="0"/>
          <w:numId w:val="25"/>
        </w:numPr>
        <w:spacing w:line="240" w:lineRule="auto"/>
        <w:jc w:val="left"/>
        <w:rPr>
          <w:sz w:val="24"/>
          <w:szCs w:val="24"/>
        </w:rPr>
      </w:pPr>
      <w:r w:rsidRPr="000E08D7">
        <w:rPr>
          <w:sz w:val="24"/>
          <w:szCs w:val="24"/>
        </w:rPr>
        <w:t xml:space="preserve">отсутствие получения скорой медицинской помощи в связи с отдаленностью от муниципального центра; </w:t>
      </w:r>
    </w:p>
    <w:p w:rsidR="00B25CDC" w:rsidRPr="000E08D7" w:rsidRDefault="00B25CDC" w:rsidP="001F3D89">
      <w:pPr>
        <w:pStyle w:val="af0"/>
        <w:numPr>
          <w:ilvl w:val="0"/>
          <w:numId w:val="25"/>
        </w:numPr>
        <w:spacing w:line="240" w:lineRule="auto"/>
        <w:rPr>
          <w:sz w:val="24"/>
          <w:szCs w:val="24"/>
        </w:rPr>
      </w:pPr>
      <w:r w:rsidRPr="000E08D7">
        <w:rPr>
          <w:sz w:val="24"/>
          <w:szCs w:val="24"/>
        </w:rPr>
        <w:t>отсутствие необходимого современного медицинского оборудования.</w:t>
      </w:r>
    </w:p>
    <w:p w:rsidR="00B25CDC" w:rsidRPr="000E08D7" w:rsidRDefault="00B25CDC" w:rsidP="00B25CDC">
      <w:pPr>
        <w:pStyle w:val="af0"/>
        <w:spacing w:line="240" w:lineRule="auto"/>
        <w:ind w:firstLine="709"/>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физической культуры и спорта;</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6"/>
        </w:numPr>
        <w:spacing w:line="240" w:lineRule="auto"/>
        <w:rPr>
          <w:sz w:val="24"/>
          <w:szCs w:val="24"/>
        </w:rPr>
      </w:pPr>
      <w:r w:rsidRPr="000E08D7">
        <w:rPr>
          <w:sz w:val="24"/>
          <w:szCs w:val="24"/>
        </w:rPr>
        <w:t>недостаточность  площадей для занятия физической культурой и спортом;</w:t>
      </w:r>
    </w:p>
    <w:p w:rsidR="00B25CDC" w:rsidRPr="000E08D7" w:rsidRDefault="00B25CDC" w:rsidP="001F3D89">
      <w:pPr>
        <w:pStyle w:val="af0"/>
        <w:numPr>
          <w:ilvl w:val="0"/>
          <w:numId w:val="26"/>
        </w:numPr>
        <w:spacing w:line="240" w:lineRule="auto"/>
        <w:rPr>
          <w:sz w:val="24"/>
          <w:szCs w:val="24"/>
        </w:rPr>
      </w:pPr>
      <w:r w:rsidRPr="000E08D7">
        <w:rPr>
          <w:sz w:val="24"/>
          <w:szCs w:val="24"/>
        </w:rPr>
        <w:t>несоответствие материально-технической базы задачам развития массового спорта;</w:t>
      </w:r>
    </w:p>
    <w:p w:rsidR="00B25CDC" w:rsidRPr="000E08D7" w:rsidRDefault="00B25CDC" w:rsidP="001F3D89">
      <w:pPr>
        <w:pStyle w:val="af0"/>
        <w:numPr>
          <w:ilvl w:val="0"/>
          <w:numId w:val="26"/>
        </w:numPr>
        <w:spacing w:line="240" w:lineRule="auto"/>
        <w:rPr>
          <w:sz w:val="24"/>
          <w:szCs w:val="24"/>
        </w:rPr>
      </w:pPr>
      <w:r w:rsidRPr="000E08D7">
        <w:rPr>
          <w:sz w:val="24"/>
          <w:szCs w:val="24"/>
        </w:rPr>
        <w:t>недостаточное  финансирование мероприятий  по развитию физической культуры и спорта.</w:t>
      </w:r>
    </w:p>
    <w:p w:rsidR="00B25CDC" w:rsidRPr="000E08D7" w:rsidRDefault="00B25CDC" w:rsidP="00E75471">
      <w:pPr>
        <w:pStyle w:val="af0"/>
        <w:spacing w:line="240" w:lineRule="auto"/>
        <w:ind w:firstLine="0"/>
        <w:rPr>
          <w:sz w:val="24"/>
          <w:szCs w:val="24"/>
        </w:rPr>
      </w:pPr>
    </w:p>
    <w:p w:rsidR="00B25CDC" w:rsidRDefault="00B25CDC" w:rsidP="00B25CDC">
      <w:pPr>
        <w:pStyle w:val="af0"/>
        <w:spacing w:line="240" w:lineRule="auto"/>
        <w:ind w:firstLine="709"/>
        <w:rPr>
          <w:sz w:val="24"/>
          <w:szCs w:val="24"/>
        </w:rPr>
      </w:pPr>
      <w:r w:rsidRPr="000E08D7">
        <w:rPr>
          <w:sz w:val="24"/>
          <w:szCs w:val="24"/>
        </w:rPr>
        <w:t xml:space="preserve"> Проблемы сферы культуры: </w:t>
      </w:r>
    </w:p>
    <w:p w:rsidR="00A90E16" w:rsidRPr="000E08D7" w:rsidRDefault="00A90E16" w:rsidP="00B25CDC">
      <w:pPr>
        <w:pStyle w:val="af0"/>
        <w:spacing w:line="240" w:lineRule="auto"/>
        <w:ind w:firstLine="709"/>
        <w:rPr>
          <w:sz w:val="24"/>
          <w:szCs w:val="24"/>
        </w:rPr>
      </w:pP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недостаточный уровень финансирования отрасли, не позволяющий повысить оснащенность учреждений культуры необходимым оборудованием;</w:t>
      </w: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высокая  степень износа материально-технической базы;</w:t>
      </w: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высокий износ зданий учреждений культуры;</w:t>
      </w: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низкий уровень участия населения в культурной сфере;</w:t>
      </w:r>
    </w:p>
    <w:p w:rsidR="00B25CDC" w:rsidRPr="000E08D7" w:rsidRDefault="00B25CDC" w:rsidP="001F3D89">
      <w:pPr>
        <w:pStyle w:val="af0"/>
        <w:numPr>
          <w:ilvl w:val="0"/>
          <w:numId w:val="27"/>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низкая заработная плата работников отрасли.</w:t>
      </w:r>
    </w:p>
    <w:p w:rsidR="00B25CDC" w:rsidRPr="000E08D7" w:rsidRDefault="00B25CDC" w:rsidP="00B25CDC">
      <w:pPr>
        <w:pStyle w:val="af0"/>
        <w:spacing w:line="240" w:lineRule="auto"/>
        <w:ind w:firstLine="709"/>
        <w:rPr>
          <w:rStyle w:val="Sylfaen"/>
          <w:rFonts w:ascii="Times New Roman" w:hAnsi="Times New Roman" w:cs="Times New Roman"/>
          <w:sz w:val="24"/>
          <w:szCs w:val="24"/>
        </w:rPr>
      </w:pPr>
    </w:p>
    <w:p w:rsidR="00B25CDC" w:rsidRDefault="00B25CDC" w:rsidP="00B25CDC">
      <w:pPr>
        <w:pStyle w:val="af0"/>
        <w:spacing w:line="240" w:lineRule="auto"/>
        <w:ind w:firstLine="709"/>
        <w:rPr>
          <w:rStyle w:val="Sylfaen"/>
          <w:rFonts w:ascii="Times New Roman" w:hAnsi="Times New Roman" w:cs="Times New Roman"/>
          <w:sz w:val="24"/>
          <w:szCs w:val="24"/>
        </w:rPr>
      </w:pPr>
      <w:r w:rsidRPr="000E08D7">
        <w:rPr>
          <w:rStyle w:val="Sylfaen"/>
          <w:rFonts w:ascii="Times New Roman" w:hAnsi="Times New Roman" w:cs="Times New Roman"/>
          <w:sz w:val="24"/>
          <w:szCs w:val="24"/>
        </w:rPr>
        <w:t xml:space="preserve"> Экологические проблемы:</w:t>
      </w:r>
    </w:p>
    <w:p w:rsidR="00A90E16" w:rsidRPr="000E08D7" w:rsidRDefault="00A90E16" w:rsidP="00B25CDC">
      <w:pPr>
        <w:pStyle w:val="af0"/>
        <w:spacing w:line="240" w:lineRule="auto"/>
        <w:ind w:firstLine="709"/>
        <w:rPr>
          <w:rStyle w:val="Sylfaen"/>
          <w:rFonts w:ascii="Times New Roman" w:hAnsi="Times New Roman" w:cs="Times New Roman"/>
          <w:sz w:val="24"/>
          <w:szCs w:val="24"/>
        </w:rPr>
      </w:pPr>
    </w:p>
    <w:p w:rsidR="00B25CDC" w:rsidRPr="000E08D7" w:rsidRDefault="00B25CDC" w:rsidP="001F3D89">
      <w:pPr>
        <w:pStyle w:val="af0"/>
        <w:numPr>
          <w:ilvl w:val="0"/>
          <w:numId w:val="28"/>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отсутствие должного внимания организаций и населения к состоянию окру</w:t>
      </w:r>
      <w:r w:rsidRPr="000E08D7">
        <w:rPr>
          <w:rStyle w:val="Sylfaen"/>
          <w:rFonts w:ascii="Times New Roman" w:hAnsi="Times New Roman" w:cs="Times New Roman"/>
          <w:sz w:val="24"/>
          <w:szCs w:val="24"/>
        </w:rPr>
        <w:softHyphen/>
        <w:t>жающей среды;</w:t>
      </w:r>
    </w:p>
    <w:p w:rsidR="00B25CDC" w:rsidRPr="000E08D7" w:rsidRDefault="00B25CDC" w:rsidP="001F3D89">
      <w:pPr>
        <w:pStyle w:val="af0"/>
        <w:numPr>
          <w:ilvl w:val="0"/>
          <w:numId w:val="28"/>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возникновение несанкционированных мусоросвалок на территории населенных пунктов;</w:t>
      </w:r>
    </w:p>
    <w:p w:rsidR="00B25CDC" w:rsidRPr="000E08D7" w:rsidRDefault="00B25CDC" w:rsidP="001F3D89">
      <w:pPr>
        <w:pStyle w:val="af0"/>
        <w:numPr>
          <w:ilvl w:val="0"/>
          <w:numId w:val="28"/>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отсутствие полигонов по захоронению и переработке твердо-бытовых отходов;</w:t>
      </w:r>
    </w:p>
    <w:p w:rsidR="00B25CDC" w:rsidRPr="000E08D7" w:rsidRDefault="00B25CDC" w:rsidP="001F3D89">
      <w:pPr>
        <w:pStyle w:val="af0"/>
        <w:numPr>
          <w:ilvl w:val="0"/>
          <w:numId w:val="28"/>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низкий уровень внедрения ресурсосберегающих технологий во всех сферах и производствах.</w:t>
      </w:r>
    </w:p>
    <w:p w:rsidR="00B25CDC" w:rsidRPr="000E08D7" w:rsidRDefault="00B25CDC" w:rsidP="00B25CDC">
      <w:pPr>
        <w:pStyle w:val="af0"/>
        <w:spacing w:line="240" w:lineRule="auto"/>
        <w:ind w:firstLine="709"/>
        <w:rPr>
          <w:rStyle w:val="Sylfaen"/>
          <w:rFonts w:ascii="Times New Roman" w:hAnsi="Times New Roman" w:cs="Times New Roman"/>
          <w:sz w:val="24"/>
          <w:szCs w:val="24"/>
        </w:rPr>
      </w:pPr>
    </w:p>
    <w:p w:rsidR="00B25CDC" w:rsidRDefault="00B25CDC" w:rsidP="00B25CDC">
      <w:pPr>
        <w:pStyle w:val="af0"/>
        <w:spacing w:line="240" w:lineRule="auto"/>
        <w:ind w:firstLine="709"/>
        <w:rPr>
          <w:rStyle w:val="Sylfaen"/>
          <w:rFonts w:ascii="Times New Roman" w:hAnsi="Times New Roman" w:cs="Times New Roman"/>
          <w:sz w:val="24"/>
          <w:szCs w:val="24"/>
        </w:rPr>
      </w:pPr>
      <w:r w:rsidRPr="000E08D7">
        <w:rPr>
          <w:rStyle w:val="Sylfaen"/>
          <w:rFonts w:ascii="Times New Roman" w:hAnsi="Times New Roman" w:cs="Times New Roman"/>
          <w:sz w:val="24"/>
          <w:szCs w:val="24"/>
        </w:rPr>
        <w:t xml:space="preserve"> Проблемы безопасности:</w:t>
      </w:r>
    </w:p>
    <w:p w:rsidR="00A90E16" w:rsidRPr="000E08D7" w:rsidRDefault="00A90E16" w:rsidP="00B25CDC">
      <w:pPr>
        <w:pStyle w:val="af0"/>
        <w:spacing w:line="240" w:lineRule="auto"/>
        <w:ind w:firstLine="709"/>
        <w:rPr>
          <w:rStyle w:val="Sylfaen"/>
          <w:rFonts w:ascii="Times New Roman" w:hAnsi="Times New Roman" w:cs="Times New Roman"/>
          <w:sz w:val="24"/>
          <w:szCs w:val="24"/>
        </w:rPr>
      </w:pP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несовершенная система реагирования на чрезвычайные ситуации;</w:t>
      </w: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низкий уровень соблюдения мер пожарной безопасности среди населения;</w:t>
      </w: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низкий уровень участия населения в ликвидации ЧС;</w:t>
      </w: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sz w:val="24"/>
          <w:szCs w:val="24"/>
        </w:rPr>
        <w:t>несоответствие большинства объектов капитального строительства  противопожарным требованиям;</w:t>
      </w:r>
    </w:p>
    <w:p w:rsidR="00B25CDC" w:rsidRPr="000E08D7" w:rsidRDefault="00B25CDC" w:rsidP="001F3D89">
      <w:pPr>
        <w:pStyle w:val="af0"/>
        <w:numPr>
          <w:ilvl w:val="0"/>
          <w:numId w:val="29"/>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существенный износ улично-дорожной сети влияющий на рост ДТП.</w:t>
      </w:r>
    </w:p>
    <w:p w:rsidR="00B25CDC" w:rsidRPr="000E08D7" w:rsidRDefault="00B25CDC" w:rsidP="00B25CDC">
      <w:pPr>
        <w:pStyle w:val="af0"/>
        <w:spacing w:line="240" w:lineRule="auto"/>
        <w:ind w:firstLine="709"/>
        <w:rPr>
          <w:rStyle w:val="Sylfaen"/>
          <w:rFonts w:ascii="Times New Roman" w:hAnsi="Times New Roman" w:cs="Times New Roman"/>
          <w:sz w:val="24"/>
          <w:szCs w:val="24"/>
        </w:rPr>
      </w:pPr>
    </w:p>
    <w:p w:rsidR="00B25CDC" w:rsidRDefault="00B25CDC" w:rsidP="00B25CDC">
      <w:pPr>
        <w:pStyle w:val="af0"/>
        <w:spacing w:line="240" w:lineRule="auto"/>
        <w:ind w:firstLine="709"/>
        <w:rPr>
          <w:rStyle w:val="Sylfaen"/>
          <w:rFonts w:ascii="Times New Roman" w:hAnsi="Times New Roman" w:cs="Times New Roman"/>
          <w:sz w:val="24"/>
          <w:szCs w:val="24"/>
        </w:rPr>
      </w:pPr>
      <w:r w:rsidRPr="000E08D7">
        <w:rPr>
          <w:rStyle w:val="Sylfaen"/>
          <w:rFonts w:ascii="Times New Roman" w:hAnsi="Times New Roman" w:cs="Times New Roman"/>
          <w:sz w:val="24"/>
          <w:szCs w:val="24"/>
        </w:rPr>
        <w:t xml:space="preserve"> Проблемы жилищно-коммунального хозяйства:</w:t>
      </w:r>
    </w:p>
    <w:p w:rsidR="00A90E16" w:rsidRPr="000E08D7" w:rsidRDefault="00A90E16" w:rsidP="00B25CDC">
      <w:pPr>
        <w:pStyle w:val="af0"/>
        <w:spacing w:line="240" w:lineRule="auto"/>
        <w:ind w:firstLine="709"/>
        <w:rPr>
          <w:rStyle w:val="Sylfaen"/>
          <w:rFonts w:ascii="Times New Roman" w:hAnsi="Times New Roman" w:cs="Times New Roman"/>
          <w:sz w:val="24"/>
          <w:szCs w:val="24"/>
        </w:rPr>
      </w:pPr>
    </w:p>
    <w:p w:rsidR="00B25CDC" w:rsidRPr="000E08D7" w:rsidRDefault="00B25CDC" w:rsidP="001F3D89">
      <w:pPr>
        <w:pStyle w:val="af0"/>
        <w:numPr>
          <w:ilvl w:val="0"/>
          <w:numId w:val="30"/>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высокий уровень износа жилищной и коммунальной инфраструктуры и недо</w:t>
      </w:r>
      <w:r w:rsidRPr="000E08D7">
        <w:rPr>
          <w:rStyle w:val="Sylfaen"/>
          <w:rFonts w:ascii="Times New Roman" w:hAnsi="Times New Roman" w:cs="Times New Roman"/>
          <w:sz w:val="24"/>
          <w:szCs w:val="24"/>
        </w:rPr>
        <w:softHyphen/>
        <w:t>статочный уровень качества предоставляемых услуг;</w:t>
      </w:r>
    </w:p>
    <w:p w:rsidR="00B25CDC" w:rsidRPr="000E08D7" w:rsidRDefault="00B25CDC" w:rsidP="001F3D89">
      <w:pPr>
        <w:pStyle w:val="af0"/>
        <w:numPr>
          <w:ilvl w:val="0"/>
          <w:numId w:val="30"/>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низкая привлекательность жилищно-коммунального комплекса для инвесто</w:t>
      </w:r>
      <w:r w:rsidRPr="000E08D7">
        <w:rPr>
          <w:rStyle w:val="Sylfaen"/>
          <w:rFonts w:ascii="Times New Roman" w:hAnsi="Times New Roman" w:cs="Times New Roman"/>
          <w:sz w:val="24"/>
          <w:szCs w:val="24"/>
        </w:rPr>
        <w:softHyphen/>
        <w:t>ров;</w:t>
      </w:r>
    </w:p>
    <w:p w:rsidR="00B25CDC" w:rsidRPr="000E08D7" w:rsidRDefault="00B25CDC" w:rsidP="001F3D89">
      <w:pPr>
        <w:pStyle w:val="af0"/>
        <w:numPr>
          <w:ilvl w:val="0"/>
          <w:numId w:val="30"/>
        </w:numPr>
        <w:spacing w:line="240" w:lineRule="auto"/>
        <w:jc w:val="left"/>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низкий уровень развития коммунальной инфраструктуры со стороны энергоснабжающих организаций, сдерживающий рост ИЖС;</w:t>
      </w:r>
    </w:p>
    <w:p w:rsidR="00B25CDC" w:rsidRPr="000E08D7" w:rsidRDefault="00B25CDC" w:rsidP="001F3D89">
      <w:pPr>
        <w:pStyle w:val="af0"/>
        <w:numPr>
          <w:ilvl w:val="0"/>
          <w:numId w:val="30"/>
        </w:numPr>
        <w:spacing w:line="240" w:lineRule="auto"/>
        <w:rPr>
          <w:rStyle w:val="Sylfaen"/>
          <w:rFonts w:ascii="Times New Roman" w:hAnsi="Times New Roman" w:cs="Times New Roman"/>
          <w:sz w:val="24"/>
          <w:szCs w:val="24"/>
        </w:rPr>
      </w:pPr>
      <w:r w:rsidRPr="000E08D7">
        <w:rPr>
          <w:rStyle w:val="Sylfaen"/>
          <w:rFonts w:ascii="Times New Roman" w:hAnsi="Times New Roman" w:cs="Times New Roman"/>
          <w:sz w:val="24"/>
          <w:szCs w:val="24"/>
        </w:rPr>
        <w:t>недостаточно высокий ввод в эксплуатацию индивидуального жилищного строительства.</w:t>
      </w:r>
    </w:p>
    <w:p w:rsidR="00B25CDC" w:rsidRPr="000E08D7" w:rsidRDefault="00B25CDC" w:rsidP="00B25CDC">
      <w:pPr>
        <w:pStyle w:val="af0"/>
        <w:spacing w:line="240" w:lineRule="auto"/>
        <w:ind w:firstLine="709"/>
        <w:rPr>
          <w:rStyle w:val="Sylfaen"/>
          <w:rFonts w:ascii="Times New Roman" w:hAnsi="Times New Roman" w:cs="Times New Roman"/>
          <w:sz w:val="24"/>
          <w:szCs w:val="24"/>
        </w:rPr>
      </w:pPr>
    </w:p>
    <w:p w:rsidR="00B25CDC" w:rsidRDefault="00B25CDC" w:rsidP="000E08D7">
      <w:pPr>
        <w:pStyle w:val="af0"/>
        <w:spacing w:line="240" w:lineRule="auto"/>
        <w:ind w:firstLine="709"/>
        <w:jc w:val="left"/>
        <w:rPr>
          <w:sz w:val="24"/>
          <w:szCs w:val="24"/>
        </w:rPr>
      </w:pPr>
      <w:r w:rsidRPr="000E08D7">
        <w:rPr>
          <w:rStyle w:val="Sylfaen"/>
          <w:rFonts w:ascii="Times New Roman" w:hAnsi="Times New Roman" w:cs="Times New Roman"/>
          <w:sz w:val="24"/>
          <w:szCs w:val="24"/>
        </w:rPr>
        <w:t>Проблемы в с</w:t>
      </w:r>
      <w:r w:rsidRPr="000E08D7">
        <w:rPr>
          <w:sz w:val="24"/>
          <w:szCs w:val="24"/>
        </w:rPr>
        <w:t>ельском хозяйстве:</w:t>
      </w:r>
    </w:p>
    <w:p w:rsidR="00A90E16" w:rsidRPr="000E08D7" w:rsidRDefault="00A90E16" w:rsidP="000E08D7">
      <w:pPr>
        <w:pStyle w:val="af0"/>
        <w:spacing w:line="240" w:lineRule="auto"/>
        <w:ind w:firstLine="709"/>
        <w:jc w:val="left"/>
        <w:rPr>
          <w:sz w:val="24"/>
          <w:szCs w:val="24"/>
        </w:rPr>
      </w:pPr>
    </w:p>
    <w:p w:rsidR="00B25CDC" w:rsidRPr="000E08D7" w:rsidRDefault="00B25CDC" w:rsidP="001F3D89">
      <w:pPr>
        <w:pStyle w:val="af"/>
        <w:numPr>
          <w:ilvl w:val="0"/>
          <w:numId w:val="31"/>
        </w:numPr>
        <w:spacing w:after="0"/>
        <w:rPr>
          <w:rFonts w:ascii="Times New Roman" w:hAnsi="Times New Roman"/>
          <w:sz w:val="24"/>
          <w:szCs w:val="24"/>
        </w:rPr>
      </w:pPr>
      <w:r w:rsidRPr="000E08D7">
        <w:rPr>
          <w:rFonts w:ascii="Times New Roman" w:hAnsi="Times New Roman"/>
          <w:sz w:val="24"/>
          <w:szCs w:val="24"/>
        </w:rPr>
        <w:t>отсутс</w:t>
      </w:r>
      <w:r w:rsidR="000E08D7">
        <w:rPr>
          <w:rFonts w:ascii="Times New Roman" w:hAnsi="Times New Roman"/>
          <w:sz w:val="24"/>
          <w:szCs w:val="24"/>
        </w:rPr>
        <w:t>твует эффективное использование</w:t>
      </w:r>
      <w:r w:rsidRPr="000E08D7">
        <w:rPr>
          <w:rFonts w:ascii="Times New Roman" w:hAnsi="Times New Roman"/>
          <w:sz w:val="24"/>
          <w:szCs w:val="24"/>
        </w:rPr>
        <w:t xml:space="preserve"> земель сельскохозяйственного назначения владельцами общедолевой собственности;</w:t>
      </w:r>
    </w:p>
    <w:p w:rsidR="00B25CDC" w:rsidRPr="000E08D7" w:rsidRDefault="00B25CDC" w:rsidP="001F3D89">
      <w:pPr>
        <w:pStyle w:val="af"/>
        <w:numPr>
          <w:ilvl w:val="0"/>
          <w:numId w:val="31"/>
        </w:numPr>
        <w:spacing w:after="0"/>
        <w:jc w:val="both"/>
        <w:rPr>
          <w:rFonts w:ascii="Times New Roman" w:hAnsi="Times New Roman"/>
          <w:sz w:val="24"/>
          <w:szCs w:val="24"/>
        </w:rPr>
      </w:pPr>
      <w:r w:rsidRPr="000E08D7">
        <w:rPr>
          <w:rFonts w:ascii="Times New Roman" w:hAnsi="Times New Roman"/>
          <w:sz w:val="24"/>
          <w:szCs w:val="24"/>
        </w:rPr>
        <w:t>низкий уровень развития личных подсобных хозяйств населения</w:t>
      </w:r>
      <w:r w:rsidR="002B7E55">
        <w:rPr>
          <w:rFonts w:ascii="Times New Roman" w:hAnsi="Times New Roman"/>
          <w:sz w:val="24"/>
          <w:szCs w:val="24"/>
        </w:rPr>
        <w:t>;</w:t>
      </w:r>
    </w:p>
    <w:p w:rsidR="00B25CDC" w:rsidRPr="000E08D7" w:rsidRDefault="00B25CDC" w:rsidP="001F3D89">
      <w:pPr>
        <w:pStyle w:val="af"/>
        <w:numPr>
          <w:ilvl w:val="0"/>
          <w:numId w:val="31"/>
        </w:numPr>
        <w:spacing w:after="0"/>
        <w:jc w:val="both"/>
        <w:rPr>
          <w:rFonts w:ascii="Times New Roman" w:hAnsi="Times New Roman"/>
          <w:sz w:val="24"/>
          <w:szCs w:val="24"/>
        </w:rPr>
      </w:pPr>
      <w:r w:rsidRPr="000E08D7">
        <w:rPr>
          <w:rFonts w:ascii="Times New Roman" w:hAnsi="Times New Roman"/>
          <w:sz w:val="24"/>
          <w:szCs w:val="24"/>
        </w:rPr>
        <w:t>отсутствие  закупок сельхозпродукции в личных подсобных хозяйствах населения муниципального образования.</w:t>
      </w:r>
    </w:p>
    <w:p w:rsidR="0047443D" w:rsidRDefault="0047443D" w:rsidP="00571C80">
      <w:pPr>
        <w:autoSpaceDE w:val="0"/>
        <w:autoSpaceDN w:val="0"/>
        <w:adjustRightInd w:val="0"/>
        <w:outlineLvl w:val="0"/>
        <w:rPr>
          <w:sz w:val="28"/>
          <w:szCs w:val="28"/>
        </w:rPr>
      </w:pPr>
    </w:p>
    <w:p w:rsidR="002D4C93" w:rsidRPr="00344A12" w:rsidRDefault="002D4C93" w:rsidP="00BC766C">
      <w:pPr>
        <w:autoSpaceDE w:val="0"/>
        <w:autoSpaceDN w:val="0"/>
        <w:adjustRightInd w:val="0"/>
        <w:ind w:firstLine="709"/>
        <w:jc w:val="center"/>
        <w:outlineLvl w:val="0"/>
        <w:rPr>
          <w:b/>
        </w:rPr>
      </w:pPr>
      <w:r w:rsidRPr="00344A12">
        <w:rPr>
          <w:b/>
        </w:rPr>
        <w:t>3. Приоритеты и цели социально-экономического развития</w:t>
      </w:r>
    </w:p>
    <w:p w:rsidR="002D3C48" w:rsidRDefault="00F06CCF" w:rsidP="002D3C48">
      <w:pPr>
        <w:pStyle w:val="ab"/>
        <w:ind w:firstLine="709"/>
        <w:jc w:val="both"/>
      </w:pPr>
      <w:r>
        <w:t>Основной ц</w:t>
      </w:r>
      <w:r w:rsidR="00551502" w:rsidRPr="00344A12">
        <w:t xml:space="preserve">елью </w:t>
      </w:r>
      <w:r>
        <w:t xml:space="preserve">планирования социально-экономического развития </w:t>
      </w:r>
      <w:r w:rsidR="002D3C48">
        <w:t>муниципального</w:t>
      </w:r>
      <w:r w:rsidRPr="002D3C48">
        <w:t>образования</w:t>
      </w:r>
      <w:r w:rsidR="002D3C48" w:rsidRPr="002D3C48">
        <w:t xml:space="preserve"> являются формирование комплекса прогнозных, плановых и постплановых документов, обеспечивающих согласованную деятельность всех субъектов территориального управления,  направленную на удов</w:t>
      </w:r>
      <w:r w:rsidR="002D3C48" w:rsidRPr="002D3C48">
        <w:softHyphen/>
        <w:t>летворение (реализацию) общественных (коллективных) интере</w:t>
      </w:r>
      <w:r w:rsidR="002D3C48" w:rsidRPr="002D3C48">
        <w:softHyphen/>
        <w:t>сов и потребностей местного сообщества, а также создание благо</w:t>
      </w:r>
      <w:r w:rsidR="002D3C48" w:rsidRPr="002D3C48">
        <w:softHyphen/>
        <w:t>приятных условий для жизни и ведения хозяйственной (экономи</w:t>
      </w:r>
      <w:r w:rsidR="002D3C48" w:rsidRPr="002D3C48">
        <w:softHyphen/>
        <w:t>ческой) деятельности всех субъектов, расположенных на террито</w:t>
      </w:r>
      <w:r w:rsidR="002D3C48">
        <w:softHyphen/>
        <w:t xml:space="preserve">рии Администрации Городокского сельсовета. </w:t>
      </w:r>
    </w:p>
    <w:p w:rsidR="002D3C48" w:rsidRDefault="002D3C48" w:rsidP="003317D2">
      <w:pPr>
        <w:autoSpaceDE w:val="0"/>
        <w:autoSpaceDN w:val="0"/>
        <w:adjustRightInd w:val="0"/>
        <w:ind w:firstLine="709"/>
        <w:jc w:val="both"/>
      </w:pPr>
      <w:r w:rsidRPr="002D3C48">
        <w:t xml:space="preserve">Основными </w:t>
      </w:r>
      <w:r w:rsidRPr="002D3C48">
        <w:rPr>
          <w:bCs/>
        </w:rPr>
        <w:t>задачами</w:t>
      </w:r>
      <w:r>
        <w:t xml:space="preserve"> планирования социально-экономичес</w:t>
      </w:r>
      <w:r>
        <w:softHyphen/>
        <w:t>кого развития муниципального образования являются:</w:t>
      </w:r>
    </w:p>
    <w:p w:rsidR="002D3C48" w:rsidRDefault="002D3C48" w:rsidP="001F3D89">
      <w:pPr>
        <w:numPr>
          <w:ilvl w:val="0"/>
          <w:numId w:val="7"/>
        </w:numPr>
        <w:autoSpaceDE w:val="0"/>
        <w:autoSpaceDN w:val="0"/>
        <w:adjustRightInd w:val="0"/>
        <w:spacing w:before="100" w:beforeAutospacing="1" w:after="100" w:afterAutospacing="1"/>
      </w:pPr>
      <w:r>
        <w:lastRenderedPageBreak/>
        <w:t>формирование ясных для всего местного сообщества представле</w:t>
      </w:r>
      <w:r>
        <w:softHyphen/>
        <w:t>ний о ценностях, стратегических целях, ресурсах, задачах и возмож</w:t>
      </w:r>
      <w:r>
        <w:softHyphen/>
        <w:t>ностях социально-экономического развития муници</w:t>
      </w:r>
      <w:r>
        <w:softHyphen/>
        <w:t>пальн</w:t>
      </w:r>
      <w:r w:rsidR="00647015">
        <w:t>ого</w:t>
      </w:r>
      <w:r>
        <w:t xml:space="preserve"> образовани</w:t>
      </w:r>
      <w:r w:rsidR="00647015">
        <w:t>я</w:t>
      </w:r>
      <w:r>
        <w:t xml:space="preserve"> в рамках </w:t>
      </w:r>
      <w:r w:rsidR="00647015">
        <w:t>муниципальной программы</w:t>
      </w:r>
      <w:r>
        <w:t>;</w:t>
      </w:r>
    </w:p>
    <w:p w:rsidR="00647015" w:rsidRDefault="00647015" w:rsidP="001F3D89">
      <w:pPr>
        <w:numPr>
          <w:ilvl w:val="0"/>
          <w:numId w:val="7"/>
        </w:numPr>
        <w:autoSpaceDE w:val="0"/>
        <w:autoSpaceDN w:val="0"/>
        <w:adjustRightInd w:val="0"/>
        <w:spacing w:before="100" w:beforeAutospacing="1" w:after="100" w:afterAutospacing="1"/>
      </w:pPr>
      <w:r>
        <w:t>согласование стратегических целей и задач социально-эконо</w:t>
      </w:r>
      <w:r>
        <w:softHyphen/>
        <w:t>мического развития муниципального образования с государствен</w:t>
      </w:r>
      <w:r>
        <w:softHyphen/>
        <w:t>ными и региональными стратегическими целями и задачами;</w:t>
      </w:r>
    </w:p>
    <w:p w:rsidR="00647015" w:rsidRDefault="00647015" w:rsidP="001F3D89">
      <w:pPr>
        <w:numPr>
          <w:ilvl w:val="0"/>
          <w:numId w:val="7"/>
        </w:numPr>
        <w:autoSpaceDE w:val="0"/>
        <w:autoSpaceDN w:val="0"/>
        <w:adjustRightInd w:val="0"/>
        <w:spacing w:before="100" w:beforeAutospacing="1" w:after="100" w:afterAutospacing="1"/>
      </w:pPr>
      <w:r>
        <w:t>поддержание оптимального сочетания уровня реализации стратегических целей и задач муниципального образования в ус</w:t>
      </w:r>
      <w:r>
        <w:softHyphen/>
        <w:t>ловиях необходимости обеспечения текущей жизнедеятельности местного населения;</w:t>
      </w:r>
    </w:p>
    <w:p w:rsidR="00647015" w:rsidRDefault="00647015" w:rsidP="001F3D89">
      <w:pPr>
        <w:numPr>
          <w:ilvl w:val="0"/>
          <w:numId w:val="7"/>
        </w:numPr>
        <w:autoSpaceDE w:val="0"/>
        <w:autoSpaceDN w:val="0"/>
        <w:adjustRightInd w:val="0"/>
        <w:spacing w:before="100" w:beforeAutospacing="1" w:after="100" w:afterAutospacing="1"/>
      </w:pPr>
      <w:r>
        <w:t>координация деятельности хозяйствующих субъектов различ</w:t>
      </w:r>
      <w:r>
        <w:softHyphen/>
        <w:t>ных форм собственности и объединение их на базе общих мотива</w:t>
      </w:r>
      <w:r>
        <w:softHyphen/>
        <w:t>ций в целях наиболее полного удовлетворения общественных ин</w:t>
      </w:r>
      <w:r>
        <w:softHyphen/>
        <w:t>тересов и потребностей местного сообщества;</w:t>
      </w:r>
    </w:p>
    <w:p w:rsidR="00647015" w:rsidRDefault="00647015" w:rsidP="001F3D89">
      <w:pPr>
        <w:numPr>
          <w:ilvl w:val="0"/>
          <w:numId w:val="7"/>
        </w:numPr>
        <w:autoSpaceDE w:val="0"/>
        <w:autoSpaceDN w:val="0"/>
        <w:adjustRightInd w:val="0"/>
        <w:spacing w:before="100" w:beforeAutospacing="1" w:after="100" w:afterAutospacing="1"/>
      </w:pPr>
      <w:r>
        <w:t>эффективное использование потенциала муниципального об</w:t>
      </w:r>
      <w:r>
        <w:softHyphen/>
        <w:t>разования;</w:t>
      </w:r>
    </w:p>
    <w:p w:rsidR="00D902F1" w:rsidRDefault="00D902F1" w:rsidP="001F3D89">
      <w:pPr>
        <w:numPr>
          <w:ilvl w:val="0"/>
          <w:numId w:val="7"/>
        </w:numPr>
        <w:autoSpaceDE w:val="0"/>
        <w:autoSpaceDN w:val="0"/>
        <w:adjustRightInd w:val="0"/>
        <w:spacing w:before="100" w:beforeAutospacing="1" w:after="100" w:afterAutospacing="1"/>
      </w:pPr>
      <w:r>
        <w:t>с</w:t>
      </w:r>
      <w:r w:rsidRPr="00344A12">
        <w:t>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w:t>
      </w:r>
      <w:r>
        <w:t xml:space="preserve"> муниципального образования;</w:t>
      </w:r>
    </w:p>
    <w:p w:rsidR="00D902F1" w:rsidRPr="00D902F1" w:rsidRDefault="00D902F1" w:rsidP="001F3D89">
      <w:pPr>
        <w:numPr>
          <w:ilvl w:val="0"/>
          <w:numId w:val="7"/>
        </w:numPr>
        <w:autoSpaceDE w:val="0"/>
        <w:autoSpaceDN w:val="0"/>
        <w:adjustRightInd w:val="0"/>
        <w:spacing w:before="100" w:beforeAutospacing="1" w:after="100" w:afterAutospacing="1"/>
      </w:pPr>
      <w:r>
        <w:rPr>
          <w:shd w:val="clear" w:color="auto" w:fill="FFFFFF"/>
        </w:rPr>
        <w:t>с</w:t>
      </w:r>
      <w:r w:rsidRPr="00344A12">
        <w:rPr>
          <w:shd w:val="clear" w:color="auto" w:fill="FFFFFF"/>
        </w:rPr>
        <w:t>оздание условий для развития и успешного функционирования системы отраслей социальной сферы</w:t>
      </w:r>
      <w:r>
        <w:rPr>
          <w:shd w:val="clear" w:color="auto" w:fill="FFFFFF"/>
        </w:rPr>
        <w:t xml:space="preserve"> муниципального образования;</w:t>
      </w:r>
    </w:p>
    <w:p w:rsidR="002B3C64" w:rsidRPr="00344A12" w:rsidRDefault="00551502" w:rsidP="003317D2">
      <w:pPr>
        <w:autoSpaceDE w:val="0"/>
        <w:autoSpaceDN w:val="0"/>
        <w:adjustRightInd w:val="0"/>
        <w:ind w:firstLine="709"/>
        <w:jc w:val="both"/>
      </w:pPr>
      <w:r w:rsidRPr="00344A12">
        <w:t>Приоритетными направлениями являются:</w:t>
      </w:r>
    </w:p>
    <w:p w:rsidR="00415706"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р</w:t>
      </w:r>
      <w:r w:rsidR="00415706" w:rsidRPr="002B3C64">
        <w:rPr>
          <w:shd w:val="clear" w:color="auto" w:fill="FFFFFF"/>
        </w:rPr>
        <w:t>азвитие транспорта и транспортной инфраструктуры</w:t>
      </w:r>
      <w:r w:rsidR="00277554" w:rsidRPr="002B3C64">
        <w:rPr>
          <w:shd w:val="clear" w:color="auto" w:fill="FFFFFF"/>
        </w:rPr>
        <w:t>.</w:t>
      </w:r>
    </w:p>
    <w:p w:rsidR="00551502"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о</w:t>
      </w:r>
      <w:r w:rsidR="00415706" w:rsidRPr="002B3C64">
        <w:rPr>
          <w:shd w:val="clear" w:color="auto" w:fill="FFFFFF"/>
        </w:rPr>
        <w:t>беспечение условий для жизни и деятельности населения на территориисельсовета</w:t>
      </w:r>
      <w:r w:rsidR="00277554" w:rsidRPr="002B3C64">
        <w:rPr>
          <w:shd w:val="clear" w:color="auto" w:fill="FFFFFF"/>
        </w:rPr>
        <w:t>.</w:t>
      </w:r>
    </w:p>
    <w:p w:rsidR="00551502"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о</w:t>
      </w:r>
      <w:r w:rsidR="00415706" w:rsidRPr="002B3C64">
        <w:rPr>
          <w:shd w:val="clear" w:color="auto" w:fill="FFFFFF"/>
        </w:rPr>
        <w:t>беспечение социальной защиты и безопасности населения</w:t>
      </w:r>
      <w:r w:rsidR="00277554" w:rsidRPr="002B3C64">
        <w:rPr>
          <w:shd w:val="clear" w:color="auto" w:fill="FFFFFF"/>
        </w:rPr>
        <w:t>.</w:t>
      </w:r>
    </w:p>
    <w:p w:rsidR="00551502"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о</w:t>
      </w:r>
      <w:r w:rsidR="00415706" w:rsidRPr="002B3C64">
        <w:rPr>
          <w:shd w:val="clear" w:color="auto" w:fill="FFFFFF"/>
        </w:rPr>
        <w:t>беспечение социального развития населения</w:t>
      </w:r>
      <w:r w:rsidR="00277554" w:rsidRPr="002B3C64">
        <w:rPr>
          <w:shd w:val="clear" w:color="auto" w:fill="FFFFFF"/>
        </w:rPr>
        <w:t>.</w:t>
      </w:r>
    </w:p>
    <w:p w:rsidR="00415706" w:rsidRPr="002B3C64" w:rsidRDefault="002B3C64" w:rsidP="001F3D89">
      <w:pPr>
        <w:numPr>
          <w:ilvl w:val="1"/>
          <w:numId w:val="7"/>
        </w:numPr>
        <w:autoSpaceDE w:val="0"/>
        <w:autoSpaceDN w:val="0"/>
        <w:adjustRightInd w:val="0"/>
        <w:spacing w:before="100" w:beforeAutospacing="1" w:after="100" w:afterAutospacing="1"/>
        <w:rPr>
          <w:shd w:val="clear" w:color="auto" w:fill="FFFFFF"/>
        </w:rPr>
      </w:pPr>
      <w:r>
        <w:rPr>
          <w:shd w:val="clear" w:color="auto" w:fill="FFFFFF"/>
        </w:rPr>
        <w:t>с</w:t>
      </w:r>
      <w:r w:rsidR="00415706" w:rsidRPr="002B3C64">
        <w:rPr>
          <w:shd w:val="clear" w:color="auto" w:fill="FFFFFF"/>
        </w:rPr>
        <w:t xml:space="preserve">оздание условий для развития бизнеса и </w:t>
      </w:r>
      <w:r w:rsidR="0063532C" w:rsidRPr="002B3C64">
        <w:rPr>
          <w:shd w:val="clear" w:color="auto" w:fill="FFFFFF"/>
        </w:rPr>
        <w:t>само</w:t>
      </w:r>
      <w:r w:rsidR="00551502" w:rsidRPr="002B3C64">
        <w:rPr>
          <w:shd w:val="clear" w:color="auto" w:fill="FFFFFF"/>
        </w:rPr>
        <w:t>занятости</w:t>
      </w:r>
      <w:r w:rsidR="00415706" w:rsidRPr="002B3C64">
        <w:rPr>
          <w:shd w:val="clear" w:color="auto" w:fill="FFFFFF"/>
        </w:rPr>
        <w:t xml:space="preserve"> населения</w:t>
      </w:r>
      <w:r w:rsidR="00551502" w:rsidRPr="002B3C64">
        <w:rPr>
          <w:shd w:val="clear" w:color="auto" w:fill="FFFFFF"/>
        </w:rPr>
        <w:t>.</w:t>
      </w:r>
    </w:p>
    <w:p w:rsidR="00821EF9" w:rsidRPr="002B3C64" w:rsidRDefault="002B3C64" w:rsidP="002B3C64">
      <w:pPr>
        <w:autoSpaceDE w:val="0"/>
        <w:autoSpaceDN w:val="0"/>
        <w:adjustRightInd w:val="0"/>
        <w:ind w:firstLine="709"/>
        <w:jc w:val="center"/>
        <w:outlineLvl w:val="0"/>
        <w:rPr>
          <w:b/>
        </w:rPr>
      </w:pPr>
      <w:r>
        <w:rPr>
          <w:b/>
        </w:rPr>
        <w:t>4</w:t>
      </w:r>
      <w:r w:rsidR="0024690A" w:rsidRPr="002B3C64">
        <w:rPr>
          <w:b/>
        </w:rPr>
        <w:t xml:space="preserve">. </w:t>
      </w:r>
      <w:r w:rsidR="00821EF9" w:rsidRPr="002B3C64">
        <w:rPr>
          <w:b/>
        </w:rPr>
        <w:t xml:space="preserve">Прогноз конечных результатов </w:t>
      </w:r>
      <w:r w:rsidR="006F2576" w:rsidRPr="002B3C64">
        <w:rPr>
          <w:b/>
        </w:rPr>
        <w:t>М</w:t>
      </w:r>
      <w:r w:rsidR="00821EF9" w:rsidRPr="002B3C64">
        <w:rPr>
          <w:b/>
        </w:rPr>
        <w:t>униципальной программы</w:t>
      </w:r>
    </w:p>
    <w:p w:rsidR="0024690A" w:rsidRPr="00F464DE" w:rsidRDefault="0024690A" w:rsidP="00B25CDC">
      <w:pPr>
        <w:pStyle w:val="a5"/>
        <w:tabs>
          <w:tab w:val="left" w:pos="1134"/>
          <w:tab w:val="left" w:pos="1418"/>
        </w:tabs>
        <w:autoSpaceDE w:val="0"/>
        <w:autoSpaceDN w:val="0"/>
        <w:adjustRightInd w:val="0"/>
        <w:ind w:left="0"/>
        <w:contextualSpacing w:val="0"/>
        <w:jc w:val="both"/>
        <w:rPr>
          <w:bCs/>
        </w:rPr>
      </w:pPr>
    </w:p>
    <w:p w:rsidR="00821EF9" w:rsidRDefault="00821EF9" w:rsidP="00BC766C">
      <w:pPr>
        <w:autoSpaceDE w:val="0"/>
        <w:autoSpaceDN w:val="0"/>
        <w:adjustRightInd w:val="0"/>
        <w:ind w:firstLine="709"/>
        <w:jc w:val="both"/>
      </w:pPr>
      <w:r w:rsidRPr="002B3C64">
        <w:t xml:space="preserve">Ожидаемыми результатами реализации </w:t>
      </w:r>
      <w:r w:rsidR="006F2576" w:rsidRPr="002B3C64">
        <w:t>М</w:t>
      </w:r>
      <w:r w:rsidRPr="002B3C64">
        <w:t>униципальной программы являются следующие</w:t>
      </w:r>
      <w:r w:rsidR="00600119" w:rsidRPr="002B3C64">
        <w:t xml:space="preserve"> показатели</w:t>
      </w:r>
      <w:r w:rsidRPr="002B3C64">
        <w:t>:</w:t>
      </w:r>
    </w:p>
    <w:p w:rsidR="00965A2C" w:rsidRPr="002B3C64" w:rsidRDefault="00965A2C" w:rsidP="00BC766C">
      <w:pPr>
        <w:autoSpaceDE w:val="0"/>
        <w:autoSpaceDN w:val="0"/>
        <w:adjustRightInd w:val="0"/>
        <w:ind w:firstLine="709"/>
        <w:jc w:val="both"/>
      </w:pPr>
    </w:p>
    <w:p w:rsidR="0085064A" w:rsidRPr="002B3C64" w:rsidRDefault="00E143A9" w:rsidP="001F3D89">
      <w:pPr>
        <w:widowControl w:val="0"/>
        <w:numPr>
          <w:ilvl w:val="0"/>
          <w:numId w:val="32"/>
        </w:numPr>
        <w:tabs>
          <w:tab w:val="left" w:pos="993"/>
        </w:tabs>
        <w:autoSpaceDE w:val="0"/>
        <w:autoSpaceDN w:val="0"/>
        <w:adjustRightInd w:val="0"/>
        <w:jc w:val="both"/>
      </w:pPr>
      <w:r w:rsidRPr="002B3C64">
        <w:t>снижение риска гибели и травматизма людей вследствие пожаров и уменьшение материальных потерь от пожаров;</w:t>
      </w:r>
    </w:p>
    <w:p w:rsidR="00E143A9" w:rsidRPr="002B3C64" w:rsidRDefault="00E143A9" w:rsidP="001F3D89">
      <w:pPr>
        <w:pStyle w:val="ab"/>
        <w:numPr>
          <w:ilvl w:val="0"/>
          <w:numId w:val="32"/>
        </w:numPr>
        <w:shd w:val="clear" w:color="auto" w:fill="FBFBFD"/>
        <w:tabs>
          <w:tab w:val="left" w:pos="993"/>
        </w:tabs>
        <w:spacing w:before="0" w:beforeAutospacing="0" w:after="0" w:afterAutospacing="0"/>
        <w:jc w:val="both"/>
      </w:pPr>
      <w:r w:rsidRPr="002B3C64">
        <w:t>снижение вероятности загрязнения окружающей среды вследствие лесных и бытовых пожаров</w:t>
      </w:r>
      <w:r w:rsidR="0018384D" w:rsidRPr="002B3C64">
        <w:t>;</w:t>
      </w:r>
    </w:p>
    <w:p w:rsidR="0018384D" w:rsidRPr="002B3C64" w:rsidRDefault="0018384D" w:rsidP="001F3D89">
      <w:pPr>
        <w:pStyle w:val="ab"/>
        <w:numPr>
          <w:ilvl w:val="0"/>
          <w:numId w:val="32"/>
        </w:numPr>
        <w:shd w:val="clear" w:color="auto" w:fill="FBFBFD"/>
        <w:tabs>
          <w:tab w:val="left" w:pos="993"/>
        </w:tabs>
        <w:spacing w:before="0" w:beforeAutospacing="0" w:after="0" w:afterAutospacing="0"/>
        <w:jc w:val="both"/>
        <w:rPr>
          <w:color w:val="000000"/>
          <w:shd w:val="clear" w:color="auto" w:fill="FFFFFF"/>
        </w:rPr>
      </w:pPr>
      <w:r w:rsidRPr="002B3C64">
        <w:rPr>
          <w:color w:val="000000"/>
          <w:shd w:val="clear" w:color="auto" w:fill="FFFFFF"/>
        </w:rPr>
        <w:t xml:space="preserve">создание условий, обеспечивающих комфортные </w:t>
      </w:r>
      <w:r w:rsidRPr="002B3C64">
        <w:rPr>
          <w:color w:val="333333"/>
        </w:rPr>
        <w:t>благоприятные условия для проживания населения</w:t>
      </w:r>
      <w:r w:rsidRPr="002B3C64">
        <w:rPr>
          <w:color w:val="000000"/>
          <w:shd w:val="clear" w:color="auto" w:fill="FFFFFF"/>
        </w:rPr>
        <w:t>;</w:t>
      </w:r>
    </w:p>
    <w:p w:rsidR="00566EA4" w:rsidRPr="002B3C64" w:rsidRDefault="0018384D" w:rsidP="001F3D89">
      <w:pPr>
        <w:pStyle w:val="ab"/>
        <w:numPr>
          <w:ilvl w:val="0"/>
          <w:numId w:val="32"/>
        </w:numPr>
        <w:shd w:val="clear" w:color="auto" w:fill="FBFBFD"/>
        <w:tabs>
          <w:tab w:val="left" w:pos="993"/>
        </w:tabs>
        <w:spacing w:before="0" w:beforeAutospacing="0" w:after="0" w:afterAutospacing="0"/>
        <w:jc w:val="both"/>
      </w:pPr>
      <w:r w:rsidRPr="002B3C64">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67340C" w:rsidRPr="002B3C64" w:rsidRDefault="0018384D" w:rsidP="001F3D89">
      <w:pPr>
        <w:widowControl w:val="0"/>
        <w:numPr>
          <w:ilvl w:val="0"/>
          <w:numId w:val="32"/>
        </w:numPr>
        <w:tabs>
          <w:tab w:val="left" w:pos="993"/>
        </w:tabs>
        <w:autoSpaceDE w:val="0"/>
        <w:autoSpaceDN w:val="0"/>
        <w:adjustRightInd w:val="0"/>
        <w:jc w:val="both"/>
      </w:pPr>
      <w:r w:rsidRPr="002B3C64">
        <w:t xml:space="preserve">доля расходов сельского  бюджета, формируемых в рамках муниципальной программы  </w:t>
      </w:r>
      <w:r w:rsidR="00F62137" w:rsidRPr="002B3C64">
        <w:t xml:space="preserve">Городокского </w:t>
      </w:r>
      <w:r w:rsidRPr="002B3C64">
        <w:t>сельсовета составит не менее</w:t>
      </w:r>
      <w:r w:rsidR="00272131">
        <w:rPr>
          <w:u w:val="single"/>
        </w:rPr>
        <w:t>41</w:t>
      </w:r>
      <w:r w:rsidRPr="002B3C64">
        <w:t>% к  20</w:t>
      </w:r>
      <w:r w:rsidR="00BB4D35">
        <w:t>2</w:t>
      </w:r>
      <w:r w:rsidR="00272131">
        <w:t>5</w:t>
      </w:r>
      <w:r w:rsidRPr="002B3C64">
        <w:t xml:space="preserve"> году;</w:t>
      </w:r>
    </w:p>
    <w:p w:rsidR="0018384D" w:rsidRPr="002B3C64" w:rsidRDefault="0018384D" w:rsidP="001F3D89">
      <w:pPr>
        <w:widowControl w:val="0"/>
        <w:numPr>
          <w:ilvl w:val="0"/>
          <w:numId w:val="32"/>
        </w:numPr>
        <w:tabs>
          <w:tab w:val="left" w:pos="993"/>
        </w:tabs>
        <w:autoSpaceDE w:val="0"/>
        <w:autoSpaceDN w:val="0"/>
        <w:adjustRightInd w:val="0"/>
        <w:jc w:val="both"/>
      </w:pPr>
      <w:r w:rsidRPr="002B3C64">
        <w:t>обеспечение исполнения расходных обязательств сельсовета (без учета безвозмездных поступлений) не менее чем на 95 процентов;</w:t>
      </w:r>
    </w:p>
    <w:p w:rsidR="0018384D" w:rsidRPr="002B3C64" w:rsidRDefault="0018384D" w:rsidP="001F3D89">
      <w:pPr>
        <w:numPr>
          <w:ilvl w:val="0"/>
          <w:numId w:val="32"/>
        </w:numPr>
        <w:tabs>
          <w:tab w:val="left" w:pos="993"/>
        </w:tabs>
        <w:autoSpaceDE w:val="0"/>
        <w:autoSpaceDN w:val="0"/>
        <w:adjustRightInd w:val="0"/>
        <w:jc w:val="both"/>
      </w:pPr>
      <w:r w:rsidRPr="002B3C64">
        <w:t>исполнение сельского бюджета по доходам без учета безвозмездных поступлений к первоначально утвержденному уровню (от 80% до 120 %) ежегодно;</w:t>
      </w:r>
    </w:p>
    <w:p w:rsidR="00835F6C" w:rsidRDefault="0018384D" w:rsidP="001F3D89">
      <w:pPr>
        <w:numPr>
          <w:ilvl w:val="0"/>
          <w:numId w:val="32"/>
        </w:numPr>
        <w:tabs>
          <w:tab w:val="left" w:pos="993"/>
        </w:tabs>
        <w:autoSpaceDE w:val="0"/>
        <w:autoSpaceDN w:val="0"/>
        <w:adjustRightInd w:val="0"/>
        <w:jc w:val="both"/>
      </w:pPr>
      <w:r w:rsidRPr="002B3C64">
        <w:t>объем налоговых и неналоговых доходов сельского бюджета в общем объеме доходов местных бюджетов</w:t>
      </w:r>
      <w:r w:rsidR="00835F6C">
        <w:t>:</w:t>
      </w:r>
    </w:p>
    <w:p w:rsidR="005D0D99" w:rsidRDefault="005D0D99" w:rsidP="00965A2C">
      <w:pPr>
        <w:tabs>
          <w:tab w:val="left" w:pos="993"/>
        </w:tabs>
        <w:autoSpaceDE w:val="0"/>
        <w:autoSpaceDN w:val="0"/>
        <w:adjustRightInd w:val="0"/>
        <w:ind w:left="360"/>
        <w:jc w:val="both"/>
      </w:pPr>
    </w:p>
    <w:p w:rsidR="00965A2C" w:rsidRDefault="00965A2C" w:rsidP="00965A2C">
      <w:pPr>
        <w:tabs>
          <w:tab w:val="left" w:pos="993"/>
        </w:tabs>
        <w:autoSpaceDE w:val="0"/>
        <w:autoSpaceDN w:val="0"/>
        <w:adjustRightInd w:val="0"/>
        <w:ind w:left="360"/>
        <w:jc w:val="both"/>
      </w:pPr>
    </w:p>
    <w:p w:rsidR="00965A2C" w:rsidRDefault="00965A2C" w:rsidP="00965A2C">
      <w:pPr>
        <w:tabs>
          <w:tab w:val="left" w:pos="993"/>
        </w:tabs>
        <w:autoSpaceDE w:val="0"/>
        <w:autoSpaceDN w:val="0"/>
        <w:adjustRightInd w:val="0"/>
        <w:ind w:left="360"/>
        <w:jc w:val="both"/>
        <w:sectPr w:rsidR="00965A2C" w:rsidSect="00900C21">
          <w:type w:val="continuous"/>
          <w:pgSz w:w="11906" w:h="16838"/>
          <w:pgMar w:top="1134" w:right="1134" w:bottom="1134" w:left="1134" w:header="708" w:footer="708" w:gutter="0"/>
          <w:cols w:space="708"/>
          <w:docGrid w:linePitch="360"/>
        </w:sectPr>
      </w:pPr>
    </w:p>
    <w:p w:rsidR="00835F6C" w:rsidRPr="00313CCB" w:rsidRDefault="00F464DE" w:rsidP="008E69D5">
      <w:pPr>
        <w:numPr>
          <w:ilvl w:val="4"/>
          <w:numId w:val="52"/>
        </w:numPr>
        <w:tabs>
          <w:tab w:val="left" w:pos="993"/>
        </w:tabs>
        <w:autoSpaceDE w:val="0"/>
        <w:autoSpaceDN w:val="0"/>
        <w:adjustRightInd w:val="0"/>
        <w:jc w:val="both"/>
      </w:pPr>
      <w:r w:rsidRPr="00313CCB">
        <w:lastRenderedPageBreak/>
        <w:t xml:space="preserve">2,6 </w:t>
      </w:r>
      <w:r w:rsidR="00D917FC" w:rsidRPr="00313CCB">
        <w:t>млн. рублей в 2013 г</w:t>
      </w:r>
      <w:r w:rsidR="005D0D99" w:rsidRPr="00313CCB">
        <w:t>.</w:t>
      </w:r>
      <w:r w:rsidR="00D917FC" w:rsidRPr="00313CCB">
        <w:t>;</w:t>
      </w:r>
    </w:p>
    <w:p w:rsidR="00835F6C" w:rsidRPr="00313CCB" w:rsidRDefault="00306B27" w:rsidP="008E69D5">
      <w:pPr>
        <w:numPr>
          <w:ilvl w:val="4"/>
          <w:numId w:val="52"/>
        </w:numPr>
        <w:tabs>
          <w:tab w:val="left" w:pos="993"/>
        </w:tabs>
        <w:autoSpaceDE w:val="0"/>
        <w:autoSpaceDN w:val="0"/>
        <w:adjustRightInd w:val="0"/>
        <w:jc w:val="both"/>
      </w:pPr>
      <w:r w:rsidRPr="00313CCB">
        <w:t>3,</w:t>
      </w:r>
      <w:r w:rsidR="00A25AF7" w:rsidRPr="00313CCB">
        <w:t>0</w:t>
      </w:r>
      <w:r w:rsidR="005D0D99" w:rsidRPr="00313CCB">
        <w:t>млн. рублей в 2014 г.</w:t>
      </w:r>
      <w:r w:rsidR="00D917FC" w:rsidRPr="00313CCB">
        <w:t>;</w:t>
      </w:r>
    </w:p>
    <w:p w:rsidR="00835F6C" w:rsidRPr="00313CCB" w:rsidRDefault="0093084C" w:rsidP="008E69D5">
      <w:pPr>
        <w:numPr>
          <w:ilvl w:val="4"/>
          <w:numId w:val="52"/>
        </w:numPr>
        <w:tabs>
          <w:tab w:val="left" w:pos="993"/>
        </w:tabs>
        <w:autoSpaceDE w:val="0"/>
        <w:autoSpaceDN w:val="0"/>
        <w:adjustRightInd w:val="0"/>
        <w:jc w:val="both"/>
      </w:pPr>
      <w:r w:rsidRPr="00313CCB">
        <w:t>2,4</w:t>
      </w:r>
      <w:r w:rsidR="005D0D99" w:rsidRPr="00313CCB">
        <w:t xml:space="preserve"> млн. рублей в 2015 г.</w:t>
      </w:r>
      <w:r w:rsidR="00D917FC" w:rsidRPr="00313CCB">
        <w:t>;</w:t>
      </w:r>
    </w:p>
    <w:p w:rsidR="00835F6C" w:rsidRPr="00313CCB" w:rsidRDefault="000C1AB4" w:rsidP="008E69D5">
      <w:pPr>
        <w:numPr>
          <w:ilvl w:val="4"/>
          <w:numId w:val="52"/>
        </w:numPr>
        <w:tabs>
          <w:tab w:val="left" w:pos="993"/>
        </w:tabs>
        <w:autoSpaceDE w:val="0"/>
        <w:autoSpaceDN w:val="0"/>
        <w:adjustRightInd w:val="0"/>
        <w:jc w:val="both"/>
      </w:pPr>
      <w:r w:rsidRPr="00313CCB">
        <w:t>3,</w:t>
      </w:r>
      <w:r w:rsidR="003F20E9" w:rsidRPr="00313CCB">
        <w:t>0</w:t>
      </w:r>
      <w:r w:rsidR="005D0D99" w:rsidRPr="00313CCB">
        <w:t xml:space="preserve"> млн. рублей в 2016 г.</w:t>
      </w:r>
      <w:r w:rsidR="00D917FC" w:rsidRPr="00313CCB">
        <w:t>;</w:t>
      </w:r>
    </w:p>
    <w:p w:rsidR="00835F6C" w:rsidRPr="00313CCB" w:rsidRDefault="00AF3EB6" w:rsidP="008E69D5">
      <w:pPr>
        <w:numPr>
          <w:ilvl w:val="4"/>
          <w:numId w:val="52"/>
        </w:numPr>
        <w:tabs>
          <w:tab w:val="left" w:pos="993"/>
        </w:tabs>
        <w:autoSpaceDE w:val="0"/>
        <w:autoSpaceDN w:val="0"/>
        <w:adjustRightInd w:val="0"/>
        <w:jc w:val="both"/>
      </w:pPr>
      <w:r w:rsidRPr="00313CCB">
        <w:t>2,</w:t>
      </w:r>
      <w:r w:rsidR="003F3D65" w:rsidRPr="00313CCB">
        <w:t>9</w:t>
      </w:r>
      <w:r w:rsidR="005D0D99" w:rsidRPr="00313CCB">
        <w:t xml:space="preserve"> млн. рублей в 2017 г.</w:t>
      </w:r>
      <w:r w:rsidR="00D917FC" w:rsidRPr="00313CCB">
        <w:t>;</w:t>
      </w:r>
    </w:p>
    <w:p w:rsidR="00835F6C" w:rsidRPr="00313CCB" w:rsidRDefault="00550023" w:rsidP="008E69D5">
      <w:pPr>
        <w:numPr>
          <w:ilvl w:val="4"/>
          <w:numId w:val="52"/>
        </w:numPr>
        <w:tabs>
          <w:tab w:val="left" w:pos="993"/>
        </w:tabs>
        <w:autoSpaceDE w:val="0"/>
        <w:autoSpaceDN w:val="0"/>
        <w:adjustRightInd w:val="0"/>
        <w:jc w:val="both"/>
      </w:pPr>
      <w:r w:rsidRPr="00313CCB">
        <w:t>2,</w:t>
      </w:r>
      <w:r w:rsidR="00D917FC" w:rsidRPr="00313CCB">
        <w:t>7</w:t>
      </w:r>
      <w:r w:rsidR="005D0D99" w:rsidRPr="00313CCB">
        <w:t xml:space="preserve"> млн. рублей в 2018 г.</w:t>
      </w:r>
      <w:r w:rsidR="00D917FC" w:rsidRPr="00313CCB">
        <w:t>;</w:t>
      </w:r>
    </w:p>
    <w:p w:rsidR="00835F6C" w:rsidRPr="00313CCB" w:rsidRDefault="00313CCB" w:rsidP="008E69D5">
      <w:pPr>
        <w:numPr>
          <w:ilvl w:val="4"/>
          <w:numId w:val="52"/>
        </w:numPr>
        <w:tabs>
          <w:tab w:val="left" w:pos="993"/>
        </w:tabs>
        <w:autoSpaceDE w:val="0"/>
        <w:autoSpaceDN w:val="0"/>
        <w:adjustRightInd w:val="0"/>
        <w:jc w:val="both"/>
      </w:pPr>
      <w:r w:rsidRPr="00313CCB">
        <w:t>3,1</w:t>
      </w:r>
      <w:r w:rsidR="00AF3EB6" w:rsidRPr="00313CCB">
        <w:t xml:space="preserve"> мил.</w:t>
      </w:r>
      <w:r w:rsidR="00837DA1" w:rsidRPr="00313CCB">
        <w:t>р</w:t>
      </w:r>
      <w:r w:rsidR="005D0D99" w:rsidRPr="00313CCB">
        <w:t>ублей в 2019 г.</w:t>
      </w:r>
      <w:r w:rsidR="00D917FC" w:rsidRPr="00313CCB">
        <w:t>;</w:t>
      </w:r>
    </w:p>
    <w:p w:rsidR="00D5674C" w:rsidRPr="00313CCB" w:rsidRDefault="00945700" w:rsidP="008E69D5">
      <w:pPr>
        <w:numPr>
          <w:ilvl w:val="4"/>
          <w:numId w:val="52"/>
        </w:numPr>
        <w:tabs>
          <w:tab w:val="left" w:pos="993"/>
        </w:tabs>
        <w:autoSpaceDE w:val="0"/>
        <w:autoSpaceDN w:val="0"/>
        <w:adjustRightInd w:val="0"/>
        <w:jc w:val="both"/>
      </w:pPr>
      <w:r>
        <w:lastRenderedPageBreak/>
        <w:t>3,1</w:t>
      </w:r>
      <w:r w:rsidR="005D0D99" w:rsidRPr="00313CCB">
        <w:t>мил.рублей в 2020 г.</w:t>
      </w:r>
      <w:r w:rsidR="00835F6C" w:rsidRPr="00313CCB">
        <w:t>;</w:t>
      </w:r>
    </w:p>
    <w:p w:rsidR="00945700" w:rsidRDefault="00B74CD9" w:rsidP="00945700">
      <w:pPr>
        <w:numPr>
          <w:ilvl w:val="4"/>
          <w:numId w:val="52"/>
        </w:numPr>
        <w:tabs>
          <w:tab w:val="left" w:pos="993"/>
        </w:tabs>
        <w:autoSpaceDE w:val="0"/>
        <w:autoSpaceDN w:val="0"/>
        <w:adjustRightInd w:val="0"/>
        <w:jc w:val="both"/>
      </w:pPr>
      <w:r>
        <w:t>3,2</w:t>
      </w:r>
      <w:r w:rsidR="00945700">
        <w:t>мил.рублей в 2021</w:t>
      </w:r>
      <w:r w:rsidR="00945700" w:rsidRPr="00313CCB">
        <w:t xml:space="preserve"> г.;</w:t>
      </w:r>
    </w:p>
    <w:p w:rsidR="001A6ED2" w:rsidRPr="00313CCB" w:rsidRDefault="00272131" w:rsidP="001A6ED2">
      <w:pPr>
        <w:numPr>
          <w:ilvl w:val="4"/>
          <w:numId w:val="52"/>
        </w:numPr>
        <w:tabs>
          <w:tab w:val="left" w:pos="993"/>
        </w:tabs>
        <w:autoSpaceDE w:val="0"/>
        <w:autoSpaceDN w:val="0"/>
        <w:adjustRightInd w:val="0"/>
        <w:jc w:val="both"/>
      </w:pPr>
      <w:r>
        <w:t>4,1</w:t>
      </w:r>
      <w:r w:rsidR="001A6ED2">
        <w:t>мил.рублей в 2022</w:t>
      </w:r>
      <w:r w:rsidR="001A6ED2" w:rsidRPr="00313CCB">
        <w:t xml:space="preserve"> г.;</w:t>
      </w:r>
    </w:p>
    <w:p w:rsidR="00835F6C" w:rsidRPr="00313CCB" w:rsidRDefault="00272131" w:rsidP="008E69D5">
      <w:pPr>
        <w:numPr>
          <w:ilvl w:val="4"/>
          <w:numId w:val="52"/>
        </w:numPr>
        <w:tabs>
          <w:tab w:val="left" w:pos="993"/>
        </w:tabs>
        <w:autoSpaceDE w:val="0"/>
        <w:autoSpaceDN w:val="0"/>
        <w:adjustRightInd w:val="0"/>
        <w:jc w:val="both"/>
      </w:pPr>
      <w:r>
        <w:t>3,2</w:t>
      </w:r>
      <w:r w:rsidR="00835F6C" w:rsidRPr="00313CCB">
        <w:t>мил.</w:t>
      </w:r>
      <w:r w:rsidR="00AB0D2E">
        <w:t>р</w:t>
      </w:r>
      <w:r w:rsidR="00835F6C" w:rsidRPr="00313CCB">
        <w:t>ублей в 202</w:t>
      </w:r>
      <w:r w:rsidR="001A6ED2">
        <w:t>3</w:t>
      </w:r>
      <w:r w:rsidR="00835F6C" w:rsidRPr="00313CCB">
        <w:t xml:space="preserve"> г</w:t>
      </w:r>
      <w:r w:rsidR="005D0D99" w:rsidRPr="00313CCB">
        <w:t>.</w:t>
      </w:r>
      <w:r w:rsidR="00AB0D2E">
        <w:t>;</w:t>
      </w:r>
    </w:p>
    <w:p w:rsidR="00272131" w:rsidRPr="00313CCB" w:rsidRDefault="00272131" w:rsidP="00272131">
      <w:pPr>
        <w:numPr>
          <w:ilvl w:val="4"/>
          <w:numId w:val="52"/>
        </w:numPr>
        <w:tabs>
          <w:tab w:val="left" w:pos="993"/>
        </w:tabs>
        <w:autoSpaceDE w:val="0"/>
        <w:autoSpaceDN w:val="0"/>
        <w:adjustRightInd w:val="0"/>
        <w:jc w:val="both"/>
      </w:pPr>
      <w:r>
        <w:t>3,1</w:t>
      </w:r>
      <w:r w:rsidRPr="00313CCB">
        <w:t>мил.</w:t>
      </w:r>
      <w:r>
        <w:t>р</w:t>
      </w:r>
      <w:r w:rsidRPr="00313CCB">
        <w:t>ублей в 202</w:t>
      </w:r>
      <w:r>
        <w:t>4</w:t>
      </w:r>
      <w:r w:rsidRPr="00313CCB">
        <w:t xml:space="preserve"> г.</w:t>
      </w:r>
      <w:r>
        <w:t>;</w:t>
      </w:r>
    </w:p>
    <w:p w:rsidR="00AB0D2E" w:rsidRPr="00313CCB" w:rsidRDefault="00272131" w:rsidP="00AB0D2E">
      <w:pPr>
        <w:numPr>
          <w:ilvl w:val="4"/>
          <w:numId w:val="52"/>
        </w:numPr>
        <w:tabs>
          <w:tab w:val="left" w:pos="993"/>
        </w:tabs>
        <w:autoSpaceDE w:val="0"/>
        <w:autoSpaceDN w:val="0"/>
        <w:adjustRightInd w:val="0"/>
        <w:jc w:val="both"/>
      </w:pPr>
      <w:r>
        <w:t>3,2</w:t>
      </w:r>
      <w:r w:rsidR="00AB0D2E" w:rsidRPr="00313CCB">
        <w:t>мил.</w:t>
      </w:r>
      <w:r w:rsidR="00AB0D2E">
        <w:t>р</w:t>
      </w:r>
      <w:r w:rsidR="00AB0D2E" w:rsidRPr="00313CCB">
        <w:t>ублей в 202</w:t>
      </w:r>
      <w:r>
        <w:t>5</w:t>
      </w:r>
      <w:r w:rsidR="00AB0D2E" w:rsidRPr="00313CCB">
        <w:t xml:space="preserve"> г.</w:t>
      </w:r>
      <w:r w:rsidR="00AB0D2E">
        <w:t>;</w:t>
      </w:r>
    </w:p>
    <w:p w:rsidR="00AB0D2E" w:rsidRDefault="00AB0D2E" w:rsidP="002B3C64">
      <w:pPr>
        <w:pStyle w:val="ab"/>
        <w:shd w:val="clear" w:color="auto" w:fill="FBFBFD"/>
        <w:spacing w:before="0" w:beforeAutospacing="0" w:after="0" w:afterAutospacing="0"/>
        <w:ind w:left="993" w:hanging="284"/>
        <w:jc w:val="both"/>
        <w:sectPr w:rsidR="00AB0D2E" w:rsidSect="005D0D99">
          <w:type w:val="continuous"/>
          <w:pgSz w:w="11906" w:h="16838"/>
          <w:pgMar w:top="1134" w:right="1134" w:bottom="1134" w:left="1134" w:header="708" w:footer="708" w:gutter="0"/>
          <w:cols w:num="2" w:space="708"/>
          <w:docGrid w:linePitch="360"/>
        </w:sectPr>
      </w:pPr>
    </w:p>
    <w:p w:rsidR="0018384D" w:rsidRPr="002B3C64" w:rsidRDefault="005D2C81" w:rsidP="002B3C64">
      <w:pPr>
        <w:pStyle w:val="ab"/>
        <w:shd w:val="clear" w:color="auto" w:fill="FBFBFD"/>
        <w:spacing w:before="0" w:beforeAutospacing="0" w:after="0" w:afterAutospacing="0"/>
        <w:ind w:left="993" w:hanging="284"/>
        <w:jc w:val="both"/>
      </w:pPr>
      <w:r>
        <w:lastRenderedPageBreak/>
        <w:br w:type="page"/>
      </w:r>
    </w:p>
    <w:p w:rsidR="00D46789" w:rsidRDefault="002B3C64" w:rsidP="00B16EB7">
      <w:pPr>
        <w:numPr>
          <w:ilvl w:val="0"/>
          <w:numId w:val="8"/>
        </w:numPr>
        <w:autoSpaceDE w:val="0"/>
        <w:autoSpaceDN w:val="0"/>
        <w:adjustRightInd w:val="0"/>
        <w:spacing w:after="240"/>
        <w:jc w:val="center"/>
        <w:outlineLvl w:val="0"/>
        <w:rPr>
          <w:b/>
        </w:rPr>
      </w:pPr>
      <w:r>
        <w:rPr>
          <w:b/>
        </w:rPr>
        <w:lastRenderedPageBreak/>
        <w:t xml:space="preserve">Информация </w:t>
      </w:r>
      <w:r w:rsidRPr="002B3C64">
        <w:rPr>
          <w:b/>
        </w:rPr>
        <w:t>о подпрограмм</w:t>
      </w:r>
      <w:r>
        <w:rPr>
          <w:b/>
        </w:rPr>
        <w:t>ах</w:t>
      </w:r>
      <w:r w:rsidR="00821EF9" w:rsidRPr="002B3C64">
        <w:rPr>
          <w:b/>
        </w:rPr>
        <w:t xml:space="preserve"> с указанием сроков их реализации и ожидаемых результатов</w:t>
      </w:r>
    </w:p>
    <w:p w:rsidR="002B3C64" w:rsidRDefault="002B3C64" w:rsidP="001F3D89">
      <w:pPr>
        <w:numPr>
          <w:ilvl w:val="1"/>
          <w:numId w:val="8"/>
        </w:numPr>
        <w:tabs>
          <w:tab w:val="left" w:pos="426"/>
        </w:tabs>
        <w:autoSpaceDE w:val="0"/>
        <w:autoSpaceDN w:val="0"/>
        <w:adjustRightInd w:val="0"/>
        <w:ind w:left="426" w:hanging="284"/>
      </w:pPr>
      <w:r w:rsidRPr="002B3C64">
        <w:rPr>
          <w:u w:val="single"/>
        </w:rPr>
        <w:t>Подпрограмма 1</w:t>
      </w:r>
      <w:r w:rsidRPr="002B3C64">
        <w:t xml:space="preserve">: «Защита населения и территории сельсовета от </w:t>
      </w:r>
      <w:r w:rsidRPr="002B3C64">
        <w:rPr>
          <w:shd w:val="clear" w:color="auto" w:fill="FFFFFF"/>
        </w:rPr>
        <w:t>чрезвычайных ситуаций и стихийных бедствий, пожаров»</w:t>
      </w:r>
      <w:r w:rsidR="00192B14" w:rsidRPr="00192B14">
        <w:t>;</w:t>
      </w:r>
    </w:p>
    <w:p w:rsidR="006B51AA" w:rsidRDefault="006B51AA" w:rsidP="006B51AA">
      <w:pPr>
        <w:tabs>
          <w:tab w:val="left" w:pos="426"/>
        </w:tabs>
        <w:autoSpaceDE w:val="0"/>
        <w:autoSpaceDN w:val="0"/>
        <w:adjustRightInd w:val="0"/>
        <w:ind w:left="426"/>
        <w:rPr>
          <w:u w:val="single"/>
        </w:rPr>
      </w:pPr>
    </w:p>
    <w:p w:rsidR="006B51AA" w:rsidRPr="006B51AA" w:rsidRDefault="006B51AA" w:rsidP="0051031A">
      <w:pPr>
        <w:autoSpaceDE w:val="0"/>
        <w:autoSpaceDN w:val="0"/>
        <w:adjustRightInd w:val="0"/>
      </w:pPr>
      <w:r w:rsidRPr="006B51AA">
        <w:t>5.1.1. Постановка проблемы и обоснование необходимости разработки подпрограммы</w:t>
      </w:r>
    </w:p>
    <w:p w:rsidR="006B51AA" w:rsidRPr="006B51AA" w:rsidRDefault="006B51AA" w:rsidP="006B51AA">
      <w:pPr>
        <w:autoSpaceDE w:val="0"/>
        <w:autoSpaceDN w:val="0"/>
        <w:adjustRightInd w:val="0"/>
        <w:ind w:firstLine="540"/>
        <w:jc w:val="both"/>
      </w:pP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На территории Городокского сельсовета существуют угрозы чрезвычайных ситуаций природного и техногенного характера.</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Природные чрезвычайные ситуации могут сложиться в результате опасных природных явлений: весеннее половодье, сильные ветры, снегопады, засухи, пожары.</w:t>
      </w:r>
    </w:p>
    <w:p w:rsidR="006B51AA" w:rsidRDefault="006B51AA" w:rsidP="006B51AA">
      <w:pPr>
        <w:pStyle w:val="ab"/>
        <w:shd w:val="clear" w:color="auto" w:fill="FFFFFF"/>
        <w:spacing w:before="0" w:beforeAutospacing="0" w:after="0" w:afterAutospacing="0"/>
        <w:ind w:firstLine="709"/>
        <w:jc w:val="both"/>
        <w:textAlignment w:val="baseline"/>
      </w:pPr>
      <w:r w:rsidRPr="00CA1D31">
        <w:t>В период с 2006 по 2014 годы на территории Городокского сельсовета чрезвычайных ситуаций (техногенных) не было, однако имели место природные чрезвычайные ситуации.</w:t>
      </w:r>
    </w:p>
    <w:p w:rsidR="00D11BB1" w:rsidRDefault="00D11BB1" w:rsidP="006B51AA">
      <w:pPr>
        <w:pStyle w:val="ab"/>
        <w:shd w:val="clear" w:color="auto" w:fill="FFFFFF"/>
        <w:spacing w:before="0" w:beforeAutospacing="0" w:after="0" w:afterAutospacing="0"/>
        <w:ind w:firstLine="709"/>
        <w:jc w:val="both"/>
        <w:textAlignment w:val="baseline"/>
      </w:pPr>
      <w:r w:rsidRPr="00B36A0A">
        <w:t xml:space="preserve">В связи с большими паводками весной 2018 года вс. Николо-Петровка по ул. Мира произошло подтопление жилых домов, погребов, огородов. Вследствие чего возникла острая необходимость расширения и углубления обводного канала. Городокский сельсовет провел </w:t>
      </w:r>
      <w:r w:rsidR="00B36A0A" w:rsidRPr="00B36A0A">
        <w:t>необходимые работы</w:t>
      </w:r>
      <w:r w:rsidRPr="00B36A0A">
        <w:t xml:space="preserve"> по устранению зат</w:t>
      </w:r>
      <w:r w:rsidR="00B36A0A" w:rsidRPr="00B36A0A">
        <w:t>опления жилых домов</w:t>
      </w:r>
      <w:r w:rsidRPr="00B36A0A">
        <w:t xml:space="preserve">, чтобы обезопасить жителей в 2019 и последующие годы от </w:t>
      </w:r>
      <w:r w:rsidR="00DA4F5D" w:rsidRPr="00B36A0A">
        <w:t>паводковых вод.</w:t>
      </w:r>
    </w:p>
    <w:p w:rsidR="006B51AA" w:rsidRPr="00CA1D31" w:rsidRDefault="006B51AA" w:rsidP="006B51AA">
      <w:pPr>
        <w:pStyle w:val="ab"/>
        <w:shd w:val="clear" w:color="auto" w:fill="FFFFFF"/>
        <w:spacing w:before="0" w:beforeAutospacing="0" w:after="0" w:afterAutospacing="0"/>
        <w:ind w:firstLine="709"/>
        <w:jc w:val="both"/>
        <w:textAlignment w:val="baseline"/>
        <w:rPr>
          <w:shd w:val="clear" w:color="auto" w:fill="FFFFFF"/>
        </w:rPr>
      </w:pPr>
      <w:r w:rsidRPr="00CA1D31">
        <w:t>Важным фактором устойчивого социально-экономического развития Городокского сельсовета является обеспечение необходимого уровня пожарной безопасности.</w:t>
      </w:r>
    </w:p>
    <w:p w:rsidR="006B51AA" w:rsidRDefault="006B51AA" w:rsidP="006B51AA">
      <w:pPr>
        <w:pStyle w:val="ab"/>
        <w:shd w:val="clear" w:color="auto" w:fill="FFFFFF"/>
        <w:spacing w:before="0" w:beforeAutospacing="0" w:after="0" w:afterAutospacing="0"/>
        <w:ind w:firstLine="709"/>
        <w:jc w:val="both"/>
        <w:textAlignment w:val="baseline"/>
        <w:rPr>
          <w:shd w:val="clear" w:color="auto" w:fill="FFFFFF"/>
        </w:rPr>
      </w:pPr>
      <w:r w:rsidRPr="00CA1D31">
        <w:rPr>
          <w:shd w:val="clear" w:color="auto" w:fill="FFFFFF"/>
        </w:rPr>
        <w:t>Большое количество пожаров происходит в жилом секторе. Главной причиной пожаров является неосторожное</w:t>
      </w:r>
      <w:r w:rsidRPr="006B51AA">
        <w:rPr>
          <w:shd w:val="clear" w:color="auto" w:fill="FFFFFF"/>
        </w:rPr>
        <w:t xml:space="preserve">, небрежное обращение с огнем. </w:t>
      </w:r>
    </w:p>
    <w:p w:rsidR="001F4955" w:rsidRPr="006B51AA" w:rsidRDefault="001F4955" w:rsidP="006B51AA">
      <w:pPr>
        <w:pStyle w:val="ab"/>
        <w:shd w:val="clear" w:color="auto" w:fill="FFFFFF"/>
        <w:spacing w:before="0" w:beforeAutospacing="0" w:after="0" w:afterAutospacing="0"/>
        <w:ind w:firstLine="709"/>
        <w:jc w:val="both"/>
        <w:textAlignment w:val="baseline"/>
        <w:rPr>
          <w:shd w:val="clear" w:color="auto" w:fill="FFFFFF"/>
        </w:rPr>
      </w:pPr>
    </w:p>
    <w:p w:rsidR="006B51AA" w:rsidRDefault="006B51AA" w:rsidP="006B51AA">
      <w:pPr>
        <w:pStyle w:val="ab"/>
        <w:shd w:val="clear" w:color="auto" w:fill="FFFFFF"/>
        <w:spacing w:before="0" w:beforeAutospacing="0" w:after="0" w:afterAutospacing="0"/>
        <w:ind w:firstLine="708"/>
        <w:jc w:val="both"/>
        <w:textAlignment w:val="baseline"/>
        <w:rPr>
          <w:shd w:val="clear" w:color="auto" w:fill="FFFFFF"/>
        </w:rPr>
      </w:pPr>
      <w:r w:rsidRPr="006B51AA">
        <w:rPr>
          <w:shd w:val="clear" w:color="auto" w:fill="FFFFFF"/>
        </w:rPr>
        <w:t>Основными проблемами пожарной безопасности являются:</w:t>
      </w:r>
    </w:p>
    <w:p w:rsidR="00CA1D31" w:rsidRPr="006B51AA" w:rsidRDefault="00CA1D31" w:rsidP="006B51AA">
      <w:pPr>
        <w:pStyle w:val="ab"/>
        <w:shd w:val="clear" w:color="auto" w:fill="FFFFFF"/>
        <w:spacing w:before="0" w:beforeAutospacing="0" w:after="0" w:afterAutospacing="0"/>
        <w:ind w:firstLine="708"/>
        <w:jc w:val="both"/>
        <w:textAlignment w:val="baseline"/>
        <w:rPr>
          <w:shd w:val="clear" w:color="auto" w:fill="FFFFFF"/>
        </w:rPr>
      </w:pPr>
    </w:p>
    <w:p w:rsidR="006B51AA" w:rsidRP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несвоевременное прибытие подразделений пожарной охраны к месту вызова из-за удаленности;</w:t>
      </w:r>
    </w:p>
    <w:p w:rsidR="006B51AA" w:rsidRP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низкий уровень защищенности населения, территорий и учреждений от пожаров;</w:t>
      </w:r>
    </w:p>
    <w:p w:rsidR="006B51AA" w:rsidRP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несвоевременное сообщение о пожаре (загорании) в пожарную охрану;</w:t>
      </w:r>
    </w:p>
    <w:p w:rsidR="006B51AA" w:rsidRP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недостаток специальных приборов, осветительного оборудования для выполнения работ в условиях плохой видимости и высоких температур;</w:t>
      </w:r>
    </w:p>
    <w:p w:rsidR="006B51AA" w:rsidRDefault="006B51AA" w:rsidP="001F3D89">
      <w:pPr>
        <w:pStyle w:val="ab"/>
        <w:numPr>
          <w:ilvl w:val="0"/>
          <w:numId w:val="34"/>
        </w:numPr>
        <w:shd w:val="clear" w:color="auto" w:fill="FFFFFF"/>
        <w:spacing w:before="0" w:beforeAutospacing="0" w:after="0" w:afterAutospacing="0"/>
        <w:ind w:firstLine="66"/>
        <w:jc w:val="both"/>
        <w:textAlignment w:val="baseline"/>
        <w:rPr>
          <w:shd w:val="clear" w:color="auto" w:fill="FFFFFF"/>
        </w:rPr>
      </w:pPr>
      <w:r w:rsidRPr="006B51AA">
        <w:rPr>
          <w:shd w:val="clear" w:color="auto" w:fill="FFFFFF"/>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повысить эффективность тушения пожаров, тем самым сократить степень вероятности развития пожаров.</w:t>
      </w:r>
    </w:p>
    <w:p w:rsidR="00CA1D31" w:rsidRPr="006B51AA" w:rsidRDefault="00CA1D31" w:rsidP="00CA1D31">
      <w:pPr>
        <w:pStyle w:val="ab"/>
        <w:shd w:val="clear" w:color="auto" w:fill="FFFFFF"/>
        <w:spacing w:before="0" w:beforeAutospacing="0" w:after="0" w:afterAutospacing="0"/>
        <w:ind w:left="426"/>
        <w:jc w:val="both"/>
        <w:textAlignment w:val="baseline"/>
        <w:rPr>
          <w:shd w:val="clear" w:color="auto" w:fill="FFFFFF"/>
        </w:rPr>
      </w:pP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 xml:space="preserve">Для выполнения аварийно-спасательных работ при происшествиях и возникновении чрезвычайных ситуаций на территории Городокского сельсовета создана добровольная пожарная дружина, в 2013 году безвозмездно передан муниципальному образованию пожарный автомобиль от ФГКУ «6 отряд федеральной противопожарной службы по Красноярскому краю», произведен ремонт системы оповещения населения, приобретены шлем-каска </w:t>
      </w:r>
      <w:r w:rsidRPr="00B36A0A">
        <w:t>спасателя, противогазы, 2 мотопомпы (воздуходувка и устройство разбрызгивающее), изготовлены знаки пожарной безопасности, приобретены рукава и стволы пожарные.</w:t>
      </w:r>
      <w:r w:rsidR="00BA5CD8">
        <w:t xml:space="preserve"> </w:t>
      </w:r>
      <w:r w:rsidRPr="00B36A0A">
        <w:t>Аварийно-спасательные работы характеризуются наличием факторов</w:t>
      </w:r>
      <w:r w:rsidRPr="006B51AA">
        <w:t>, угрожающих жизни и здоровью людей, проводящих эти работы, и требуют специальной подготовки, экипировки и снаряжения.</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lastRenderedPageBreak/>
        <w:t>Для решения проблем жизнеобеспечения пострадавших в крупномасштабных чрезвычайных ситуациях нужны новые решения.</w:t>
      </w:r>
    </w:p>
    <w:p w:rsidR="006B51AA" w:rsidRDefault="006B51AA" w:rsidP="006B51AA">
      <w:pPr>
        <w:pStyle w:val="ab"/>
        <w:shd w:val="clear" w:color="auto" w:fill="FFFFFF"/>
        <w:spacing w:before="0" w:beforeAutospacing="0" w:after="0" w:afterAutospacing="0"/>
        <w:ind w:firstLine="709"/>
        <w:jc w:val="both"/>
        <w:textAlignment w:val="baseline"/>
      </w:pPr>
      <w:r w:rsidRPr="006B51AA">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CA1D31" w:rsidRPr="006B51AA" w:rsidRDefault="00CA1D31" w:rsidP="006B51AA">
      <w:pPr>
        <w:pStyle w:val="ab"/>
        <w:shd w:val="clear" w:color="auto" w:fill="FFFFFF"/>
        <w:spacing w:before="0" w:beforeAutospacing="0" w:after="0" w:afterAutospacing="0"/>
        <w:ind w:firstLine="709"/>
        <w:jc w:val="both"/>
        <w:textAlignment w:val="baseline"/>
      </w:pPr>
    </w:p>
    <w:p w:rsidR="006B51AA" w:rsidRPr="006B51AA" w:rsidRDefault="006B51AA" w:rsidP="001F3D89">
      <w:pPr>
        <w:pStyle w:val="ab"/>
        <w:numPr>
          <w:ilvl w:val="1"/>
          <w:numId w:val="35"/>
        </w:numPr>
        <w:shd w:val="clear" w:color="auto" w:fill="FFFFFF"/>
        <w:tabs>
          <w:tab w:val="left" w:pos="993"/>
        </w:tabs>
        <w:spacing w:before="0" w:beforeAutospacing="0" w:after="0" w:afterAutospacing="0"/>
        <w:jc w:val="both"/>
        <w:textAlignment w:val="baseline"/>
      </w:pPr>
      <w:r w:rsidRPr="006B51AA">
        <w:t>в повседневном режиме – для социально полезных целей;</w:t>
      </w:r>
    </w:p>
    <w:p w:rsidR="006B51AA" w:rsidRDefault="006B51AA" w:rsidP="001F3D89">
      <w:pPr>
        <w:pStyle w:val="ab"/>
        <w:numPr>
          <w:ilvl w:val="1"/>
          <w:numId w:val="35"/>
        </w:numPr>
        <w:shd w:val="clear" w:color="auto" w:fill="FFFFFF"/>
        <w:tabs>
          <w:tab w:val="left" w:pos="993"/>
        </w:tabs>
        <w:spacing w:before="0" w:beforeAutospacing="0" w:after="0" w:afterAutospacing="0"/>
        <w:jc w:val="both"/>
        <w:textAlignment w:val="baseline"/>
      </w:pPr>
      <w:r w:rsidRPr="006B51AA">
        <w:t>в режиме чрезвычайной ситуации – для первоочередного жизнеобеспечения пострадавших.</w:t>
      </w:r>
    </w:p>
    <w:p w:rsidR="00CA1D31" w:rsidRPr="006B51AA" w:rsidRDefault="00CA1D31" w:rsidP="00CA1D31">
      <w:pPr>
        <w:pStyle w:val="ab"/>
        <w:shd w:val="clear" w:color="auto" w:fill="FFFFFF"/>
        <w:tabs>
          <w:tab w:val="left" w:pos="993"/>
        </w:tabs>
        <w:spacing w:before="0" w:beforeAutospacing="0" w:after="0" w:afterAutospacing="0"/>
        <w:ind w:left="720"/>
        <w:jc w:val="both"/>
        <w:textAlignment w:val="baseline"/>
      </w:pP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Исходя из перечисленного</w:t>
      </w:r>
      <w:r w:rsidR="003F031B">
        <w:t>,</w:t>
      </w:r>
      <w:r w:rsidRPr="006B51AA">
        <w:t xml:space="preserve"> проблемы защиты населения и территорий от чрезвычайных ситуаций, в том числе пожарной безопасности</w:t>
      </w:r>
      <w:r w:rsidR="003F031B">
        <w:t>,</w:t>
      </w:r>
      <w:r w:rsidRPr="006B51AA">
        <w:t xml:space="preserve"> необходимо решить подпрограммными методами на местном уровне.</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На территории Городокского сельсовета в период с 201</w:t>
      </w:r>
      <w:r w:rsidR="00F01826">
        <w:t>4</w:t>
      </w:r>
      <w:r w:rsidR="006C3DB8">
        <w:t xml:space="preserve"> по 20</w:t>
      </w:r>
      <w:r w:rsidR="001C4379">
        <w:t>2</w:t>
      </w:r>
      <w:r w:rsidR="003F031B">
        <w:t>2</w:t>
      </w:r>
      <w:r w:rsidRPr="006B51AA">
        <w:t xml:space="preserve"> годы в результате пожаров не было травмировано ни одного человека.</w:t>
      </w:r>
    </w:p>
    <w:p w:rsidR="006B51AA" w:rsidRPr="006B51AA" w:rsidRDefault="006B51AA" w:rsidP="006B51AA">
      <w:pPr>
        <w:pStyle w:val="ab"/>
        <w:shd w:val="clear" w:color="auto" w:fill="FFFFFF"/>
        <w:spacing w:before="0" w:beforeAutospacing="0" w:after="0" w:afterAutospacing="0"/>
        <w:ind w:firstLine="709"/>
        <w:jc w:val="both"/>
        <w:textAlignment w:val="baseline"/>
      </w:pPr>
      <w:r w:rsidRPr="006B51AA">
        <w:t xml:space="preserve">Для сохранения положительной динамики, в целях недопущения гибели и </w:t>
      </w:r>
      <w:r w:rsidR="00F01826">
        <w:t>получение травм</w:t>
      </w:r>
      <w:r w:rsidRPr="006B51AA">
        <w:t xml:space="preserve"> люд</w:t>
      </w:r>
      <w:r w:rsidR="00F01826">
        <w:t>ям</w:t>
      </w:r>
      <w:r w:rsidRPr="006B51AA">
        <w:t xml:space="preserve"> на пожарах, в целях недопущения возникновения пожаров на территории Городокского сельсовета необходимо проводить разъяснительную и обучающую работу с населением, размещать в доступных местах наглядную агитацию.</w:t>
      </w:r>
    </w:p>
    <w:p w:rsidR="006B51AA" w:rsidRDefault="006B51AA" w:rsidP="006B51AA">
      <w:pPr>
        <w:autoSpaceDE w:val="0"/>
        <w:autoSpaceDN w:val="0"/>
        <w:adjustRightInd w:val="0"/>
        <w:jc w:val="both"/>
      </w:pPr>
    </w:p>
    <w:p w:rsidR="00CA1D31" w:rsidRPr="006B51AA" w:rsidRDefault="00CA1D31" w:rsidP="006B51AA">
      <w:pPr>
        <w:autoSpaceDE w:val="0"/>
        <w:autoSpaceDN w:val="0"/>
        <w:adjustRightInd w:val="0"/>
        <w:jc w:val="both"/>
      </w:pPr>
    </w:p>
    <w:p w:rsidR="006B51AA" w:rsidRDefault="006B51AA" w:rsidP="001F3D89">
      <w:pPr>
        <w:pStyle w:val="ConsPlusCell"/>
        <w:numPr>
          <w:ilvl w:val="2"/>
          <w:numId w:val="9"/>
        </w:numPr>
        <w:ind w:left="0" w:firstLine="0"/>
        <w:rPr>
          <w:rFonts w:ascii="Times New Roman" w:eastAsia="Times New Roman" w:hAnsi="Times New Roman" w:cs="Times New Roman"/>
          <w:sz w:val="24"/>
          <w:szCs w:val="24"/>
        </w:rPr>
      </w:pPr>
      <w:r w:rsidRPr="006B51AA">
        <w:rPr>
          <w:rFonts w:ascii="Times New Roman" w:eastAsia="Times New Roman" w:hAnsi="Times New Roman" w:cs="Times New Roman"/>
          <w:sz w:val="24"/>
          <w:szCs w:val="24"/>
        </w:rPr>
        <w:t>Основная цель, задачи, этапы и сроки выполнения подпрограммы, целевые индикаторы</w:t>
      </w:r>
    </w:p>
    <w:p w:rsidR="006B51AA" w:rsidRPr="006B51AA" w:rsidRDefault="006B51AA" w:rsidP="006B51AA">
      <w:pPr>
        <w:pStyle w:val="ConsPlusCell"/>
        <w:rPr>
          <w:rFonts w:ascii="Times New Roman" w:eastAsia="Times New Roman" w:hAnsi="Times New Roman" w:cs="Times New Roman"/>
          <w:sz w:val="24"/>
          <w:szCs w:val="24"/>
        </w:rPr>
      </w:pPr>
    </w:p>
    <w:p w:rsidR="00F723D9" w:rsidRDefault="006B51AA" w:rsidP="006B51AA">
      <w:pPr>
        <w:tabs>
          <w:tab w:val="left" w:pos="470"/>
        </w:tabs>
        <w:ind w:firstLine="709"/>
        <w:jc w:val="both"/>
      </w:pPr>
      <w:r w:rsidRPr="0051031A">
        <w:t xml:space="preserve">Цель: </w:t>
      </w:r>
    </w:p>
    <w:p w:rsidR="00DC2F38" w:rsidRDefault="006B51AA" w:rsidP="001F3D89">
      <w:pPr>
        <w:numPr>
          <w:ilvl w:val="0"/>
          <w:numId w:val="36"/>
        </w:numPr>
        <w:tabs>
          <w:tab w:val="left" w:pos="470"/>
        </w:tabs>
        <w:jc w:val="both"/>
        <w:rPr>
          <w:shd w:val="clear" w:color="auto" w:fill="FFFFFF"/>
        </w:rPr>
      </w:pPr>
      <w:r w:rsidRPr="0051031A">
        <w:rPr>
          <w:shd w:val="clear" w:color="auto" w:fill="FFFFFF"/>
        </w:rPr>
        <w:t>снижение рисков и смягчение последствий аварий, катастроф, стихийных бедствий, пожаров на территории Городокского сельсовета, повышение уровня защиты населения и территорий от чрезвычайных ситуаций природного, техногенного характера</w:t>
      </w:r>
      <w:r w:rsidR="0006121E">
        <w:rPr>
          <w:shd w:val="clear" w:color="auto" w:fill="FFFFFF"/>
        </w:rPr>
        <w:t>;</w:t>
      </w:r>
    </w:p>
    <w:p w:rsidR="006B51AA" w:rsidRDefault="00DC2F38" w:rsidP="001F3D89">
      <w:pPr>
        <w:numPr>
          <w:ilvl w:val="0"/>
          <w:numId w:val="36"/>
        </w:numPr>
        <w:tabs>
          <w:tab w:val="left" w:pos="470"/>
        </w:tabs>
        <w:jc w:val="both"/>
        <w:rPr>
          <w:shd w:val="clear" w:color="auto" w:fill="FFFFFF"/>
        </w:rPr>
      </w:pPr>
      <w:r>
        <w:rPr>
          <w:shd w:val="clear" w:color="auto" w:fill="FFFFFF"/>
        </w:rPr>
        <w:t>создание необходимых условий для первичных мер пожарной безопасности</w:t>
      </w:r>
      <w:r w:rsidR="006B51AA" w:rsidRPr="0051031A">
        <w:rPr>
          <w:shd w:val="clear" w:color="auto" w:fill="FFFFFF"/>
        </w:rPr>
        <w:t>.</w:t>
      </w:r>
    </w:p>
    <w:p w:rsidR="00F723D9" w:rsidRPr="0051031A" w:rsidRDefault="00F723D9" w:rsidP="00F723D9">
      <w:pPr>
        <w:tabs>
          <w:tab w:val="left" w:pos="470"/>
        </w:tabs>
        <w:ind w:left="1429"/>
        <w:jc w:val="both"/>
        <w:rPr>
          <w:shd w:val="clear" w:color="auto" w:fill="FFFFFF"/>
        </w:rPr>
      </w:pPr>
    </w:p>
    <w:p w:rsidR="006B51AA" w:rsidRPr="0051031A" w:rsidRDefault="006B51AA" w:rsidP="006B51AA">
      <w:pPr>
        <w:pStyle w:val="ConsPlusNormal"/>
        <w:tabs>
          <w:tab w:val="left" w:pos="308"/>
        </w:tabs>
        <w:ind w:firstLine="709"/>
        <w:jc w:val="both"/>
        <w:rPr>
          <w:rFonts w:ascii="Times New Roman" w:hAnsi="Times New Roman" w:cs="Times New Roman"/>
          <w:sz w:val="24"/>
          <w:szCs w:val="24"/>
        </w:rPr>
      </w:pPr>
      <w:r w:rsidRPr="0051031A">
        <w:rPr>
          <w:rFonts w:ascii="Times New Roman" w:hAnsi="Times New Roman" w:cs="Times New Roman"/>
          <w:sz w:val="24"/>
          <w:szCs w:val="24"/>
        </w:rPr>
        <w:t xml:space="preserve">Задачи: </w:t>
      </w:r>
    </w:p>
    <w:p w:rsidR="006B51AA" w:rsidRPr="0051031A" w:rsidRDefault="00F723D9" w:rsidP="001F3D89">
      <w:pPr>
        <w:numPr>
          <w:ilvl w:val="0"/>
          <w:numId w:val="37"/>
        </w:numPr>
        <w:tabs>
          <w:tab w:val="left" w:pos="470"/>
        </w:tabs>
        <w:ind w:left="1276"/>
        <w:jc w:val="both"/>
      </w:pPr>
      <w:r>
        <w:t>з</w:t>
      </w:r>
      <w:r w:rsidR="006B51AA" w:rsidRPr="0051031A">
        <w:t xml:space="preserve">ащита населения от </w:t>
      </w:r>
      <w:r w:rsidR="006B51AA" w:rsidRPr="0051031A">
        <w:rPr>
          <w:shd w:val="clear" w:color="auto" w:fill="FFFFFF"/>
        </w:rPr>
        <w:t>чрезвычайных ситуаций и стихийных бедствий природного и техногенного характера.</w:t>
      </w:r>
    </w:p>
    <w:p w:rsidR="00DC2F38" w:rsidRPr="00F723D9" w:rsidRDefault="00F723D9" w:rsidP="001F3D89">
      <w:pPr>
        <w:numPr>
          <w:ilvl w:val="0"/>
          <w:numId w:val="37"/>
        </w:numPr>
        <w:tabs>
          <w:tab w:val="left" w:pos="470"/>
        </w:tabs>
        <w:ind w:left="1276"/>
        <w:jc w:val="both"/>
      </w:pPr>
      <w:r>
        <w:rPr>
          <w:shd w:val="clear" w:color="auto" w:fill="FFFFFF"/>
        </w:rPr>
        <w:t>о</w:t>
      </w:r>
      <w:r w:rsidR="006B51AA" w:rsidRPr="0051031A">
        <w:rPr>
          <w:shd w:val="clear" w:color="auto" w:fill="FFFFFF"/>
        </w:rPr>
        <w:t>беспечение первичных мер пожарной безопасности</w:t>
      </w:r>
      <w:r w:rsidR="00DC2F38">
        <w:rPr>
          <w:shd w:val="clear" w:color="auto" w:fill="FFFFFF"/>
        </w:rPr>
        <w:t>, повышение противопожарной защищенности территории Городокского сельсовета.</w:t>
      </w:r>
    </w:p>
    <w:p w:rsidR="00F723D9" w:rsidRPr="0051031A" w:rsidRDefault="00F723D9" w:rsidP="00CA1D31">
      <w:pPr>
        <w:tabs>
          <w:tab w:val="left" w:pos="470"/>
        </w:tabs>
        <w:ind w:left="1429"/>
        <w:jc w:val="both"/>
      </w:pPr>
    </w:p>
    <w:p w:rsidR="006B51AA" w:rsidRPr="0051031A" w:rsidRDefault="006B51AA" w:rsidP="006B51AA">
      <w:pPr>
        <w:pStyle w:val="ConsPlusNormal"/>
        <w:tabs>
          <w:tab w:val="left" w:pos="993"/>
        </w:tabs>
        <w:ind w:firstLine="709"/>
        <w:jc w:val="both"/>
        <w:rPr>
          <w:rFonts w:ascii="Times New Roman" w:hAnsi="Times New Roman" w:cs="Times New Roman"/>
          <w:sz w:val="24"/>
          <w:szCs w:val="24"/>
        </w:rPr>
      </w:pPr>
      <w:r w:rsidRPr="0051031A">
        <w:rPr>
          <w:rFonts w:ascii="Times New Roman" w:hAnsi="Times New Roman" w:cs="Times New Roman"/>
          <w:sz w:val="24"/>
          <w:szCs w:val="24"/>
        </w:rPr>
        <w:t>Основными направлениями реализации подпрограммы являются:</w:t>
      </w:r>
    </w:p>
    <w:p w:rsidR="006B51AA" w:rsidRPr="00F723D9" w:rsidRDefault="00F723D9" w:rsidP="001F3D89">
      <w:pPr>
        <w:numPr>
          <w:ilvl w:val="0"/>
          <w:numId w:val="38"/>
        </w:numPr>
        <w:tabs>
          <w:tab w:val="left" w:pos="470"/>
        </w:tabs>
        <w:jc w:val="both"/>
        <w:rPr>
          <w:shd w:val="clear" w:color="auto" w:fill="FFFFFF"/>
        </w:rPr>
      </w:pPr>
      <w:r>
        <w:rPr>
          <w:shd w:val="clear" w:color="auto" w:fill="FFFFFF"/>
        </w:rPr>
        <w:t>р</w:t>
      </w:r>
      <w:r w:rsidR="006B51AA" w:rsidRPr="00F723D9">
        <w:rPr>
          <w:shd w:val="clear" w:color="auto" w:fill="FFFFFF"/>
        </w:rPr>
        <w:t>азвитие материально-технической базы.</w:t>
      </w:r>
    </w:p>
    <w:p w:rsidR="006B51AA" w:rsidRPr="00F723D9" w:rsidRDefault="00F723D9" w:rsidP="001F3D89">
      <w:pPr>
        <w:numPr>
          <w:ilvl w:val="0"/>
          <w:numId w:val="38"/>
        </w:numPr>
        <w:tabs>
          <w:tab w:val="left" w:pos="470"/>
        </w:tabs>
        <w:jc w:val="both"/>
        <w:rPr>
          <w:shd w:val="clear" w:color="auto" w:fill="FFFFFF"/>
        </w:rPr>
      </w:pPr>
      <w:r>
        <w:rPr>
          <w:shd w:val="clear" w:color="auto" w:fill="FFFFFF"/>
        </w:rPr>
        <w:t>р</w:t>
      </w:r>
      <w:r w:rsidR="006B51AA" w:rsidRPr="00F723D9">
        <w:rPr>
          <w:shd w:val="clear" w:color="auto" w:fill="FFFFFF"/>
        </w:rPr>
        <w:t>азвитие добровольной пожарной охраны.</w:t>
      </w:r>
    </w:p>
    <w:p w:rsidR="00BF2E64" w:rsidRDefault="00F723D9" w:rsidP="001F3D89">
      <w:pPr>
        <w:numPr>
          <w:ilvl w:val="0"/>
          <w:numId w:val="38"/>
        </w:numPr>
        <w:tabs>
          <w:tab w:val="left" w:pos="470"/>
        </w:tabs>
        <w:jc w:val="both"/>
      </w:pPr>
      <w:r w:rsidRPr="0012112A">
        <w:rPr>
          <w:shd w:val="clear" w:color="auto" w:fill="FFFFFF"/>
        </w:rPr>
        <w:t>с</w:t>
      </w:r>
      <w:r w:rsidR="006B51AA" w:rsidRPr="0012112A">
        <w:rPr>
          <w:shd w:val="clear" w:color="auto" w:fill="FFFFFF"/>
        </w:rPr>
        <w:t>овершенствование и формирование нормативной правовой базы по вопросам обеспечения и реализации, первичных мер пожарной безопасности.</w:t>
      </w:r>
    </w:p>
    <w:p w:rsidR="00BF2E64" w:rsidRPr="0051031A" w:rsidRDefault="00BF2E64" w:rsidP="00F723D9">
      <w:pPr>
        <w:tabs>
          <w:tab w:val="left" w:pos="470"/>
        </w:tabs>
        <w:ind w:left="1429"/>
        <w:jc w:val="both"/>
      </w:pPr>
    </w:p>
    <w:p w:rsidR="00F723D9" w:rsidRDefault="006B51AA" w:rsidP="00B778E0">
      <w:pPr>
        <w:autoSpaceDE w:val="0"/>
        <w:autoSpaceDN w:val="0"/>
        <w:adjustRightInd w:val="0"/>
        <w:ind w:firstLine="709"/>
      </w:pPr>
      <w:r w:rsidRPr="00BF2E64">
        <w:t xml:space="preserve">Перечень целевых индикаторов Подпрограммы приведён </w:t>
      </w:r>
      <w:r w:rsidR="00B778E0">
        <w:t xml:space="preserve">в </w:t>
      </w:r>
      <w:r w:rsidR="0058285C">
        <w:t xml:space="preserve">Приложении </w:t>
      </w:r>
      <w:r w:rsidR="00B778E0">
        <w:t>№</w:t>
      </w:r>
      <w:r w:rsidR="0058285C">
        <w:t xml:space="preserve">1 к </w:t>
      </w:r>
      <w:r w:rsidR="00B778E0">
        <w:t>настоящей муниципальной программе.</w:t>
      </w:r>
    </w:p>
    <w:p w:rsidR="006B51AA" w:rsidRDefault="006B51AA" w:rsidP="006B51AA">
      <w:pPr>
        <w:pStyle w:val="ConsPlusNormal"/>
        <w:ind w:firstLine="709"/>
        <w:jc w:val="both"/>
        <w:rPr>
          <w:rFonts w:ascii="Times New Roman" w:hAnsi="Times New Roman" w:cs="Times New Roman"/>
          <w:sz w:val="24"/>
          <w:szCs w:val="24"/>
        </w:rPr>
      </w:pPr>
      <w:r w:rsidRPr="0051031A">
        <w:rPr>
          <w:rFonts w:ascii="Times New Roman" w:hAnsi="Times New Roman" w:cs="Times New Roman"/>
          <w:sz w:val="24"/>
          <w:szCs w:val="24"/>
        </w:rPr>
        <w:t>Срок реализации подпрограммы: 2014-20</w:t>
      </w:r>
      <w:r w:rsidR="0058285C">
        <w:rPr>
          <w:rFonts w:ascii="Times New Roman" w:hAnsi="Times New Roman" w:cs="Times New Roman"/>
          <w:sz w:val="24"/>
          <w:szCs w:val="24"/>
        </w:rPr>
        <w:t>30</w:t>
      </w:r>
      <w:r w:rsidRPr="0051031A">
        <w:rPr>
          <w:rFonts w:ascii="Times New Roman" w:hAnsi="Times New Roman" w:cs="Times New Roman"/>
          <w:sz w:val="24"/>
          <w:szCs w:val="24"/>
        </w:rPr>
        <w:t xml:space="preserve"> годы. </w:t>
      </w:r>
    </w:p>
    <w:p w:rsidR="000648C1" w:rsidRPr="0051031A" w:rsidRDefault="000648C1" w:rsidP="006B51AA">
      <w:pPr>
        <w:pStyle w:val="ConsPlusNormal"/>
        <w:ind w:firstLine="709"/>
        <w:jc w:val="both"/>
        <w:rPr>
          <w:rFonts w:ascii="Times New Roman" w:hAnsi="Times New Roman" w:cs="Times New Roman"/>
          <w:sz w:val="24"/>
          <w:szCs w:val="24"/>
        </w:rPr>
      </w:pPr>
    </w:p>
    <w:p w:rsidR="00571C80" w:rsidRDefault="006B51AA" w:rsidP="00B778E0">
      <w:pPr>
        <w:pStyle w:val="ConsPlusNormal"/>
        <w:ind w:firstLine="709"/>
        <w:jc w:val="both"/>
        <w:rPr>
          <w:rFonts w:ascii="Times New Roman" w:hAnsi="Times New Roman" w:cs="Times New Roman"/>
          <w:sz w:val="24"/>
          <w:szCs w:val="24"/>
        </w:rPr>
      </w:pPr>
      <w:r w:rsidRPr="0051031A">
        <w:rPr>
          <w:rFonts w:ascii="Times New Roman" w:hAnsi="Times New Roman" w:cs="Times New Roman"/>
          <w:sz w:val="24"/>
          <w:szCs w:val="24"/>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51031A" w:rsidRDefault="0051031A" w:rsidP="0051031A">
      <w:pPr>
        <w:pStyle w:val="ConsPlusCell"/>
        <w:rPr>
          <w:rFonts w:ascii="Times New Roman" w:eastAsia="Times New Roman" w:hAnsi="Times New Roman" w:cs="Times New Roman"/>
          <w:sz w:val="24"/>
          <w:szCs w:val="24"/>
        </w:rPr>
      </w:pPr>
    </w:p>
    <w:p w:rsidR="00B778E0" w:rsidRDefault="00B778E0" w:rsidP="001F3D89">
      <w:pPr>
        <w:pStyle w:val="ConsPlusCell"/>
        <w:numPr>
          <w:ilvl w:val="2"/>
          <w:numId w:val="9"/>
        </w:numPr>
        <w:ind w:left="0" w:firstLine="0"/>
        <w:rPr>
          <w:rFonts w:ascii="Times New Roman" w:eastAsia="Times New Roman" w:hAnsi="Times New Roman" w:cs="Times New Roman"/>
          <w:sz w:val="24"/>
          <w:szCs w:val="24"/>
        </w:rPr>
      </w:pPr>
      <w:r w:rsidRPr="0051031A">
        <w:rPr>
          <w:rFonts w:ascii="Times New Roman" w:eastAsia="Times New Roman" w:hAnsi="Times New Roman" w:cs="Times New Roman"/>
          <w:sz w:val="24"/>
          <w:szCs w:val="24"/>
        </w:rPr>
        <w:t>Механизм реализации подпрограммы</w:t>
      </w:r>
    </w:p>
    <w:p w:rsidR="00B778E0" w:rsidRPr="0051031A" w:rsidRDefault="00B778E0" w:rsidP="0051031A">
      <w:pPr>
        <w:pStyle w:val="ConsPlusCell"/>
        <w:rPr>
          <w:rFonts w:ascii="Times New Roman" w:eastAsia="Times New Roman" w:hAnsi="Times New Roman" w:cs="Times New Roman"/>
          <w:sz w:val="24"/>
          <w:szCs w:val="24"/>
        </w:rPr>
      </w:pPr>
    </w:p>
    <w:p w:rsidR="006B51AA" w:rsidRPr="0051031A" w:rsidRDefault="006B51AA" w:rsidP="006B51AA">
      <w:pPr>
        <w:autoSpaceDE w:val="0"/>
        <w:autoSpaceDN w:val="0"/>
        <w:adjustRightInd w:val="0"/>
        <w:ind w:firstLine="540"/>
        <w:jc w:val="both"/>
      </w:pPr>
      <w:r w:rsidRPr="0051031A">
        <w:t xml:space="preserve">Реализацию мероприятий подпрограммы осуществляет Администрация Городокского сельсовета Минусинского района Красноярского края. </w:t>
      </w:r>
    </w:p>
    <w:p w:rsidR="006B51AA" w:rsidRPr="0051031A" w:rsidRDefault="006B51AA" w:rsidP="006B51AA">
      <w:pPr>
        <w:autoSpaceDE w:val="0"/>
        <w:autoSpaceDN w:val="0"/>
        <w:adjustRightInd w:val="0"/>
        <w:ind w:firstLine="540"/>
        <w:jc w:val="both"/>
      </w:pPr>
      <w:r w:rsidRPr="0051031A">
        <w:t xml:space="preserve">Главным распорядителем бюджетных средств и ответственным исполнителем мероприятий подпрограммы является Администрация Городокского сельсовета Минусинского района Красноярского края. </w:t>
      </w:r>
    </w:p>
    <w:p w:rsidR="006B51AA" w:rsidRDefault="006B51AA" w:rsidP="006B51AA">
      <w:pPr>
        <w:autoSpaceDE w:val="0"/>
        <w:autoSpaceDN w:val="0"/>
        <w:adjustRightInd w:val="0"/>
        <w:ind w:firstLine="540"/>
        <w:jc w:val="both"/>
      </w:pPr>
      <w:r w:rsidRPr="0051031A">
        <w:t>Финансирование мероприятий подпрограммы осуществляется за счет средств бюджета сельсовета.</w:t>
      </w:r>
    </w:p>
    <w:p w:rsidR="00712C3D" w:rsidRPr="0051031A" w:rsidRDefault="00712C3D" w:rsidP="006B51AA">
      <w:pPr>
        <w:autoSpaceDE w:val="0"/>
        <w:autoSpaceDN w:val="0"/>
        <w:adjustRightInd w:val="0"/>
        <w:ind w:firstLine="540"/>
        <w:jc w:val="both"/>
      </w:pPr>
    </w:p>
    <w:p w:rsidR="006B51AA" w:rsidRDefault="006B51AA" w:rsidP="006B51AA">
      <w:pPr>
        <w:autoSpaceDE w:val="0"/>
        <w:autoSpaceDN w:val="0"/>
        <w:adjustRightInd w:val="0"/>
        <w:ind w:firstLine="540"/>
        <w:jc w:val="both"/>
      </w:pPr>
      <w:r w:rsidRPr="0051031A">
        <w:t>В рамках решения задач подпрограммы реализуются следующие мероприятия:</w:t>
      </w:r>
    </w:p>
    <w:p w:rsidR="00712C3D" w:rsidRPr="0051031A" w:rsidRDefault="00712C3D" w:rsidP="006B51AA">
      <w:pPr>
        <w:autoSpaceDE w:val="0"/>
        <w:autoSpaceDN w:val="0"/>
        <w:adjustRightInd w:val="0"/>
        <w:ind w:firstLine="540"/>
        <w:jc w:val="both"/>
      </w:pPr>
    </w:p>
    <w:p w:rsidR="006B51AA" w:rsidRPr="0051031A" w:rsidRDefault="00712C3D" w:rsidP="006B51AA">
      <w:pPr>
        <w:autoSpaceDE w:val="0"/>
        <w:autoSpaceDN w:val="0"/>
        <w:adjustRightInd w:val="0"/>
        <w:ind w:firstLine="540"/>
        <w:jc w:val="both"/>
      </w:pPr>
      <w:r>
        <w:t xml:space="preserve">1. </w:t>
      </w:r>
      <w:r w:rsidR="006B51AA" w:rsidRPr="0051031A">
        <w:t>Мероприятия по  предупреждению и ликвидации последствий затопления населенных пунктов  на тер</w:t>
      </w:r>
      <w:r>
        <w:t>ритории Городокского сельсовета:</w:t>
      </w:r>
    </w:p>
    <w:p w:rsidR="001F4955" w:rsidRDefault="001F4955" w:rsidP="001F4955">
      <w:pPr>
        <w:autoSpaceDE w:val="0"/>
        <w:autoSpaceDN w:val="0"/>
        <w:adjustRightInd w:val="0"/>
        <w:ind w:left="1713"/>
        <w:jc w:val="both"/>
        <w:rPr>
          <w:rFonts w:eastAsia="Calibri"/>
        </w:rPr>
      </w:pPr>
    </w:p>
    <w:p w:rsidR="006B51AA" w:rsidRDefault="006B51AA" w:rsidP="001F3D89">
      <w:pPr>
        <w:numPr>
          <w:ilvl w:val="0"/>
          <w:numId w:val="39"/>
        </w:numPr>
        <w:autoSpaceDE w:val="0"/>
        <w:autoSpaceDN w:val="0"/>
        <w:adjustRightInd w:val="0"/>
        <w:jc w:val="both"/>
        <w:rPr>
          <w:rFonts w:eastAsia="Calibri"/>
        </w:rPr>
      </w:pPr>
      <w:r w:rsidRPr="0051031A">
        <w:rPr>
          <w:rFonts w:eastAsia="Calibri"/>
        </w:rPr>
        <w:t>на приобретение ГСМ для проведения мероприятий по предупреждению и ли</w:t>
      </w:r>
      <w:r w:rsidR="00712C3D">
        <w:rPr>
          <w:rFonts w:eastAsia="Calibri"/>
        </w:rPr>
        <w:t>квидации последствий затопления.</w:t>
      </w:r>
    </w:p>
    <w:p w:rsidR="00712C3D" w:rsidRPr="0051031A" w:rsidRDefault="00712C3D" w:rsidP="00712C3D">
      <w:pPr>
        <w:autoSpaceDE w:val="0"/>
        <w:autoSpaceDN w:val="0"/>
        <w:adjustRightInd w:val="0"/>
        <w:ind w:left="1134" w:hanging="141"/>
        <w:jc w:val="both"/>
        <w:rPr>
          <w:rFonts w:eastAsia="Calibri"/>
        </w:rPr>
      </w:pPr>
    </w:p>
    <w:p w:rsidR="006B51AA" w:rsidRDefault="006B51AA" w:rsidP="006B51AA">
      <w:pPr>
        <w:autoSpaceDE w:val="0"/>
        <w:autoSpaceDN w:val="0"/>
        <w:adjustRightInd w:val="0"/>
        <w:ind w:firstLine="709"/>
        <w:jc w:val="both"/>
      </w:pPr>
      <w:r w:rsidRPr="0051031A">
        <w:rPr>
          <w:rFonts w:eastAsia="Calibri"/>
          <w:lang w:eastAsia="en-US"/>
        </w:rPr>
        <w:t xml:space="preserve">Выполнение  мероприятий  осуществляется из средств бюджета сельсовета </w:t>
      </w:r>
      <w:r w:rsidRPr="0051031A">
        <w:t>на основании утвержденных бюджетных смет, в пределах утверждённых бюджетных ассигнований.</w:t>
      </w:r>
    </w:p>
    <w:p w:rsidR="00712C3D" w:rsidRPr="0051031A" w:rsidRDefault="00712C3D" w:rsidP="006B51AA">
      <w:pPr>
        <w:autoSpaceDE w:val="0"/>
        <w:autoSpaceDN w:val="0"/>
        <w:adjustRightInd w:val="0"/>
        <w:ind w:firstLine="709"/>
        <w:jc w:val="both"/>
      </w:pPr>
    </w:p>
    <w:p w:rsidR="006B51AA" w:rsidRPr="0051031A" w:rsidRDefault="006B51AA" w:rsidP="00712C3D">
      <w:pPr>
        <w:autoSpaceDE w:val="0"/>
        <w:autoSpaceDN w:val="0"/>
        <w:adjustRightInd w:val="0"/>
        <w:ind w:firstLine="540"/>
        <w:jc w:val="both"/>
      </w:pPr>
      <w:r w:rsidRPr="0051031A">
        <w:t>2.   Мероприятия по предупреждению  возникновения и ликвидации пожаров   населенных пунктов на территории Городокского сельсовета.</w:t>
      </w:r>
    </w:p>
    <w:p w:rsidR="006B51AA" w:rsidRPr="0051031A" w:rsidRDefault="006B51AA" w:rsidP="006B51AA">
      <w:pPr>
        <w:autoSpaceDE w:val="0"/>
        <w:autoSpaceDN w:val="0"/>
        <w:adjustRightInd w:val="0"/>
        <w:ind w:firstLine="709"/>
        <w:jc w:val="both"/>
      </w:pPr>
      <w:r w:rsidRPr="0051031A">
        <w:t>Финансовое обеспечение реализации подпрограммы осуществляется расходованием средств:</w:t>
      </w:r>
    </w:p>
    <w:p w:rsidR="006B51AA" w:rsidRPr="0051031A" w:rsidRDefault="006B51AA" w:rsidP="001F3D89">
      <w:pPr>
        <w:numPr>
          <w:ilvl w:val="0"/>
          <w:numId w:val="40"/>
        </w:numPr>
        <w:autoSpaceDE w:val="0"/>
        <w:autoSpaceDN w:val="0"/>
        <w:adjustRightInd w:val="0"/>
        <w:jc w:val="both"/>
        <w:rPr>
          <w:rFonts w:eastAsia="Calibri"/>
        </w:rPr>
      </w:pPr>
      <w:r w:rsidRPr="0051031A">
        <w:rPr>
          <w:rFonts w:eastAsia="Calibri"/>
        </w:rPr>
        <w:t>на приобретение и установку  противопожарного оборудования, мотопомп;</w:t>
      </w:r>
    </w:p>
    <w:p w:rsidR="006B51AA" w:rsidRPr="0051031A" w:rsidRDefault="006B51AA" w:rsidP="001F3D89">
      <w:pPr>
        <w:numPr>
          <w:ilvl w:val="0"/>
          <w:numId w:val="40"/>
        </w:numPr>
        <w:autoSpaceDE w:val="0"/>
        <w:autoSpaceDN w:val="0"/>
        <w:adjustRightInd w:val="0"/>
        <w:jc w:val="both"/>
        <w:rPr>
          <w:rFonts w:eastAsia="Calibri"/>
        </w:rPr>
      </w:pPr>
      <w:r w:rsidRPr="0051031A">
        <w:rPr>
          <w:rFonts w:eastAsia="Calibri"/>
        </w:rPr>
        <w:t>на приобретение первичных мер пожаротушения;</w:t>
      </w:r>
    </w:p>
    <w:p w:rsidR="006B51AA" w:rsidRPr="0051031A" w:rsidRDefault="006B51AA" w:rsidP="001F3D89">
      <w:pPr>
        <w:numPr>
          <w:ilvl w:val="0"/>
          <w:numId w:val="40"/>
        </w:numPr>
        <w:autoSpaceDE w:val="0"/>
        <w:autoSpaceDN w:val="0"/>
        <w:adjustRightInd w:val="0"/>
        <w:jc w:val="both"/>
        <w:rPr>
          <w:rFonts w:eastAsia="Calibri"/>
        </w:rPr>
      </w:pPr>
      <w:r w:rsidRPr="0051031A">
        <w:rPr>
          <w:rFonts w:eastAsia="Calibri"/>
        </w:rPr>
        <w:t xml:space="preserve">на приобретение, монтаж, обслуживание и ремонт системы оповещения людей на случай пожара; </w:t>
      </w:r>
    </w:p>
    <w:p w:rsidR="006B51AA" w:rsidRPr="00712C3D" w:rsidRDefault="008A0F1A" w:rsidP="001F3D89">
      <w:pPr>
        <w:numPr>
          <w:ilvl w:val="0"/>
          <w:numId w:val="40"/>
        </w:numPr>
        <w:autoSpaceDE w:val="0"/>
        <w:autoSpaceDN w:val="0"/>
        <w:adjustRightInd w:val="0"/>
        <w:jc w:val="both"/>
        <w:rPr>
          <w:rFonts w:eastAsia="Calibri"/>
        </w:rPr>
      </w:pPr>
      <w:r w:rsidRPr="00712C3D">
        <w:rPr>
          <w:rFonts w:eastAsia="Calibri"/>
        </w:rPr>
        <w:t xml:space="preserve">на </w:t>
      </w:r>
      <w:r w:rsidR="006B51AA" w:rsidRPr="00712C3D">
        <w:rPr>
          <w:rFonts w:eastAsia="Calibri"/>
        </w:rPr>
        <w:t>скашивание дикорастущих трав вокруг населенных пунктов Городокского сельсовета;</w:t>
      </w:r>
    </w:p>
    <w:p w:rsidR="006B51AA" w:rsidRDefault="006B51AA" w:rsidP="001F3D89">
      <w:pPr>
        <w:numPr>
          <w:ilvl w:val="0"/>
          <w:numId w:val="40"/>
        </w:numPr>
        <w:autoSpaceDE w:val="0"/>
        <w:autoSpaceDN w:val="0"/>
        <w:adjustRightInd w:val="0"/>
        <w:jc w:val="both"/>
        <w:rPr>
          <w:rFonts w:eastAsia="Calibri"/>
        </w:rPr>
      </w:pPr>
      <w:r w:rsidRPr="0051031A">
        <w:rPr>
          <w:rFonts w:eastAsia="Calibri"/>
        </w:rPr>
        <w:t>на приобретение ГСМ для проведения мероприятий по предупреждению и ликвидации пожаров.</w:t>
      </w:r>
    </w:p>
    <w:p w:rsidR="00712C3D" w:rsidRPr="0051031A" w:rsidRDefault="00712C3D" w:rsidP="00712C3D">
      <w:pPr>
        <w:autoSpaceDE w:val="0"/>
        <w:autoSpaceDN w:val="0"/>
        <w:adjustRightInd w:val="0"/>
        <w:ind w:left="1134" w:hanging="141"/>
        <w:jc w:val="both"/>
        <w:rPr>
          <w:rFonts w:eastAsia="Calibri"/>
        </w:rPr>
      </w:pPr>
    </w:p>
    <w:p w:rsidR="006B51AA" w:rsidRPr="0051031A" w:rsidRDefault="006B51AA" w:rsidP="006B51AA">
      <w:pPr>
        <w:autoSpaceDE w:val="0"/>
        <w:autoSpaceDN w:val="0"/>
        <w:adjustRightInd w:val="0"/>
        <w:ind w:firstLine="709"/>
        <w:jc w:val="both"/>
      </w:pPr>
      <w:r w:rsidRPr="0051031A">
        <w:rPr>
          <w:rFonts w:eastAsia="Calibri"/>
          <w:lang w:eastAsia="en-US"/>
        </w:rPr>
        <w:t xml:space="preserve">Выполнение  мероприятий  осуществляется из средств краевого бюджета и средств бюджета сельсовета </w:t>
      </w:r>
      <w:r w:rsidRPr="0051031A">
        <w:t>на основании утвержденных бюджетных смет, в пределах утверждённых бюджетных ассигнований.</w:t>
      </w:r>
    </w:p>
    <w:p w:rsidR="006B51AA" w:rsidRPr="0051031A" w:rsidRDefault="006B51AA" w:rsidP="008A0F1A">
      <w:pPr>
        <w:autoSpaceDE w:val="0"/>
        <w:autoSpaceDN w:val="0"/>
        <w:adjustRightInd w:val="0"/>
        <w:ind w:firstLine="709"/>
        <w:jc w:val="both"/>
        <w:rPr>
          <w:color w:val="000000"/>
        </w:rPr>
      </w:pPr>
      <w:r w:rsidRPr="0051031A">
        <w:rPr>
          <w:color w:val="000000"/>
        </w:rPr>
        <w:t>Финансирование подпрограммы осуществляется за счет средств бюджета сельсовета и средств краевого бюджета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w:t>
      </w:r>
    </w:p>
    <w:p w:rsidR="006B51AA" w:rsidRPr="0051031A" w:rsidRDefault="006B51AA" w:rsidP="008A0F1A">
      <w:pPr>
        <w:autoSpaceDE w:val="0"/>
        <w:autoSpaceDN w:val="0"/>
        <w:adjustRightInd w:val="0"/>
        <w:ind w:firstLine="709"/>
        <w:jc w:val="both"/>
        <w:rPr>
          <w:color w:val="000000"/>
        </w:rPr>
      </w:pPr>
      <w:r w:rsidRPr="0051031A">
        <w:rPr>
          <w:color w:val="000000"/>
        </w:rPr>
        <w:t>Администрация Городокского сельсовета заключает муниципальные контракты, договора с исполнителями в соответствии с требованиями бюджетного законодательства.</w:t>
      </w:r>
    </w:p>
    <w:p w:rsidR="006B51AA" w:rsidRPr="0051031A" w:rsidRDefault="006B51AA" w:rsidP="008A0F1A">
      <w:pPr>
        <w:tabs>
          <w:tab w:val="left" w:pos="180"/>
        </w:tabs>
        <w:ind w:firstLine="709"/>
        <w:rPr>
          <w:color w:val="000000"/>
        </w:rPr>
      </w:pPr>
      <w:r w:rsidRPr="0051031A">
        <w:rPr>
          <w:color w:val="000000"/>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6B51AA" w:rsidRDefault="003F031B" w:rsidP="006B51AA">
      <w:pPr>
        <w:tabs>
          <w:tab w:val="left" w:pos="180"/>
        </w:tabs>
        <w:rPr>
          <w:color w:val="000000"/>
        </w:rPr>
      </w:pPr>
      <w:r>
        <w:rPr>
          <w:color w:val="000000"/>
        </w:rPr>
        <w:tab/>
      </w:r>
      <w:r>
        <w:rPr>
          <w:color w:val="000000"/>
        </w:rPr>
        <w:tab/>
      </w:r>
      <w:r w:rsidR="006B51AA" w:rsidRPr="0051031A">
        <w:rPr>
          <w:color w:val="000000"/>
        </w:rPr>
        <w:t xml:space="preserve">Расчет производится  безналичным путем перечислением денежных средств на расчетный счет исполнителя (поставщика) или  наличными денежными средствами из кассы Администрации Городокского сельсовета. </w:t>
      </w:r>
    </w:p>
    <w:p w:rsidR="00712C3D" w:rsidRPr="0051031A" w:rsidRDefault="00712C3D" w:rsidP="006B51AA">
      <w:pPr>
        <w:tabs>
          <w:tab w:val="left" w:pos="180"/>
        </w:tabs>
        <w:rPr>
          <w:color w:val="000000"/>
        </w:rPr>
      </w:pPr>
    </w:p>
    <w:p w:rsidR="006B51AA" w:rsidRPr="0051031A" w:rsidRDefault="006B51AA" w:rsidP="008A0F1A">
      <w:pPr>
        <w:tabs>
          <w:tab w:val="left" w:pos="0"/>
        </w:tabs>
        <w:ind w:firstLine="709"/>
        <w:rPr>
          <w:color w:val="000000"/>
        </w:rPr>
      </w:pPr>
      <w:r w:rsidRPr="0051031A">
        <w:rPr>
          <w:color w:val="000000"/>
        </w:rPr>
        <w:lastRenderedPageBreak/>
        <w:t xml:space="preserve">Для осуществления оплаты Администрация Городокского сельсовета представляет следующие документы: </w:t>
      </w:r>
    </w:p>
    <w:p w:rsidR="001F4955" w:rsidRPr="001F4955" w:rsidRDefault="001F4955" w:rsidP="001F4955">
      <w:pPr>
        <w:tabs>
          <w:tab w:val="left" w:pos="567"/>
          <w:tab w:val="left" w:pos="709"/>
        </w:tabs>
        <w:ind w:left="900"/>
        <w:rPr>
          <w:color w:val="000000"/>
          <w:sz w:val="28"/>
          <w:szCs w:val="28"/>
        </w:rPr>
      </w:pPr>
    </w:p>
    <w:p w:rsidR="006B51AA" w:rsidRPr="00F464DE" w:rsidRDefault="006B51AA" w:rsidP="001F4955">
      <w:pPr>
        <w:numPr>
          <w:ilvl w:val="0"/>
          <w:numId w:val="41"/>
        </w:numPr>
        <w:tabs>
          <w:tab w:val="left" w:pos="567"/>
          <w:tab w:val="left" w:pos="851"/>
        </w:tabs>
        <w:rPr>
          <w:color w:val="000000"/>
          <w:sz w:val="28"/>
          <w:szCs w:val="28"/>
        </w:rPr>
      </w:pPr>
      <w:r w:rsidRPr="0051031A">
        <w:rPr>
          <w:color w:val="000000"/>
        </w:rPr>
        <w:t>муниципальные контракты,</w:t>
      </w:r>
      <w:r w:rsidR="00CA18CA">
        <w:rPr>
          <w:color w:val="000000"/>
        </w:rPr>
        <w:t xml:space="preserve"> договора</w:t>
      </w:r>
      <w:r w:rsidRPr="0051031A">
        <w:rPr>
          <w:color w:val="000000"/>
        </w:rPr>
        <w:t xml:space="preserve"> счета-фактуры на поставку материалов и основных средств, счета, счета-фактуры  и акты приемки работ и услуг на выполненные работы и услуги</w:t>
      </w:r>
      <w:r w:rsidRPr="00F464DE">
        <w:rPr>
          <w:color w:val="000000"/>
          <w:sz w:val="28"/>
          <w:szCs w:val="28"/>
        </w:rPr>
        <w:t>.</w:t>
      </w:r>
    </w:p>
    <w:p w:rsidR="00571216" w:rsidRPr="00F464DE" w:rsidRDefault="00571216" w:rsidP="007D4FBC">
      <w:pPr>
        <w:tabs>
          <w:tab w:val="left" w:pos="0"/>
        </w:tabs>
        <w:autoSpaceDE w:val="0"/>
        <w:autoSpaceDN w:val="0"/>
        <w:adjustRightInd w:val="0"/>
        <w:rPr>
          <w:sz w:val="28"/>
          <w:szCs w:val="28"/>
        </w:rPr>
      </w:pPr>
    </w:p>
    <w:p w:rsidR="006B51AA" w:rsidRPr="008A0F1A" w:rsidRDefault="006B51AA" w:rsidP="001F3D89">
      <w:pPr>
        <w:pStyle w:val="ConsPlusCell"/>
        <w:numPr>
          <w:ilvl w:val="2"/>
          <w:numId w:val="9"/>
        </w:numPr>
        <w:ind w:left="0" w:firstLine="0"/>
        <w:rPr>
          <w:rFonts w:ascii="Times New Roman" w:eastAsia="Times New Roman" w:hAnsi="Times New Roman" w:cs="Times New Roman"/>
          <w:sz w:val="24"/>
          <w:szCs w:val="24"/>
        </w:rPr>
      </w:pPr>
      <w:r w:rsidRPr="008A0F1A">
        <w:rPr>
          <w:rFonts w:ascii="Times New Roman" w:eastAsia="Times New Roman" w:hAnsi="Times New Roman" w:cs="Times New Roman"/>
          <w:sz w:val="24"/>
          <w:szCs w:val="24"/>
        </w:rPr>
        <w:t>Управление подпрограммой и контроль за ходом ее выполнения</w:t>
      </w:r>
    </w:p>
    <w:p w:rsidR="008A0F1A" w:rsidRPr="00F4466B" w:rsidRDefault="008A0F1A" w:rsidP="008A0F1A">
      <w:pPr>
        <w:autoSpaceDE w:val="0"/>
        <w:autoSpaceDN w:val="0"/>
        <w:adjustRightInd w:val="0"/>
        <w:ind w:left="1440"/>
        <w:rPr>
          <w:sz w:val="28"/>
          <w:szCs w:val="28"/>
        </w:rPr>
      </w:pPr>
    </w:p>
    <w:p w:rsidR="006B51AA" w:rsidRPr="006174CE" w:rsidRDefault="006B51AA" w:rsidP="006B51AA">
      <w:pPr>
        <w:autoSpaceDE w:val="0"/>
        <w:autoSpaceDN w:val="0"/>
        <w:adjustRightInd w:val="0"/>
        <w:ind w:firstLine="540"/>
        <w:jc w:val="both"/>
      </w:pPr>
      <w:r w:rsidRPr="006174CE">
        <w:t xml:space="preserve">Управление реализацией подпрограммы осуществляет администрация Городокского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6B51AA" w:rsidRPr="006174CE" w:rsidRDefault="006B51AA" w:rsidP="006B51AA">
      <w:pPr>
        <w:autoSpaceDE w:val="0"/>
        <w:autoSpaceDN w:val="0"/>
        <w:adjustRightInd w:val="0"/>
        <w:ind w:firstLine="540"/>
        <w:jc w:val="both"/>
      </w:pPr>
      <w:r w:rsidRPr="006174CE">
        <w:t xml:space="preserve">Общий контроль за ходом реализации подпрограммы осуществляет администрация </w:t>
      </w:r>
      <w:r w:rsidR="00496338" w:rsidRPr="006174CE">
        <w:t>Городокского сельсовета</w:t>
      </w:r>
      <w:r w:rsidRPr="006174CE">
        <w:t>, в лице главы администрации, заместителя главы.</w:t>
      </w:r>
    </w:p>
    <w:p w:rsidR="006B51AA" w:rsidRPr="006174CE" w:rsidRDefault="006B51AA" w:rsidP="006B51AA">
      <w:pPr>
        <w:autoSpaceDE w:val="0"/>
        <w:autoSpaceDN w:val="0"/>
        <w:adjustRightInd w:val="0"/>
        <w:ind w:firstLine="540"/>
        <w:jc w:val="both"/>
      </w:pPr>
      <w:r w:rsidRPr="006174CE">
        <w:t xml:space="preserve">Администрацией Городокского сельсовета ежеквартально оформляется </w:t>
      </w:r>
      <w:r w:rsidR="00496338" w:rsidRPr="006174CE">
        <w:t xml:space="preserve">и утверждает </w:t>
      </w:r>
      <w:r w:rsidRPr="006174CE">
        <w:t>отчет о ходе реализации подпрограммы</w:t>
      </w:r>
      <w:r w:rsidR="00496338" w:rsidRPr="006174CE">
        <w:t xml:space="preserve"> по итогам: 1 квартала, полугодия, 9 месяцев</w:t>
      </w:r>
      <w:r w:rsidR="00AF4EA1" w:rsidRPr="006174CE">
        <w:t xml:space="preserve">  – до 15-го числа, месяца, следующего за отчётным периодом; за год – до 1 марта года, следующего за отчётным</w:t>
      </w:r>
      <w:r w:rsidRPr="006174CE">
        <w:t>.</w:t>
      </w:r>
    </w:p>
    <w:p w:rsidR="006B51AA" w:rsidRPr="006174CE" w:rsidRDefault="006B51AA" w:rsidP="006B51AA">
      <w:pPr>
        <w:autoSpaceDE w:val="0"/>
        <w:autoSpaceDN w:val="0"/>
        <w:adjustRightInd w:val="0"/>
        <w:ind w:firstLine="540"/>
        <w:jc w:val="both"/>
      </w:pPr>
      <w:r w:rsidRPr="006174CE">
        <w:t xml:space="preserve">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 </w:t>
      </w:r>
    </w:p>
    <w:p w:rsidR="006B51AA" w:rsidRPr="006174CE" w:rsidRDefault="006B51AA" w:rsidP="006B51AA">
      <w:pPr>
        <w:autoSpaceDE w:val="0"/>
        <w:autoSpaceDN w:val="0"/>
        <w:adjustRightInd w:val="0"/>
        <w:jc w:val="both"/>
      </w:pPr>
    </w:p>
    <w:p w:rsidR="006B51AA" w:rsidRPr="006174CE" w:rsidRDefault="006B51AA" w:rsidP="001F3D89">
      <w:pPr>
        <w:pStyle w:val="ConsPlusCell"/>
        <w:numPr>
          <w:ilvl w:val="2"/>
          <w:numId w:val="9"/>
        </w:numPr>
        <w:ind w:left="0" w:firstLine="0"/>
        <w:rPr>
          <w:rFonts w:ascii="Times New Roman" w:eastAsia="Times New Roman" w:hAnsi="Times New Roman" w:cs="Times New Roman"/>
          <w:sz w:val="24"/>
          <w:szCs w:val="24"/>
        </w:rPr>
      </w:pPr>
      <w:r w:rsidRPr="006174CE">
        <w:rPr>
          <w:rFonts w:ascii="Times New Roman" w:eastAsia="Times New Roman" w:hAnsi="Times New Roman" w:cs="Times New Roman"/>
          <w:sz w:val="24"/>
          <w:szCs w:val="24"/>
        </w:rPr>
        <w:t>Оценка социально-экономической эффективности</w:t>
      </w:r>
    </w:p>
    <w:p w:rsidR="006B51AA" w:rsidRPr="006174CE" w:rsidRDefault="006B51AA" w:rsidP="006B51AA">
      <w:pPr>
        <w:autoSpaceDE w:val="0"/>
        <w:autoSpaceDN w:val="0"/>
        <w:adjustRightInd w:val="0"/>
        <w:ind w:left="1440"/>
        <w:rPr>
          <w:sz w:val="28"/>
          <w:szCs w:val="28"/>
        </w:rPr>
      </w:pPr>
    </w:p>
    <w:p w:rsidR="006B51AA" w:rsidRPr="006174CE" w:rsidRDefault="006B51AA" w:rsidP="006174CE">
      <w:pPr>
        <w:pStyle w:val="ConsPlusNormal"/>
        <w:jc w:val="both"/>
        <w:rPr>
          <w:rFonts w:ascii="Times New Roman" w:hAnsi="Times New Roman" w:cs="Times New Roman"/>
          <w:sz w:val="24"/>
          <w:szCs w:val="24"/>
        </w:rPr>
      </w:pPr>
      <w:r w:rsidRPr="006174CE">
        <w:rPr>
          <w:rFonts w:ascii="Times New Roman" w:hAnsi="Times New Roman" w:cs="Times New Roman"/>
          <w:sz w:val="24"/>
          <w:szCs w:val="24"/>
        </w:rPr>
        <w:t>По итогам выполнения подпрограммных мероприятий в 20</w:t>
      </w:r>
      <w:r w:rsidR="001C4379">
        <w:rPr>
          <w:rFonts w:ascii="Times New Roman" w:hAnsi="Times New Roman" w:cs="Times New Roman"/>
          <w:sz w:val="24"/>
          <w:szCs w:val="24"/>
        </w:rPr>
        <w:t>2</w:t>
      </w:r>
      <w:r w:rsidR="00521EFD">
        <w:rPr>
          <w:rFonts w:ascii="Times New Roman" w:hAnsi="Times New Roman" w:cs="Times New Roman"/>
          <w:sz w:val="24"/>
          <w:szCs w:val="24"/>
        </w:rPr>
        <w:t>2</w:t>
      </w:r>
      <w:r w:rsidRPr="006174CE">
        <w:rPr>
          <w:rFonts w:ascii="Times New Roman" w:hAnsi="Times New Roman" w:cs="Times New Roman"/>
          <w:sz w:val="24"/>
          <w:szCs w:val="24"/>
        </w:rPr>
        <w:t xml:space="preserve"> году  предполагается д</w:t>
      </w:r>
      <w:r w:rsidR="00B778E0" w:rsidRPr="006174CE">
        <w:rPr>
          <w:rFonts w:ascii="Times New Roman" w:hAnsi="Times New Roman" w:cs="Times New Roman"/>
          <w:sz w:val="24"/>
          <w:szCs w:val="24"/>
        </w:rPr>
        <w:t xml:space="preserve">остижение следующих показателей, которые приведены </w:t>
      </w:r>
      <w:r w:rsidR="009C6415" w:rsidRPr="006174CE">
        <w:rPr>
          <w:rFonts w:ascii="Times New Roman" w:hAnsi="Times New Roman" w:cs="Times New Roman"/>
          <w:sz w:val="24"/>
          <w:szCs w:val="24"/>
        </w:rPr>
        <w:t xml:space="preserve">так же </w:t>
      </w:r>
      <w:r w:rsidR="00B778E0" w:rsidRPr="006174CE">
        <w:rPr>
          <w:rFonts w:ascii="Times New Roman" w:hAnsi="Times New Roman" w:cs="Times New Roman"/>
          <w:sz w:val="24"/>
          <w:szCs w:val="24"/>
        </w:rPr>
        <w:t xml:space="preserve">в Приложении № </w:t>
      </w:r>
      <w:r w:rsidR="009C6415" w:rsidRPr="006174CE">
        <w:rPr>
          <w:rFonts w:ascii="Times New Roman" w:hAnsi="Times New Roman" w:cs="Times New Roman"/>
          <w:sz w:val="24"/>
          <w:szCs w:val="24"/>
        </w:rPr>
        <w:t>1</w:t>
      </w:r>
      <w:r w:rsidR="00B778E0" w:rsidRPr="006174CE">
        <w:rPr>
          <w:rFonts w:ascii="Times New Roman" w:hAnsi="Times New Roman" w:cs="Times New Roman"/>
          <w:sz w:val="24"/>
          <w:szCs w:val="24"/>
        </w:rPr>
        <w:t xml:space="preserve"> к настоящей муниципальной программе.</w:t>
      </w:r>
    </w:p>
    <w:p w:rsidR="006B51AA" w:rsidRPr="006174CE" w:rsidRDefault="006B51AA" w:rsidP="006174CE">
      <w:pPr>
        <w:pStyle w:val="ab"/>
        <w:spacing w:before="0" w:beforeAutospacing="0" w:after="0" w:afterAutospacing="0"/>
        <w:ind w:firstLine="709"/>
        <w:jc w:val="both"/>
        <w:rPr>
          <w:sz w:val="28"/>
          <w:szCs w:val="28"/>
        </w:rPr>
      </w:pPr>
    </w:p>
    <w:p w:rsidR="006B51AA" w:rsidRPr="006174CE" w:rsidRDefault="006B51AA" w:rsidP="006174CE">
      <w:pPr>
        <w:pStyle w:val="ab"/>
        <w:spacing w:before="0" w:beforeAutospacing="0" w:after="0" w:afterAutospacing="0"/>
        <w:ind w:firstLine="709"/>
        <w:jc w:val="both"/>
      </w:pPr>
      <w:r w:rsidRPr="006174CE">
        <w:t>Реализация подпрограммы позволит снизить риск гибели и травматизма людей вследствие пожаров и уменьшить материальные потери от пожаров.</w:t>
      </w:r>
    </w:p>
    <w:p w:rsidR="006B51AA" w:rsidRPr="006174CE" w:rsidRDefault="006B51AA" w:rsidP="006174CE">
      <w:pPr>
        <w:pStyle w:val="ab"/>
        <w:spacing w:before="0" w:beforeAutospacing="0" w:after="0" w:afterAutospacing="0"/>
        <w:ind w:firstLine="709"/>
        <w:jc w:val="both"/>
      </w:pPr>
      <w:r w:rsidRPr="006174CE">
        <w:t>В результате выполнения мероприятий подпрограммы понижается вероятность загрязнения окружающей среды вследствие лесных и бытовых пожаров.</w:t>
      </w:r>
    </w:p>
    <w:p w:rsidR="006B51AA" w:rsidRPr="006174CE" w:rsidRDefault="006B51AA" w:rsidP="006174CE">
      <w:pPr>
        <w:pStyle w:val="ab"/>
        <w:spacing w:before="0" w:beforeAutospacing="0" w:after="0" w:afterAutospacing="0"/>
        <w:ind w:firstLine="709"/>
        <w:jc w:val="both"/>
      </w:pPr>
      <w:r w:rsidRPr="006174CE">
        <w:t>Выполнение агитационно-пропагандистских мероприятий повысит уровень знаний населения в области пожарной безопасности, в результате чего понизится количество бытовых пожаров.</w:t>
      </w:r>
    </w:p>
    <w:p w:rsidR="006B51AA" w:rsidRPr="006174CE" w:rsidRDefault="006B51AA" w:rsidP="006174CE">
      <w:pPr>
        <w:tabs>
          <w:tab w:val="left" w:pos="1134"/>
          <w:tab w:val="left" w:pos="1276"/>
        </w:tabs>
        <w:jc w:val="both"/>
        <w:rPr>
          <w:sz w:val="28"/>
          <w:szCs w:val="28"/>
        </w:rPr>
      </w:pPr>
    </w:p>
    <w:p w:rsidR="005A008E" w:rsidRPr="006174CE" w:rsidRDefault="006B51AA" w:rsidP="006174CE">
      <w:pPr>
        <w:pStyle w:val="ConsPlusCell"/>
        <w:numPr>
          <w:ilvl w:val="2"/>
          <w:numId w:val="9"/>
        </w:numPr>
        <w:ind w:left="0" w:firstLine="0"/>
        <w:rPr>
          <w:rFonts w:ascii="Times New Roman" w:eastAsia="Times New Roman" w:hAnsi="Times New Roman" w:cs="Times New Roman"/>
          <w:sz w:val="24"/>
          <w:szCs w:val="24"/>
        </w:rPr>
      </w:pPr>
      <w:r w:rsidRPr="006174CE">
        <w:rPr>
          <w:rFonts w:ascii="Times New Roman" w:eastAsia="Times New Roman" w:hAnsi="Times New Roman" w:cs="Times New Roman"/>
          <w:sz w:val="24"/>
          <w:szCs w:val="24"/>
        </w:rPr>
        <w:t>Мероприятия подпрограммы</w:t>
      </w:r>
    </w:p>
    <w:p w:rsidR="005A008E" w:rsidRPr="006174CE" w:rsidRDefault="005A008E" w:rsidP="006174CE">
      <w:pPr>
        <w:pStyle w:val="ConsPlusCell"/>
        <w:rPr>
          <w:rFonts w:ascii="Times New Roman" w:eastAsia="Times New Roman" w:hAnsi="Times New Roman" w:cs="Times New Roman"/>
          <w:sz w:val="24"/>
          <w:szCs w:val="24"/>
        </w:rPr>
      </w:pPr>
    </w:p>
    <w:p w:rsidR="005A008E" w:rsidRPr="006174CE" w:rsidRDefault="005A008E" w:rsidP="006174CE">
      <w:pPr>
        <w:numPr>
          <w:ilvl w:val="0"/>
          <w:numId w:val="42"/>
        </w:numPr>
        <w:autoSpaceDE w:val="0"/>
        <w:autoSpaceDN w:val="0"/>
        <w:adjustRightInd w:val="0"/>
        <w:rPr>
          <w:b/>
          <w:shd w:val="clear" w:color="auto" w:fill="FFFFFF"/>
        </w:rPr>
      </w:pPr>
      <w:r w:rsidRPr="006174CE">
        <w:t>Мероприятия по предупреждению и ликвидации последствий затопления населенных пунктов;</w:t>
      </w:r>
    </w:p>
    <w:p w:rsidR="005A008E" w:rsidRPr="006174CE" w:rsidRDefault="005A008E" w:rsidP="006174CE">
      <w:pPr>
        <w:numPr>
          <w:ilvl w:val="0"/>
          <w:numId w:val="42"/>
        </w:numPr>
        <w:autoSpaceDE w:val="0"/>
        <w:autoSpaceDN w:val="0"/>
        <w:adjustRightInd w:val="0"/>
      </w:pPr>
      <w:r w:rsidRPr="006174CE">
        <w:t>Мероприятия по предупреждению возникновения  и ликвидации пожаров населенных пунктов;</w:t>
      </w:r>
    </w:p>
    <w:p w:rsidR="00C65E68" w:rsidRPr="006174CE" w:rsidRDefault="005A008E" w:rsidP="001F3D89">
      <w:pPr>
        <w:numPr>
          <w:ilvl w:val="0"/>
          <w:numId w:val="42"/>
        </w:numPr>
        <w:autoSpaceDE w:val="0"/>
        <w:autoSpaceDN w:val="0"/>
        <w:adjustRightInd w:val="0"/>
        <w:rPr>
          <w:b/>
          <w:shd w:val="clear" w:color="auto" w:fill="FFFFFF"/>
        </w:rPr>
      </w:pPr>
      <w:r w:rsidRPr="006174CE">
        <w:t>Обеспечение первичных мер пожарной безопасности населённых пунктов (мероприятия по первичным мерам пожарной безопасности).</w:t>
      </w:r>
    </w:p>
    <w:p w:rsidR="00A65619" w:rsidRDefault="00A65619">
      <w:r>
        <w:br w:type="page"/>
      </w:r>
    </w:p>
    <w:p w:rsidR="00192B14" w:rsidRPr="00C65E68" w:rsidRDefault="00192B14" w:rsidP="001F3D89">
      <w:pPr>
        <w:numPr>
          <w:ilvl w:val="1"/>
          <w:numId w:val="9"/>
        </w:numPr>
        <w:tabs>
          <w:tab w:val="left" w:pos="426"/>
        </w:tabs>
        <w:autoSpaceDE w:val="0"/>
        <w:autoSpaceDN w:val="0"/>
        <w:adjustRightInd w:val="0"/>
        <w:ind w:left="426" w:hanging="284"/>
      </w:pPr>
      <w:r w:rsidRPr="00C65E68">
        <w:rPr>
          <w:u w:val="single"/>
        </w:rPr>
        <w:lastRenderedPageBreak/>
        <w:t>Подпрограмма 2</w:t>
      </w:r>
      <w:r w:rsidRPr="00C65E68">
        <w:t xml:space="preserve">: </w:t>
      </w:r>
      <w:r w:rsidRPr="00C65E68">
        <w:rPr>
          <w:sz w:val="28"/>
          <w:szCs w:val="28"/>
        </w:rPr>
        <w:t>«</w:t>
      </w:r>
      <w:r w:rsidRPr="00C65E68">
        <w:t>Благоустройство и поддержка ж</w:t>
      </w:r>
      <w:r w:rsidR="00C65E68" w:rsidRPr="00C65E68">
        <w:t>илищно-коммунального хозяйства»</w:t>
      </w:r>
    </w:p>
    <w:p w:rsidR="00C65E68" w:rsidRDefault="00C65E68" w:rsidP="00C65E68">
      <w:pPr>
        <w:tabs>
          <w:tab w:val="left" w:pos="426"/>
        </w:tabs>
        <w:autoSpaceDE w:val="0"/>
        <w:autoSpaceDN w:val="0"/>
        <w:adjustRightInd w:val="0"/>
        <w:ind w:left="426"/>
        <w:rPr>
          <w:color w:val="FF0000"/>
          <w:u w:val="single"/>
        </w:rPr>
      </w:pPr>
    </w:p>
    <w:p w:rsidR="00C65E68" w:rsidRDefault="00C65E68" w:rsidP="00C65E68">
      <w:pPr>
        <w:tabs>
          <w:tab w:val="left" w:pos="0"/>
        </w:tabs>
        <w:autoSpaceDE w:val="0"/>
        <w:autoSpaceDN w:val="0"/>
        <w:adjustRightInd w:val="0"/>
        <w:ind w:firstLine="709"/>
        <w:rPr>
          <w:color w:val="FF0000"/>
          <w:u w:val="single"/>
        </w:rPr>
      </w:pPr>
    </w:p>
    <w:p w:rsidR="00C65E68" w:rsidRPr="00C65E68" w:rsidRDefault="00C65E68" w:rsidP="00C65E68">
      <w:pPr>
        <w:autoSpaceDE w:val="0"/>
        <w:autoSpaceDN w:val="0"/>
        <w:adjustRightInd w:val="0"/>
      </w:pPr>
      <w:r w:rsidRPr="00C65E68">
        <w:t>5.2.1. Постановка проблемы и обоснование необходимости разработки подпрограммы</w:t>
      </w:r>
    </w:p>
    <w:p w:rsidR="00C65E68" w:rsidRPr="0093369A" w:rsidRDefault="00C65E68" w:rsidP="00C65E68">
      <w:pPr>
        <w:pStyle w:val="ConsPlusCell"/>
        <w:ind w:left="4980" w:firstLine="684"/>
        <w:rPr>
          <w:rFonts w:ascii="Times New Roman" w:hAnsi="Times New Roman" w:cs="Times New Roman"/>
          <w:sz w:val="28"/>
          <w:szCs w:val="28"/>
        </w:rPr>
      </w:pPr>
    </w:p>
    <w:p w:rsidR="00C65E68" w:rsidRPr="00C65E68" w:rsidRDefault="00C65E68" w:rsidP="00C65E68">
      <w:pPr>
        <w:pStyle w:val="ab"/>
        <w:spacing w:before="0" w:beforeAutospacing="0" w:after="0" w:afterAutospacing="0"/>
        <w:ind w:firstLine="709"/>
        <w:jc w:val="both"/>
      </w:pPr>
      <w:r w:rsidRPr="00C65E68">
        <w:t xml:space="preserve">Благоустройство территории предусматривает улучшение внешнего облика поселения, благоустройство дворовых и внутриквартальных территорий, </w:t>
      </w:r>
      <w:r w:rsidR="00BA5CD8">
        <w:t xml:space="preserve">благоустройства кладбищ, </w:t>
      </w:r>
      <w:r w:rsidRPr="00C65E68">
        <w:t>улучшение качества жизни, создание благоприятных условий для проживания населения на территории Городокского сельсовета.</w:t>
      </w:r>
    </w:p>
    <w:p w:rsidR="00C65E68" w:rsidRPr="00C65E68" w:rsidRDefault="00C65E68" w:rsidP="00C65E68">
      <w:pPr>
        <w:pStyle w:val="ab"/>
        <w:spacing w:before="0" w:beforeAutospacing="0" w:after="0" w:afterAutospacing="0"/>
        <w:ind w:firstLine="709"/>
        <w:jc w:val="both"/>
      </w:pPr>
      <w:r w:rsidRPr="00C65E68">
        <w:t>Подпрограмма направлена на решение наиболее важных проблем благоустройства, путем обеспечения соде</w:t>
      </w:r>
      <w:r w:rsidR="00BA5CD8">
        <w:t xml:space="preserve">ржания чистоты и порядка улиц, </w:t>
      </w:r>
      <w:r w:rsidRPr="00C65E68">
        <w:t xml:space="preserve">дорог, </w:t>
      </w:r>
      <w:r w:rsidR="00BA5CD8">
        <w:t xml:space="preserve">территории кладбищ, </w:t>
      </w:r>
      <w:r w:rsidRPr="00C65E68">
        <w:t>обеспечение качественного и высокоэффективного наружного освещения населенных пунктов.</w:t>
      </w:r>
    </w:p>
    <w:p w:rsidR="00C65E68" w:rsidRPr="00C65E68" w:rsidRDefault="00C65E68" w:rsidP="00C65E68">
      <w:pPr>
        <w:pStyle w:val="ab"/>
        <w:spacing w:before="0" w:beforeAutospacing="0" w:after="0" w:afterAutospacing="0"/>
        <w:ind w:firstLine="709"/>
        <w:jc w:val="both"/>
      </w:pPr>
      <w:r w:rsidRPr="00C65E68">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современным требованиям.</w:t>
      </w:r>
    </w:p>
    <w:p w:rsidR="00C65E68" w:rsidRPr="00C65E68" w:rsidRDefault="00C65E68" w:rsidP="00C65E68">
      <w:pPr>
        <w:pStyle w:val="ab"/>
        <w:spacing w:before="0" w:beforeAutospacing="0" w:after="0" w:afterAutospacing="0"/>
        <w:ind w:firstLine="709"/>
        <w:jc w:val="both"/>
      </w:pPr>
      <w:r w:rsidRPr="00C65E68">
        <w:t>В области текущего содержания территории Городокского сельсовета  можно выделить следующие проблемы:</w:t>
      </w:r>
    </w:p>
    <w:p w:rsidR="00C65E68" w:rsidRDefault="00C65E68" w:rsidP="00C65E68">
      <w:pPr>
        <w:ind w:firstLine="709"/>
        <w:jc w:val="both"/>
      </w:pPr>
    </w:p>
    <w:p w:rsidR="00C65E68" w:rsidRDefault="00C65E68" w:rsidP="00C65E68">
      <w:pPr>
        <w:ind w:firstLine="709"/>
        <w:jc w:val="both"/>
      </w:pPr>
      <w:r w:rsidRPr="00C65E68">
        <w:t>Уличное освещение.</w:t>
      </w:r>
    </w:p>
    <w:p w:rsidR="00CA1D31" w:rsidRPr="00C65E68" w:rsidRDefault="00CA1D31" w:rsidP="00C65E68">
      <w:pPr>
        <w:ind w:firstLine="709"/>
        <w:jc w:val="both"/>
      </w:pPr>
    </w:p>
    <w:p w:rsidR="00C65E68" w:rsidRPr="00C65E68" w:rsidRDefault="00C65E68" w:rsidP="00C65E68">
      <w:pPr>
        <w:ind w:firstLine="709"/>
        <w:jc w:val="both"/>
      </w:pPr>
      <w:r w:rsidRPr="00C65E68">
        <w:t xml:space="preserve">Недостаточное освещение улиц, и как следствие необходимо выполнение в полной мере работ, связанных с ликвидацией мелких повреждений электросетей, светильной арматуры и оборудования, относящиеся к содержанию наружного освещения. В настоящее время уличное освещение составляет </w:t>
      </w:r>
      <w:r w:rsidR="00C8463E">
        <w:t>90</w:t>
      </w:r>
      <w:r w:rsidRPr="00C65E68">
        <w:t>% от необходимого.</w:t>
      </w:r>
    </w:p>
    <w:p w:rsidR="00C65E68" w:rsidRPr="00F464DE" w:rsidRDefault="00C65E68" w:rsidP="00C65E68">
      <w:pPr>
        <w:ind w:firstLine="709"/>
        <w:jc w:val="both"/>
        <w:rPr>
          <w:sz w:val="28"/>
          <w:szCs w:val="28"/>
        </w:rPr>
      </w:pPr>
    </w:p>
    <w:p w:rsidR="00C65E68" w:rsidRPr="00C65E68" w:rsidRDefault="00C65E68" w:rsidP="00C65E68">
      <w:pPr>
        <w:ind w:firstLine="709"/>
        <w:jc w:val="both"/>
      </w:pPr>
      <w:r w:rsidRPr="00C65E68">
        <w:t>Утилизация и захоронение бытовых и промышленных отходов (санитарное состояние несанкционированных свалок)</w:t>
      </w:r>
    </w:p>
    <w:p w:rsidR="00C65E68" w:rsidRPr="00C65E68" w:rsidRDefault="00C65E68" w:rsidP="00C65E68">
      <w:pPr>
        <w:ind w:firstLine="709"/>
        <w:jc w:val="both"/>
      </w:pPr>
    </w:p>
    <w:p w:rsidR="00C65E68" w:rsidRPr="00C65E68" w:rsidRDefault="00C65E68" w:rsidP="00C65E68">
      <w:pPr>
        <w:pStyle w:val="ab"/>
        <w:spacing w:before="0" w:beforeAutospacing="0" w:after="0" w:afterAutospacing="0"/>
        <w:ind w:firstLine="709"/>
        <w:jc w:val="both"/>
      </w:pPr>
      <w:r w:rsidRPr="00C65E68">
        <w:t>Большие нарекания вызывают благоустройство и санитарное содержание дворовых территорий. По</w:t>
      </w:r>
      <w:r w:rsidR="00DA4F5D">
        <w:t>-</w:t>
      </w:r>
      <w:r w:rsidRPr="00C65E68">
        <w:t>прежнему серьезную озабоченность вызывают состояние сбора, утилизации и захоронения бытовых и промышленных отходов.</w:t>
      </w:r>
    </w:p>
    <w:p w:rsidR="00C65E68" w:rsidRPr="00B36A0A" w:rsidRDefault="00C65E68" w:rsidP="00C65E68">
      <w:pPr>
        <w:pStyle w:val="printj"/>
        <w:spacing w:before="0" w:beforeAutospacing="0" w:after="0" w:afterAutospacing="0"/>
        <w:ind w:firstLine="709"/>
        <w:jc w:val="both"/>
      </w:pPr>
      <w:r w:rsidRPr="00C65E68">
        <w:t xml:space="preserve">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w:t>
      </w:r>
      <w:r w:rsidRPr="00B36A0A">
        <w:t>среду является одной их главных проблем обращения с отходами.</w:t>
      </w:r>
    </w:p>
    <w:p w:rsidR="001B17B4" w:rsidRDefault="00DA4F5D" w:rsidP="00C65E68">
      <w:pPr>
        <w:pStyle w:val="printj"/>
        <w:spacing w:before="0" w:beforeAutospacing="0" w:after="0" w:afterAutospacing="0"/>
        <w:ind w:firstLine="709"/>
        <w:jc w:val="both"/>
      </w:pPr>
      <w:r w:rsidRPr="00B36A0A">
        <w:t xml:space="preserve">В рамках реализации закона о ТКО в 2019 году </w:t>
      </w:r>
      <w:r w:rsidR="001C4379">
        <w:t>приобрели контейнеры</w:t>
      </w:r>
      <w:r w:rsidRPr="00B36A0A">
        <w:t xml:space="preserve"> для сборов мусора</w:t>
      </w:r>
      <w:r w:rsidR="001B17B4">
        <w:t>.</w:t>
      </w:r>
    </w:p>
    <w:p w:rsidR="00C65E68" w:rsidRPr="00C65E68" w:rsidRDefault="00C65E68" w:rsidP="00C65E68">
      <w:pPr>
        <w:pStyle w:val="printj"/>
        <w:spacing w:before="0" w:beforeAutospacing="0" w:after="0" w:afterAutospacing="0"/>
        <w:ind w:firstLine="709"/>
        <w:jc w:val="both"/>
      </w:pPr>
      <w:r w:rsidRPr="00C65E68">
        <w:t xml:space="preserve">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 </w:t>
      </w:r>
    </w:p>
    <w:p w:rsidR="0058080B" w:rsidRDefault="0058080B">
      <w:r>
        <w:br w:type="page"/>
      </w:r>
    </w:p>
    <w:p w:rsidR="00C65E68" w:rsidRDefault="00C65E68" w:rsidP="00C65E68">
      <w:pPr>
        <w:ind w:firstLine="709"/>
        <w:jc w:val="both"/>
      </w:pPr>
      <w:r w:rsidRPr="00C65E68">
        <w:lastRenderedPageBreak/>
        <w:t>Безопасность дорожного движения</w:t>
      </w:r>
    </w:p>
    <w:p w:rsidR="0058080B" w:rsidRPr="00C65E68" w:rsidRDefault="0058080B" w:rsidP="00C65E68">
      <w:pPr>
        <w:ind w:firstLine="709"/>
        <w:jc w:val="both"/>
      </w:pPr>
    </w:p>
    <w:p w:rsidR="00C65E68" w:rsidRPr="00C65E68" w:rsidRDefault="00C65E68" w:rsidP="00C65E68">
      <w:pPr>
        <w:ind w:firstLine="709"/>
        <w:jc w:val="both"/>
        <w:rPr>
          <w:color w:val="000000"/>
        </w:rPr>
      </w:pPr>
      <w:r w:rsidRPr="00C65E68">
        <w:rPr>
          <w:color w:val="000000"/>
        </w:rPr>
        <w:t>Проблема аварийности, связанной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C65E68" w:rsidRPr="00C65E68" w:rsidRDefault="00C65E68" w:rsidP="00C65E68">
      <w:pPr>
        <w:ind w:firstLine="709"/>
        <w:jc w:val="both"/>
        <w:rPr>
          <w:color w:val="000000"/>
        </w:rPr>
      </w:pPr>
      <w:r w:rsidRPr="00C65E68">
        <w:rPr>
          <w:color w:val="000000"/>
        </w:rPr>
        <w:t xml:space="preserve">Наиболее распространенной причиной совершения водителями ДТП является  превышение установленной или несоответствие выбранной скорости конкретным условиям движения. </w:t>
      </w:r>
    </w:p>
    <w:p w:rsidR="00C65E68" w:rsidRPr="00C65E68" w:rsidRDefault="00C65E68" w:rsidP="00C65E68">
      <w:pPr>
        <w:ind w:firstLine="709"/>
        <w:jc w:val="both"/>
        <w:rPr>
          <w:color w:val="000000"/>
        </w:rPr>
      </w:pPr>
      <w:r w:rsidRPr="00C65E68">
        <w:rPr>
          <w:color w:val="000000"/>
        </w:rPr>
        <w:t xml:space="preserve">Основной категорией, определяющей рост аварийности на территории района, являются водители личного автотранспорта. </w:t>
      </w:r>
    </w:p>
    <w:p w:rsidR="00C65E68" w:rsidRPr="00C65E68" w:rsidRDefault="00C65E68" w:rsidP="00C65E68">
      <w:pPr>
        <w:ind w:firstLine="709"/>
        <w:jc w:val="both"/>
        <w:rPr>
          <w:color w:val="000000"/>
        </w:rPr>
      </w:pPr>
      <w:r w:rsidRPr="00C65E68">
        <w:rPr>
          <w:color w:val="000000"/>
        </w:rPr>
        <w:t>Данные показатели говорят о том, что основной причиной создания аварийных ситуаций на дорогах является низкая культура поведения на дорогах как водителей, так и пешеходов.</w:t>
      </w:r>
    </w:p>
    <w:p w:rsidR="00C65E68" w:rsidRDefault="00C65E68" w:rsidP="00C65E68">
      <w:pPr>
        <w:ind w:firstLine="709"/>
        <w:jc w:val="both"/>
        <w:rPr>
          <w:color w:val="000000"/>
        </w:rPr>
      </w:pPr>
      <w:r w:rsidRPr="00C65E68">
        <w:rPr>
          <w:color w:val="000000"/>
        </w:rPr>
        <w:t>Культуру поведения на дорогах необходимо воспитывать с дошкольного возраста, подкрепляя профилактическими и теоретическими мероприятиями в течение всей жизни граждан.</w:t>
      </w:r>
    </w:p>
    <w:p w:rsidR="00D35B65" w:rsidRDefault="00D35B65" w:rsidP="00C65E68">
      <w:pPr>
        <w:ind w:firstLine="709"/>
        <w:jc w:val="both"/>
        <w:rPr>
          <w:color w:val="000000"/>
        </w:rPr>
      </w:pPr>
      <w:r w:rsidRPr="00104DD6">
        <w:rPr>
          <w:color w:val="000000"/>
        </w:rPr>
        <w:t>Согласно требованиям Госавтоинспекции и изменениям внесенным в ГОСТ по безопасности дорожного движения оборудованы пешеходные переходы возле образовательных учреждений с. Городок светофорам и металлическими ограждениями в 2017 году, а в 2018 году в с. Николо-Петровка.</w:t>
      </w:r>
    </w:p>
    <w:p w:rsidR="00B36A0A" w:rsidRPr="00C65E68" w:rsidRDefault="00B36A0A" w:rsidP="00C65E68">
      <w:pPr>
        <w:ind w:firstLine="709"/>
        <w:jc w:val="both"/>
        <w:rPr>
          <w:color w:val="000000"/>
        </w:rPr>
      </w:pPr>
    </w:p>
    <w:p w:rsidR="00C65E68" w:rsidRPr="00C65E68" w:rsidRDefault="00C65E68" w:rsidP="00C65E68">
      <w:pPr>
        <w:ind w:firstLine="709"/>
        <w:jc w:val="both"/>
      </w:pPr>
      <w:r w:rsidRPr="00C65E68">
        <w:t xml:space="preserve">Основными направлениями реализации данной задачи является: </w:t>
      </w:r>
    </w:p>
    <w:p w:rsidR="001F4955" w:rsidRDefault="001F4955" w:rsidP="00C65E68">
      <w:pPr>
        <w:ind w:firstLine="709"/>
        <w:rPr>
          <w:color w:val="000000"/>
        </w:rPr>
      </w:pPr>
    </w:p>
    <w:p w:rsidR="00C65E68" w:rsidRPr="00C65E68" w:rsidRDefault="00C65E68" w:rsidP="00C65E68">
      <w:pPr>
        <w:ind w:firstLine="709"/>
        <w:rPr>
          <w:color w:val="000000"/>
        </w:rPr>
      </w:pPr>
      <w:r w:rsidRPr="00C65E68">
        <w:rPr>
          <w:color w:val="000000"/>
        </w:rPr>
        <w:t>1. Формирование основ и приоритетных направлений профилактики дорожно-транспортных происшествий и снижения тяжести их последствий.</w:t>
      </w:r>
    </w:p>
    <w:p w:rsidR="00C65E68" w:rsidRPr="00C65E68" w:rsidRDefault="00C65E68" w:rsidP="00C65E68">
      <w:pPr>
        <w:ind w:firstLine="709"/>
        <w:rPr>
          <w:color w:val="000000"/>
        </w:rPr>
      </w:pPr>
      <w:r w:rsidRPr="00C65E68">
        <w:rPr>
          <w:color w:val="000000"/>
        </w:rPr>
        <w:t>2.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C65E68" w:rsidRPr="00F464DE" w:rsidRDefault="00C65E68" w:rsidP="00C65E68">
      <w:pPr>
        <w:pStyle w:val="printj"/>
        <w:spacing w:before="0" w:beforeAutospacing="0" w:after="0" w:afterAutospacing="0"/>
        <w:jc w:val="both"/>
        <w:rPr>
          <w:sz w:val="28"/>
          <w:szCs w:val="28"/>
        </w:rPr>
      </w:pPr>
    </w:p>
    <w:p w:rsidR="00C65E68" w:rsidRPr="00C65E68" w:rsidRDefault="00C65E68" w:rsidP="00C65E68">
      <w:pPr>
        <w:pStyle w:val="ConsPlusCell"/>
        <w:rPr>
          <w:rFonts w:ascii="Times New Roman" w:hAnsi="Times New Roman" w:cs="Times New Roman"/>
          <w:sz w:val="24"/>
          <w:szCs w:val="24"/>
        </w:rPr>
      </w:pPr>
      <w:r w:rsidRPr="00C65E68">
        <w:rPr>
          <w:rFonts w:ascii="Times New Roman" w:hAnsi="Times New Roman" w:cs="Times New Roman"/>
          <w:sz w:val="24"/>
          <w:szCs w:val="24"/>
        </w:rPr>
        <w:t>5.2.2. Основная цель, задачи, этапы и сроки выполнения подпрограммы, целевые индикаторы</w:t>
      </w:r>
    </w:p>
    <w:p w:rsidR="00C65E68" w:rsidRPr="00F464DE" w:rsidRDefault="00C65E68" w:rsidP="00C65E68">
      <w:pPr>
        <w:pStyle w:val="ConsPlusCell"/>
        <w:ind w:left="1440"/>
        <w:rPr>
          <w:rFonts w:ascii="Times New Roman" w:hAnsi="Times New Roman" w:cs="Times New Roman"/>
          <w:sz w:val="28"/>
          <w:szCs w:val="28"/>
        </w:rPr>
      </w:pPr>
    </w:p>
    <w:p w:rsidR="00C65E68" w:rsidRDefault="00C65E68" w:rsidP="00C65E68">
      <w:pPr>
        <w:tabs>
          <w:tab w:val="left" w:pos="470"/>
        </w:tabs>
        <w:ind w:firstLine="709"/>
        <w:jc w:val="both"/>
        <w:rPr>
          <w:shd w:val="clear" w:color="auto" w:fill="FFFFFF"/>
        </w:rPr>
      </w:pPr>
      <w:r w:rsidRPr="00C65E68">
        <w:t xml:space="preserve">Цель: </w:t>
      </w:r>
      <w:r w:rsidRPr="00C65E68">
        <w:rPr>
          <w:shd w:val="clear" w:color="auto" w:fill="FFFFFF"/>
        </w:rPr>
        <w:t>создание условий для устойчивого и эффективного развития инфраструктуры и систем жизнеобеспечения.</w:t>
      </w:r>
    </w:p>
    <w:p w:rsidR="00CA1D31" w:rsidRPr="00C65E68" w:rsidRDefault="00CA1D31" w:rsidP="00C65E68">
      <w:pPr>
        <w:tabs>
          <w:tab w:val="left" w:pos="470"/>
        </w:tabs>
        <w:ind w:firstLine="709"/>
        <w:jc w:val="both"/>
        <w:rPr>
          <w:shd w:val="clear" w:color="auto" w:fill="FFFFFF"/>
        </w:rPr>
      </w:pPr>
    </w:p>
    <w:p w:rsidR="00C65E68" w:rsidRPr="00C65E68" w:rsidRDefault="00C65E68" w:rsidP="00C65E68">
      <w:pPr>
        <w:pStyle w:val="ConsPlusNormal"/>
        <w:tabs>
          <w:tab w:val="left" w:pos="308"/>
          <w:tab w:val="left" w:pos="993"/>
        </w:tabs>
        <w:ind w:firstLine="709"/>
        <w:jc w:val="both"/>
        <w:rPr>
          <w:rFonts w:ascii="Times New Roman" w:hAnsi="Times New Roman" w:cs="Times New Roman"/>
          <w:sz w:val="24"/>
          <w:szCs w:val="24"/>
        </w:rPr>
      </w:pPr>
      <w:r w:rsidRPr="00C65E68">
        <w:rPr>
          <w:rFonts w:ascii="Times New Roman" w:hAnsi="Times New Roman" w:cs="Times New Roman"/>
          <w:sz w:val="24"/>
          <w:szCs w:val="24"/>
        </w:rPr>
        <w:t xml:space="preserve">Задачи: </w:t>
      </w:r>
    </w:p>
    <w:p w:rsidR="001F4955" w:rsidRDefault="001F4955" w:rsidP="00C65E68">
      <w:pPr>
        <w:pStyle w:val="ConsPlusNormal"/>
        <w:ind w:firstLine="709"/>
        <w:jc w:val="both"/>
        <w:rPr>
          <w:rFonts w:ascii="Times New Roman" w:hAnsi="Times New Roman" w:cs="Times New Roman"/>
          <w:sz w:val="24"/>
          <w:szCs w:val="24"/>
        </w:rPr>
      </w:pPr>
    </w:p>
    <w:p w:rsidR="00C65E68" w:rsidRPr="00C65E68" w:rsidRDefault="00C65E68" w:rsidP="00C65E68">
      <w:pPr>
        <w:pStyle w:val="ConsPlusNormal"/>
        <w:ind w:firstLine="709"/>
        <w:jc w:val="both"/>
        <w:rPr>
          <w:rFonts w:ascii="Times New Roman" w:hAnsi="Times New Roman" w:cs="Times New Roman"/>
          <w:sz w:val="24"/>
          <w:szCs w:val="24"/>
        </w:rPr>
      </w:pPr>
      <w:r w:rsidRPr="00C65E68">
        <w:rPr>
          <w:rFonts w:ascii="Times New Roman" w:hAnsi="Times New Roman" w:cs="Times New Roman"/>
          <w:sz w:val="24"/>
          <w:szCs w:val="24"/>
        </w:rPr>
        <w:t>1. Благоустройство улично-дорожной сети.</w:t>
      </w:r>
    </w:p>
    <w:p w:rsidR="00C65E68" w:rsidRPr="00C65E68" w:rsidRDefault="00C65E68" w:rsidP="00C65E68">
      <w:pPr>
        <w:pStyle w:val="ConsPlusNormal"/>
        <w:tabs>
          <w:tab w:val="left" w:pos="308"/>
        </w:tabs>
        <w:ind w:firstLine="709"/>
        <w:jc w:val="both"/>
        <w:rPr>
          <w:rFonts w:ascii="Times New Roman" w:hAnsi="Times New Roman" w:cs="Times New Roman"/>
          <w:sz w:val="24"/>
          <w:szCs w:val="24"/>
        </w:rPr>
      </w:pPr>
      <w:r w:rsidRPr="00C65E68">
        <w:rPr>
          <w:rFonts w:ascii="Times New Roman" w:hAnsi="Times New Roman" w:cs="Times New Roman"/>
          <w:sz w:val="24"/>
          <w:szCs w:val="24"/>
        </w:rPr>
        <w:t>2. Организация ритуальных услуг и содержание мест захоронения.</w:t>
      </w:r>
    </w:p>
    <w:p w:rsidR="00C65E68" w:rsidRDefault="00C65E68" w:rsidP="00C65E68">
      <w:pPr>
        <w:pStyle w:val="ConsPlusNormal"/>
        <w:tabs>
          <w:tab w:val="left" w:pos="993"/>
        </w:tabs>
        <w:ind w:firstLine="709"/>
        <w:jc w:val="both"/>
        <w:rPr>
          <w:rFonts w:ascii="Times New Roman" w:hAnsi="Times New Roman" w:cs="Times New Roman"/>
          <w:sz w:val="24"/>
          <w:szCs w:val="24"/>
        </w:rPr>
      </w:pPr>
      <w:r w:rsidRPr="00C65E68">
        <w:rPr>
          <w:rFonts w:ascii="Times New Roman" w:hAnsi="Times New Roman" w:cs="Times New Roman"/>
          <w:sz w:val="24"/>
          <w:szCs w:val="24"/>
        </w:rPr>
        <w:t>3. Обеспечение безопасности дорожного движения.</w:t>
      </w:r>
    </w:p>
    <w:p w:rsidR="00CA1D31" w:rsidRPr="00C65E68" w:rsidRDefault="00CA1D31" w:rsidP="00C65E68">
      <w:pPr>
        <w:pStyle w:val="ConsPlusNormal"/>
        <w:tabs>
          <w:tab w:val="left" w:pos="993"/>
        </w:tabs>
        <w:ind w:firstLine="709"/>
        <w:jc w:val="both"/>
        <w:rPr>
          <w:rFonts w:ascii="Times New Roman" w:hAnsi="Times New Roman" w:cs="Times New Roman"/>
          <w:sz w:val="24"/>
          <w:szCs w:val="24"/>
        </w:rPr>
      </w:pPr>
    </w:p>
    <w:p w:rsidR="00C65E68" w:rsidRDefault="00C65E68" w:rsidP="00C65E68">
      <w:pPr>
        <w:pStyle w:val="ConsPlusNormal"/>
        <w:tabs>
          <w:tab w:val="left" w:pos="993"/>
        </w:tabs>
        <w:ind w:firstLine="709"/>
        <w:jc w:val="both"/>
        <w:rPr>
          <w:rFonts w:ascii="Times New Roman" w:hAnsi="Times New Roman" w:cs="Times New Roman"/>
          <w:sz w:val="24"/>
          <w:szCs w:val="24"/>
        </w:rPr>
      </w:pPr>
      <w:r w:rsidRPr="00C65E68">
        <w:rPr>
          <w:rFonts w:ascii="Times New Roman" w:hAnsi="Times New Roman" w:cs="Times New Roman"/>
          <w:sz w:val="24"/>
          <w:szCs w:val="24"/>
        </w:rPr>
        <w:t>Основными направлениями реализации подпрограммы являются:</w:t>
      </w:r>
    </w:p>
    <w:p w:rsidR="00CA1D31" w:rsidRPr="00C65E68" w:rsidRDefault="00CA1D31" w:rsidP="00C65E68">
      <w:pPr>
        <w:pStyle w:val="ConsPlusNormal"/>
        <w:tabs>
          <w:tab w:val="left" w:pos="993"/>
        </w:tabs>
        <w:ind w:firstLine="709"/>
        <w:jc w:val="both"/>
        <w:rPr>
          <w:rFonts w:ascii="Times New Roman" w:hAnsi="Times New Roman" w:cs="Times New Roman"/>
          <w:sz w:val="24"/>
          <w:szCs w:val="24"/>
        </w:rPr>
      </w:pPr>
    </w:p>
    <w:p w:rsidR="00C65E68" w:rsidRPr="00C65E68" w:rsidRDefault="00C65E68" w:rsidP="00C65E68">
      <w:pPr>
        <w:pStyle w:val="tekstob"/>
        <w:spacing w:before="0" w:beforeAutospacing="0" w:after="0" w:afterAutospacing="0"/>
        <w:ind w:firstLine="709"/>
        <w:jc w:val="both"/>
      </w:pPr>
      <w:r w:rsidRPr="00C65E68">
        <w:t xml:space="preserve">1. Повышение уровня благоустройства территории Городокского сельсовета для обеспечения благоприятных условий проживания населения. </w:t>
      </w:r>
    </w:p>
    <w:p w:rsidR="00C65E68" w:rsidRPr="00C65E68" w:rsidRDefault="00C65E68" w:rsidP="00C65E68">
      <w:pPr>
        <w:pStyle w:val="tekstob"/>
        <w:spacing w:before="0" w:beforeAutospacing="0" w:after="0" w:afterAutospacing="0"/>
        <w:ind w:firstLine="709"/>
        <w:jc w:val="both"/>
        <w:rPr>
          <w:shd w:val="clear" w:color="auto" w:fill="FFFFFF"/>
        </w:rPr>
      </w:pPr>
      <w:r w:rsidRPr="00C65E68">
        <w:t>2. Обеспечение качественного и высокоэффективного наружного освещения населенных пунктов Городокского сельсовета.</w:t>
      </w:r>
    </w:p>
    <w:p w:rsidR="00C65E68" w:rsidRPr="00C65E68" w:rsidRDefault="00C65E68" w:rsidP="00C65E68">
      <w:pPr>
        <w:pStyle w:val="tekstob"/>
        <w:spacing w:before="0" w:beforeAutospacing="0" w:after="0" w:afterAutospacing="0"/>
        <w:ind w:firstLine="709"/>
        <w:jc w:val="both"/>
      </w:pPr>
      <w:r w:rsidRPr="00C65E68">
        <w:rPr>
          <w:shd w:val="clear" w:color="auto" w:fill="FFFFFF"/>
        </w:rPr>
        <w:t xml:space="preserve">3. </w:t>
      </w:r>
      <w:r w:rsidRPr="00C65E68">
        <w:t>Обеспечение содержания, чистоты и порядка улиц и дорог.</w:t>
      </w:r>
    </w:p>
    <w:p w:rsidR="00C65E68" w:rsidRPr="00C65E68" w:rsidRDefault="00C65E68" w:rsidP="00C65E68">
      <w:pPr>
        <w:pStyle w:val="tekstob"/>
        <w:spacing w:before="0" w:beforeAutospacing="0" w:after="0" w:afterAutospacing="0"/>
        <w:ind w:firstLine="709"/>
        <w:jc w:val="both"/>
        <w:rPr>
          <w:shd w:val="clear" w:color="auto" w:fill="FFFFFF"/>
        </w:rPr>
      </w:pPr>
      <w:r w:rsidRPr="00C65E68">
        <w:t>4. Обеспечение надежной работы коммунальной инфраструктуры.</w:t>
      </w:r>
    </w:p>
    <w:p w:rsidR="00C65E68" w:rsidRDefault="00C65E68" w:rsidP="00C65E68">
      <w:pPr>
        <w:autoSpaceDE w:val="0"/>
        <w:autoSpaceDN w:val="0"/>
        <w:adjustRightInd w:val="0"/>
        <w:ind w:firstLine="709"/>
        <w:jc w:val="both"/>
        <w:rPr>
          <w:sz w:val="28"/>
          <w:szCs w:val="28"/>
        </w:rPr>
      </w:pPr>
      <w:r w:rsidRPr="00C65E68">
        <w:t>5. Снижение количества дорожно-транспортных происшествий</w:t>
      </w:r>
      <w:r w:rsidRPr="00F464DE">
        <w:rPr>
          <w:sz w:val="28"/>
          <w:szCs w:val="28"/>
        </w:rPr>
        <w:t>.</w:t>
      </w:r>
    </w:p>
    <w:p w:rsidR="00C65E68" w:rsidRPr="00F464DE" w:rsidRDefault="00C65E68" w:rsidP="00C65E68">
      <w:pPr>
        <w:autoSpaceDE w:val="0"/>
        <w:autoSpaceDN w:val="0"/>
        <w:adjustRightInd w:val="0"/>
        <w:ind w:firstLine="709"/>
        <w:jc w:val="both"/>
        <w:rPr>
          <w:sz w:val="28"/>
          <w:szCs w:val="28"/>
        </w:rPr>
      </w:pPr>
    </w:p>
    <w:p w:rsidR="00C65E68" w:rsidRPr="00C65E68" w:rsidRDefault="00C65E68" w:rsidP="00C65E68">
      <w:pPr>
        <w:pStyle w:val="ConsPlusNormal"/>
        <w:ind w:firstLine="709"/>
        <w:jc w:val="both"/>
        <w:rPr>
          <w:rFonts w:ascii="Times New Roman" w:hAnsi="Times New Roman" w:cs="Times New Roman"/>
          <w:sz w:val="24"/>
          <w:szCs w:val="24"/>
        </w:rPr>
      </w:pPr>
      <w:r w:rsidRPr="00C65E68">
        <w:rPr>
          <w:rFonts w:ascii="Times New Roman" w:hAnsi="Times New Roman" w:cs="Times New Roman"/>
          <w:sz w:val="24"/>
          <w:szCs w:val="24"/>
        </w:rPr>
        <w:lastRenderedPageBreak/>
        <w:t>Срок реализации подпрограммы: 2014-20</w:t>
      </w:r>
      <w:r w:rsidR="009C6415">
        <w:rPr>
          <w:rFonts w:ascii="Times New Roman" w:hAnsi="Times New Roman" w:cs="Times New Roman"/>
          <w:sz w:val="24"/>
          <w:szCs w:val="24"/>
        </w:rPr>
        <w:t>30</w:t>
      </w:r>
      <w:r w:rsidRPr="00C65E68">
        <w:rPr>
          <w:rFonts w:ascii="Times New Roman" w:hAnsi="Times New Roman" w:cs="Times New Roman"/>
          <w:sz w:val="24"/>
          <w:szCs w:val="24"/>
        </w:rPr>
        <w:t xml:space="preserve"> годы. </w:t>
      </w:r>
    </w:p>
    <w:p w:rsidR="00C65E68" w:rsidRPr="00C65E68" w:rsidRDefault="00C65E68" w:rsidP="00C65E68">
      <w:pPr>
        <w:pStyle w:val="ConsPlusNormal"/>
        <w:ind w:firstLine="709"/>
        <w:jc w:val="both"/>
        <w:rPr>
          <w:rFonts w:ascii="Times New Roman" w:hAnsi="Times New Roman" w:cs="Times New Roman"/>
          <w:sz w:val="24"/>
          <w:szCs w:val="24"/>
        </w:rPr>
      </w:pPr>
      <w:r w:rsidRPr="00C65E68">
        <w:rPr>
          <w:rFonts w:ascii="Times New Roman" w:hAnsi="Times New Roman" w:cs="Times New Roman"/>
          <w:sz w:val="24"/>
          <w:szCs w:val="24"/>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C65E68" w:rsidRDefault="00C65E68" w:rsidP="00C65E68">
      <w:pPr>
        <w:autoSpaceDE w:val="0"/>
        <w:autoSpaceDN w:val="0"/>
        <w:adjustRightInd w:val="0"/>
        <w:ind w:firstLine="540"/>
        <w:jc w:val="center"/>
        <w:rPr>
          <w:sz w:val="28"/>
          <w:szCs w:val="28"/>
        </w:rPr>
      </w:pPr>
    </w:p>
    <w:p w:rsidR="00C65E68" w:rsidRPr="00857809" w:rsidRDefault="00857809" w:rsidP="00857809">
      <w:pPr>
        <w:autoSpaceDE w:val="0"/>
        <w:autoSpaceDN w:val="0"/>
        <w:adjustRightInd w:val="0"/>
      </w:pPr>
      <w:r w:rsidRPr="00857809">
        <w:t>5.</w:t>
      </w:r>
      <w:r w:rsidR="00C65E68" w:rsidRPr="00857809">
        <w:t>2.3. Механизм реализации подпрограммы</w:t>
      </w:r>
    </w:p>
    <w:p w:rsidR="00C65E68" w:rsidRPr="00F464DE" w:rsidRDefault="00C65E68" w:rsidP="00C65E68">
      <w:pPr>
        <w:autoSpaceDE w:val="0"/>
        <w:autoSpaceDN w:val="0"/>
        <w:adjustRightInd w:val="0"/>
        <w:ind w:firstLine="540"/>
        <w:jc w:val="both"/>
        <w:rPr>
          <w:sz w:val="28"/>
          <w:szCs w:val="28"/>
        </w:rPr>
      </w:pPr>
    </w:p>
    <w:p w:rsidR="00C65E68" w:rsidRPr="00DE09CF" w:rsidRDefault="00C65E68" w:rsidP="00C65E68">
      <w:pPr>
        <w:autoSpaceDE w:val="0"/>
        <w:autoSpaceDN w:val="0"/>
        <w:adjustRightInd w:val="0"/>
        <w:ind w:firstLine="540"/>
        <w:jc w:val="both"/>
      </w:pPr>
      <w:r w:rsidRPr="00DE09CF">
        <w:t xml:space="preserve">Реализацию мероприятий подпрограммы осуществляет Администрация Городокского сельсовета Минусинского района Красноярского края. </w:t>
      </w:r>
    </w:p>
    <w:p w:rsidR="00C65E68" w:rsidRPr="00DE09CF" w:rsidRDefault="00C65E68" w:rsidP="00C65E68">
      <w:pPr>
        <w:autoSpaceDE w:val="0"/>
        <w:autoSpaceDN w:val="0"/>
        <w:adjustRightInd w:val="0"/>
        <w:ind w:firstLine="540"/>
        <w:jc w:val="both"/>
      </w:pPr>
      <w:r w:rsidRPr="00DE09CF">
        <w:t xml:space="preserve">Главным распорядителем бюджетных средств и ответственным исполнителем мероприятий подпрограммы является Администрация Городокского сельсовета Минусинского района Красноярского края. </w:t>
      </w:r>
    </w:p>
    <w:p w:rsidR="00C65E68" w:rsidRDefault="00C65E68" w:rsidP="00C65E68">
      <w:pPr>
        <w:autoSpaceDE w:val="0"/>
        <w:autoSpaceDN w:val="0"/>
        <w:adjustRightInd w:val="0"/>
        <w:ind w:firstLine="540"/>
        <w:jc w:val="both"/>
      </w:pPr>
      <w:r w:rsidRPr="00DE09CF">
        <w:t>Финансирование мероприятий подпрограммы осуществляется за счет средств бюджета сельсовета и средств краевого бюджета на содержание автомобильных дорог.</w:t>
      </w:r>
    </w:p>
    <w:p w:rsidR="00DE09CF" w:rsidRPr="00DE09CF" w:rsidRDefault="00DE09CF" w:rsidP="00C65E68">
      <w:pPr>
        <w:autoSpaceDE w:val="0"/>
        <w:autoSpaceDN w:val="0"/>
        <w:adjustRightInd w:val="0"/>
        <w:ind w:firstLine="540"/>
        <w:jc w:val="both"/>
      </w:pPr>
    </w:p>
    <w:p w:rsidR="00C65E68" w:rsidRPr="00DE09CF" w:rsidRDefault="00C65E68" w:rsidP="00C65E68">
      <w:pPr>
        <w:autoSpaceDE w:val="0"/>
        <w:autoSpaceDN w:val="0"/>
        <w:adjustRightInd w:val="0"/>
        <w:ind w:firstLine="540"/>
        <w:jc w:val="both"/>
      </w:pPr>
      <w:r w:rsidRPr="00DE09CF">
        <w:t>В рамках решения задач подпрограммы реализуются следующие мероприятия:</w:t>
      </w:r>
    </w:p>
    <w:p w:rsidR="00DE09CF" w:rsidRPr="00DE09CF" w:rsidRDefault="00DE09CF" w:rsidP="00C65E68">
      <w:pPr>
        <w:autoSpaceDE w:val="0"/>
        <w:autoSpaceDN w:val="0"/>
        <w:adjustRightInd w:val="0"/>
        <w:ind w:firstLine="540"/>
        <w:jc w:val="both"/>
      </w:pPr>
    </w:p>
    <w:p w:rsidR="00C65E68" w:rsidRPr="00DE09CF" w:rsidRDefault="00C65E68" w:rsidP="001F3D89">
      <w:pPr>
        <w:pStyle w:val="ConsPlusNormal"/>
        <w:numPr>
          <w:ilvl w:val="0"/>
          <w:numId w:val="2"/>
        </w:numPr>
        <w:jc w:val="both"/>
        <w:rPr>
          <w:rFonts w:ascii="Times New Roman" w:hAnsi="Times New Roman" w:cs="Times New Roman"/>
          <w:sz w:val="24"/>
          <w:szCs w:val="24"/>
        </w:rPr>
      </w:pPr>
      <w:r w:rsidRPr="00DE09CF">
        <w:rPr>
          <w:rFonts w:ascii="Times New Roman" w:hAnsi="Times New Roman" w:cs="Times New Roman"/>
          <w:sz w:val="24"/>
          <w:szCs w:val="24"/>
        </w:rPr>
        <w:t>Благоустройство улично-дорожной сети.</w:t>
      </w:r>
    </w:p>
    <w:p w:rsidR="00C65E68" w:rsidRDefault="00C65E68" w:rsidP="00DE09CF">
      <w:pPr>
        <w:pStyle w:val="ConsPlusNormal"/>
        <w:ind w:firstLine="709"/>
        <w:jc w:val="both"/>
        <w:rPr>
          <w:rFonts w:ascii="Times New Roman" w:hAnsi="Times New Roman" w:cs="Times New Roman"/>
          <w:sz w:val="24"/>
          <w:szCs w:val="24"/>
        </w:rPr>
      </w:pPr>
      <w:r w:rsidRPr="00DE09CF">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CA1D31" w:rsidRPr="00DE09CF" w:rsidRDefault="00CA1D31" w:rsidP="00DE09CF">
      <w:pPr>
        <w:pStyle w:val="ConsPlusNormal"/>
        <w:ind w:firstLine="709"/>
        <w:jc w:val="both"/>
        <w:rPr>
          <w:rFonts w:ascii="Times New Roman" w:hAnsi="Times New Roman" w:cs="Times New Roman"/>
          <w:sz w:val="24"/>
          <w:szCs w:val="24"/>
        </w:rPr>
      </w:pPr>
    </w:p>
    <w:p w:rsidR="00C65E68" w:rsidRPr="00DE09CF" w:rsidRDefault="00C65E68" w:rsidP="001F3D89">
      <w:pPr>
        <w:numPr>
          <w:ilvl w:val="0"/>
          <w:numId w:val="43"/>
        </w:numPr>
        <w:autoSpaceDE w:val="0"/>
        <w:autoSpaceDN w:val="0"/>
        <w:adjustRightInd w:val="0"/>
        <w:rPr>
          <w:rFonts w:eastAsia="Calibri"/>
        </w:rPr>
      </w:pPr>
      <w:r w:rsidRPr="00DE09CF">
        <w:t xml:space="preserve">на оплату </w:t>
      </w:r>
      <w:r w:rsidRPr="00DE09CF">
        <w:rPr>
          <w:rFonts w:eastAsia="Calibri"/>
        </w:rPr>
        <w:t xml:space="preserve"> труда работников Администрации Городокского сельсовета, занятых на работах по благоустройству и обслуживанию улично-дорожной сети;</w:t>
      </w:r>
    </w:p>
    <w:p w:rsidR="00C65E68" w:rsidRPr="00DE09CF" w:rsidRDefault="00C65E68" w:rsidP="001F3D89">
      <w:pPr>
        <w:numPr>
          <w:ilvl w:val="0"/>
          <w:numId w:val="43"/>
        </w:numPr>
        <w:autoSpaceDE w:val="0"/>
        <w:autoSpaceDN w:val="0"/>
        <w:adjustRightInd w:val="0"/>
        <w:rPr>
          <w:rFonts w:eastAsia="Calibri"/>
        </w:rPr>
      </w:pPr>
      <w:r w:rsidRPr="00DE09CF">
        <w:rPr>
          <w:rFonts w:eastAsia="Calibri"/>
        </w:rPr>
        <w:t>на оплату потребленной электроэнергии за уличное освещение;</w:t>
      </w:r>
    </w:p>
    <w:p w:rsidR="00C65E68" w:rsidRPr="00DE09CF" w:rsidRDefault="00C65E68" w:rsidP="001F3D89">
      <w:pPr>
        <w:numPr>
          <w:ilvl w:val="0"/>
          <w:numId w:val="43"/>
        </w:numPr>
        <w:autoSpaceDE w:val="0"/>
        <w:autoSpaceDN w:val="0"/>
        <w:adjustRightInd w:val="0"/>
        <w:rPr>
          <w:rFonts w:eastAsia="Calibri"/>
        </w:rPr>
      </w:pPr>
      <w:r w:rsidRPr="00DE09CF">
        <w:rPr>
          <w:rFonts w:eastAsia="Calibri"/>
        </w:rPr>
        <w:t xml:space="preserve">на оплату прочих работ и оказанных услуг по содержанию имущества уличного освещения; </w:t>
      </w:r>
    </w:p>
    <w:p w:rsidR="00C65E68" w:rsidRPr="00DE09CF" w:rsidRDefault="00C65E68" w:rsidP="001F3D89">
      <w:pPr>
        <w:numPr>
          <w:ilvl w:val="0"/>
          <w:numId w:val="43"/>
        </w:numPr>
        <w:autoSpaceDE w:val="0"/>
        <w:autoSpaceDN w:val="0"/>
        <w:adjustRightInd w:val="0"/>
        <w:rPr>
          <w:rFonts w:eastAsia="Calibri"/>
          <w:color w:val="000000"/>
        </w:rPr>
      </w:pPr>
      <w:r w:rsidRPr="00DE09CF">
        <w:rPr>
          <w:rFonts w:eastAsia="Calibri"/>
          <w:color w:val="000000"/>
        </w:rPr>
        <w:t>на приобретение основных средств, расходных материалов и ГСМ для поддержания функционирования системы уличного освещения.</w:t>
      </w:r>
    </w:p>
    <w:p w:rsidR="00C65E68" w:rsidRPr="00DE09CF" w:rsidRDefault="00C65E68" w:rsidP="00C65E68">
      <w:pPr>
        <w:pStyle w:val="ConsPlusNormal"/>
        <w:ind w:left="709" w:firstLine="0"/>
        <w:jc w:val="both"/>
        <w:rPr>
          <w:rFonts w:ascii="Times New Roman" w:hAnsi="Times New Roman" w:cs="Times New Roman"/>
          <w:sz w:val="24"/>
          <w:szCs w:val="24"/>
        </w:rPr>
      </w:pPr>
    </w:p>
    <w:p w:rsidR="00DE09CF" w:rsidRDefault="00EC1F3A" w:rsidP="001F3D89">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Л</w:t>
      </w:r>
      <w:r w:rsidR="00C65E68" w:rsidRPr="00DE09CF">
        <w:rPr>
          <w:rFonts w:ascii="Times New Roman" w:hAnsi="Times New Roman" w:cs="Times New Roman"/>
          <w:sz w:val="24"/>
          <w:szCs w:val="24"/>
        </w:rPr>
        <w:t>иквидация несанкционированных свалок.</w:t>
      </w:r>
    </w:p>
    <w:p w:rsidR="00CA1D31" w:rsidRPr="00DE09CF" w:rsidRDefault="00CA1D31" w:rsidP="00CA1D31">
      <w:pPr>
        <w:pStyle w:val="ConsPlusNormal"/>
        <w:ind w:left="1069" w:firstLine="0"/>
        <w:jc w:val="both"/>
        <w:rPr>
          <w:rFonts w:ascii="Times New Roman" w:hAnsi="Times New Roman" w:cs="Times New Roman"/>
          <w:sz w:val="24"/>
          <w:szCs w:val="24"/>
        </w:rPr>
      </w:pPr>
    </w:p>
    <w:p w:rsidR="00C65E68" w:rsidRPr="00DE09CF" w:rsidRDefault="00C65E68" w:rsidP="00DE09CF">
      <w:pPr>
        <w:autoSpaceDE w:val="0"/>
        <w:autoSpaceDN w:val="0"/>
        <w:adjustRightInd w:val="0"/>
        <w:ind w:firstLine="567"/>
        <w:jc w:val="both"/>
      </w:pPr>
      <w:r w:rsidRPr="00DE09CF">
        <w:t>Финансовое обеспечение реализации подпрограммы осуществляется расходованием средств:</w:t>
      </w:r>
    </w:p>
    <w:p w:rsidR="00C65E68" w:rsidRPr="00DE09CF" w:rsidRDefault="00C65E68" w:rsidP="001F3D89">
      <w:pPr>
        <w:numPr>
          <w:ilvl w:val="0"/>
          <w:numId w:val="44"/>
        </w:numPr>
        <w:autoSpaceDE w:val="0"/>
        <w:autoSpaceDN w:val="0"/>
        <w:adjustRightInd w:val="0"/>
        <w:rPr>
          <w:rFonts w:eastAsia="Calibri"/>
        </w:rPr>
      </w:pPr>
      <w:r w:rsidRPr="00DE09CF">
        <w:rPr>
          <w:rFonts w:eastAsia="Calibri"/>
        </w:rPr>
        <w:t>на оплату работ (услуг) за ликвидацию несанкционированных свалок;</w:t>
      </w:r>
    </w:p>
    <w:p w:rsidR="00C65E68" w:rsidRDefault="00C65E68" w:rsidP="001F3D89">
      <w:pPr>
        <w:numPr>
          <w:ilvl w:val="0"/>
          <w:numId w:val="44"/>
        </w:numPr>
        <w:autoSpaceDE w:val="0"/>
        <w:autoSpaceDN w:val="0"/>
        <w:adjustRightInd w:val="0"/>
        <w:rPr>
          <w:rFonts w:eastAsia="Calibri"/>
        </w:rPr>
      </w:pPr>
      <w:r w:rsidRPr="00DE09CF">
        <w:rPr>
          <w:rFonts w:eastAsia="Calibri"/>
        </w:rPr>
        <w:t>приобретение ГСМ для реализации мероприятий по ликвид</w:t>
      </w:r>
      <w:r w:rsidR="00D35B65">
        <w:rPr>
          <w:rFonts w:eastAsia="Calibri"/>
        </w:rPr>
        <w:t>ации несанкционированных свалок;</w:t>
      </w:r>
    </w:p>
    <w:p w:rsidR="001B17B4" w:rsidRPr="001B17B4" w:rsidRDefault="00D35B65" w:rsidP="001B17B4">
      <w:pPr>
        <w:numPr>
          <w:ilvl w:val="0"/>
          <w:numId w:val="44"/>
        </w:numPr>
        <w:autoSpaceDE w:val="0"/>
        <w:autoSpaceDN w:val="0"/>
        <w:adjustRightInd w:val="0"/>
      </w:pPr>
      <w:r w:rsidRPr="001B17B4">
        <w:rPr>
          <w:rFonts w:eastAsia="Calibri"/>
        </w:rPr>
        <w:t xml:space="preserve">приобретение и установка контейнеров для сбора мусора, </w:t>
      </w:r>
    </w:p>
    <w:p w:rsidR="00C65E68" w:rsidRDefault="001B17B4" w:rsidP="001B17B4">
      <w:pPr>
        <w:numPr>
          <w:ilvl w:val="0"/>
          <w:numId w:val="44"/>
        </w:numPr>
        <w:autoSpaceDE w:val="0"/>
        <w:autoSpaceDN w:val="0"/>
        <w:adjustRightInd w:val="0"/>
      </w:pPr>
      <w:r>
        <w:t>п</w:t>
      </w:r>
      <w:r w:rsidR="00C65E68" w:rsidRPr="00DE09CF">
        <w:t>рочие мероприятия по благоустройству.</w:t>
      </w:r>
    </w:p>
    <w:p w:rsidR="00CA1D31" w:rsidRPr="00DE09CF" w:rsidRDefault="00CA1D31" w:rsidP="00CA1D31">
      <w:pPr>
        <w:pStyle w:val="ConsPlusNormal"/>
        <w:ind w:left="1069" w:firstLine="0"/>
        <w:jc w:val="both"/>
        <w:rPr>
          <w:rFonts w:ascii="Times New Roman" w:hAnsi="Times New Roman" w:cs="Times New Roman"/>
          <w:sz w:val="24"/>
          <w:szCs w:val="24"/>
        </w:rPr>
      </w:pPr>
    </w:p>
    <w:p w:rsidR="00C65E68" w:rsidRDefault="00C65E68" w:rsidP="00DE09CF">
      <w:pPr>
        <w:autoSpaceDE w:val="0"/>
        <w:autoSpaceDN w:val="0"/>
        <w:adjustRightInd w:val="0"/>
        <w:ind w:firstLine="567"/>
        <w:jc w:val="both"/>
      </w:pPr>
      <w:r w:rsidRPr="00DE09CF">
        <w:t>Финансовое обеспечение реализации подпрограммы осуществляется:</w:t>
      </w:r>
    </w:p>
    <w:p w:rsidR="00CA1D31" w:rsidRPr="00DE09CF" w:rsidRDefault="00CA1D31" w:rsidP="00DE09CF">
      <w:pPr>
        <w:autoSpaceDE w:val="0"/>
        <w:autoSpaceDN w:val="0"/>
        <w:adjustRightInd w:val="0"/>
        <w:ind w:firstLine="567"/>
        <w:jc w:val="both"/>
      </w:pP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проведение текущего ремонта элементов благоустройства (памятники, детские площадки, заборы, ограждения, хоккейные коробки, скверы и т.д.);</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оплату муниципальных контрактов по расчету плановых и фактических платежей по ТБО;</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изготовление бланочной продукции  в целях осведомления населения по соблюдению правил благоустройства и содержания придомовой территории;</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приобретение основных средств;</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приобретение ГСМ для реализации мероприятий по благоустройству поселения;</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приобретение запасных частей и расходных материалов для травокосилок;</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lastRenderedPageBreak/>
        <w:t>на приобретение расходных материалов для проведения текущего ремонта элементов благоустройства;</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на уплату налога за загрязнение окружающей среды;</w:t>
      </w:r>
    </w:p>
    <w:p w:rsidR="00C65E68" w:rsidRPr="00DE09CF" w:rsidRDefault="00C65E68" w:rsidP="001F3D89">
      <w:pPr>
        <w:numPr>
          <w:ilvl w:val="0"/>
          <w:numId w:val="45"/>
        </w:numPr>
        <w:autoSpaceDE w:val="0"/>
        <w:autoSpaceDN w:val="0"/>
        <w:adjustRightInd w:val="0"/>
        <w:rPr>
          <w:rFonts w:eastAsia="Calibri"/>
        </w:rPr>
      </w:pPr>
      <w:r w:rsidRPr="00DE09CF">
        <w:rPr>
          <w:rFonts w:eastAsia="Calibri"/>
        </w:rPr>
        <w:t xml:space="preserve">на оплату прочих работ и оказанных услуг по уборке территорий поселения (сбор и вывоз мусора, расчистка и уборка снега, оплата ремонтных работ и т.д.); </w:t>
      </w:r>
    </w:p>
    <w:p w:rsidR="00C65E68" w:rsidRDefault="00C65E68" w:rsidP="00C65E68">
      <w:pPr>
        <w:pStyle w:val="ConsPlusNormal"/>
        <w:ind w:left="709" w:firstLine="0"/>
        <w:jc w:val="both"/>
        <w:rPr>
          <w:rFonts w:ascii="Times New Roman" w:hAnsi="Times New Roman" w:cs="Times New Roman"/>
          <w:sz w:val="24"/>
          <w:szCs w:val="24"/>
        </w:rPr>
      </w:pPr>
    </w:p>
    <w:p w:rsidR="00C65E68" w:rsidRDefault="00C65E68" w:rsidP="001F3D89">
      <w:pPr>
        <w:pStyle w:val="ConsPlusNormal"/>
        <w:numPr>
          <w:ilvl w:val="0"/>
          <w:numId w:val="2"/>
        </w:numPr>
        <w:jc w:val="both"/>
        <w:rPr>
          <w:rFonts w:ascii="Times New Roman" w:hAnsi="Times New Roman" w:cs="Times New Roman"/>
          <w:sz w:val="24"/>
          <w:szCs w:val="24"/>
        </w:rPr>
      </w:pPr>
      <w:r w:rsidRPr="00DE09CF">
        <w:rPr>
          <w:rFonts w:ascii="Times New Roman" w:hAnsi="Times New Roman" w:cs="Times New Roman"/>
          <w:sz w:val="24"/>
          <w:szCs w:val="24"/>
        </w:rPr>
        <w:t>Организация ритуальных услуг и содержание мест захоронения.</w:t>
      </w:r>
    </w:p>
    <w:p w:rsidR="00CA1D31" w:rsidRPr="00DE09CF" w:rsidRDefault="00CA1D31" w:rsidP="00CA1D31">
      <w:pPr>
        <w:pStyle w:val="ConsPlusNormal"/>
        <w:ind w:left="1069" w:firstLine="0"/>
        <w:jc w:val="both"/>
        <w:rPr>
          <w:rFonts w:ascii="Times New Roman" w:hAnsi="Times New Roman" w:cs="Times New Roman"/>
          <w:sz w:val="24"/>
          <w:szCs w:val="24"/>
        </w:rPr>
      </w:pPr>
    </w:p>
    <w:p w:rsidR="00C65E68" w:rsidRDefault="00C65E68" w:rsidP="00DE09CF">
      <w:pPr>
        <w:autoSpaceDE w:val="0"/>
        <w:autoSpaceDN w:val="0"/>
        <w:adjustRightInd w:val="0"/>
        <w:ind w:firstLine="567"/>
        <w:jc w:val="both"/>
      </w:pPr>
      <w:r w:rsidRPr="00DE09CF">
        <w:t>Финансовое обеспечение реализации подпрограммы осуществляется расходованием средств:</w:t>
      </w:r>
    </w:p>
    <w:p w:rsidR="00CA1D31" w:rsidRPr="00DE09CF" w:rsidRDefault="00CA1D31" w:rsidP="00DE09CF">
      <w:pPr>
        <w:autoSpaceDE w:val="0"/>
        <w:autoSpaceDN w:val="0"/>
        <w:adjustRightInd w:val="0"/>
        <w:ind w:firstLine="567"/>
        <w:jc w:val="both"/>
      </w:pPr>
    </w:p>
    <w:p w:rsidR="00C65E68" w:rsidRPr="00DE09CF" w:rsidRDefault="00C65E68" w:rsidP="001F3D89">
      <w:pPr>
        <w:numPr>
          <w:ilvl w:val="0"/>
          <w:numId w:val="46"/>
        </w:numPr>
        <w:autoSpaceDE w:val="0"/>
        <w:autoSpaceDN w:val="0"/>
        <w:adjustRightInd w:val="0"/>
        <w:rPr>
          <w:rFonts w:eastAsia="Calibri"/>
        </w:rPr>
      </w:pPr>
      <w:r w:rsidRPr="00DE09CF">
        <w:rPr>
          <w:rFonts w:eastAsia="Calibri"/>
        </w:rPr>
        <w:t>на содержание мест захоронения (выполнение текущего ремонта, приобретение расходных материалов (сетка рабица, краска и т.д.);</w:t>
      </w:r>
    </w:p>
    <w:p w:rsidR="00C65E68" w:rsidRDefault="00C65E68" w:rsidP="001F3D89">
      <w:pPr>
        <w:numPr>
          <w:ilvl w:val="0"/>
          <w:numId w:val="46"/>
        </w:numPr>
        <w:autoSpaceDE w:val="0"/>
        <w:autoSpaceDN w:val="0"/>
        <w:adjustRightInd w:val="0"/>
        <w:rPr>
          <w:rFonts w:eastAsia="Calibri"/>
          <w:sz w:val="28"/>
          <w:szCs w:val="28"/>
        </w:rPr>
      </w:pPr>
      <w:r w:rsidRPr="00DE09CF">
        <w:rPr>
          <w:rFonts w:eastAsia="Calibri"/>
        </w:rPr>
        <w:t>на оплату  оказанных ритуальных услуг по вывозке невостребованных  трупов с территории сельсовета</w:t>
      </w:r>
      <w:r w:rsidR="00BA5CD8">
        <w:rPr>
          <w:rFonts w:eastAsia="Calibri"/>
          <w:sz w:val="28"/>
          <w:szCs w:val="28"/>
        </w:rPr>
        <w:t>;</w:t>
      </w:r>
    </w:p>
    <w:p w:rsidR="00BA5CD8" w:rsidRPr="00DE09CF" w:rsidRDefault="00BA5CD8" w:rsidP="001F3D89">
      <w:pPr>
        <w:numPr>
          <w:ilvl w:val="0"/>
          <w:numId w:val="46"/>
        </w:numPr>
        <w:autoSpaceDE w:val="0"/>
        <w:autoSpaceDN w:val="0"/>
        <w:adjustRightInd w:val="0"/>
        <w:rPr>
          <w:rFonts w:eastAsia="Calibri"/>
          <w:sz w:val="28"/>
          <w:szCs w:val="28"/>
        </w:rPr>
      </w:pPr>
      <w:r>
        <w:rPr>
          <w:rFonts w:eastAsia="Calibri"/>
        </w:rPr>
        <w:t>благоустройство кладбища.</w:t>
      </w:r>
    </w:p>
    <w:p w:rsidR="00C65E68" w:rsidRPr="00DE09CF" w:rsidRDefault="00C65E68" w:rsidP="00C65E68">
      <w:pPr>
        <w:pStyle w:val="ConsPlusNormal"/>
        <w:tabs>
          <w:tab w:val="left" w:pos="308"/>
        </w:tabs>
        <w:ind w:firstLine="709"/>
        <w:jc w:val="both"/>
        <w:rPr>
          <w:rFonts w:ascii="Times New Roman" w:hAnsi="Times New Roman" w:cs="Times New Roman"/>
          <w:sz w:val="24"/>
          <w:szCs w:val="24"/>
        </w:rPr>
      </w:pPr>
    </w:p>
    <w:p w:rsidR="00C65E68" w:rsidRDefault="00C65E68" w:rsidP="001F3D89">
      <w:pPr>
        <w:numPr>
          <w:ilvl w:val="0"/>
          <w:numId w:val="2"/>
        </w:numPr>
        <w:jc w:val="both"/>
      </w:pPr>
      <w:r w:rsidRPr="00DE09CF">
        <w:t xml:space="preserve">Содержание автомобильных дорог общего пользования местного значения. </w:t>
      </w:r>
    </w:p>
    <w:p w:rsidR="00CA1D31" w:rsidRPr="00DE09CF" w:rsidRDefault="00CA1D31" w:rsidP="00CA1D31">
      <w:pPr>
        <w:ind w:left="1069"/>
        <w:jc w:val="both"/>
      </w:pPr>
    </w:p>
    <w:p w:rsidR="00C65E68" w:rsidRDefault="00C65E68" w:rsidP="00DE09CF">
      <w:pPr>
        <w:ind w:firstLine="567"/>
        <w:jc w:val="both"/>
      </w:pPr>
      <w:r w:rsidRPr="00DE09CF">
        <w:t xml:space="preserve">За счет средств муниципального дорожного фонда Городокского сельсовета Минусинского района Красноярского края в соответствии с Порядком формирования и использования бюджетных ассигнований дорожного фонда Городокского сельсовета Минусинского района Красноярского края, утвержденного Решением Городокского сельского Совета депутатов от 07.10.2013 года № 98-рс и за счет средств краевого бюджета. </w:t>
      </w:r>
    </w:p>
    <w:p w:rsidR="00CA1D31" w:rsidRPr="00DE09CF" w:rsidRDefault="00CA1D31" w:rsidP="00DE09CF">
      <w:pPr>
        <w:ind w:firstLine="567"/>
        <w:jc w:val="both"/>
        <w:rPr>
          <w:color w:val="FF0000"/>
        </w:rPr>
      </w:pPr>
    </w:p>
    <w:p w:rsidR="00C65E68" w:rsidRPr="00DE09CF" w:rsidRDefault="00C65E68" w:rsidP="00DE09CF">
      <w:pPr>
        <w:autoSpaceDE w:val="0"/>
        <w:autoSpaceDN w:val="0"/>
        <w:adjustRightInd w:val="0"/>
        <w:ind w:firstLine="567"/>
        <w:jc w:val="both"/>
        <w:rPr>
          <w:rFonts w:eastAsia="Calibri"/>
          <w:color w:val="000000"/>
        </w:rPr>
      </w:pPr>
      <w:r w:rsidRPr="00DE09CF">
        <w:t>Финансовое обеспечение реализации подпрограммы осуществляется расходованием средств:</w:t>
      </w:r>
    </w:p>
    <w:p w:rsidR="00C65E68" w:rsidRPr="00DE09CF" w:rsidRDefault="00C65E68" w:rsidP="001F3D89">
      <w:pPr>
        <w:numPr>
          <w:ilvl w:val="0"/>
          <w:numId w:val="47"/>
        </w:numPr>
        <w:autoSpaceDE w:val="0"/>
        <w:autoSpaceDN w:val="0"/>
        <w:adjustRightInd w:val="0"/>
        <w:rPr>
          <w:rFonts w:eastAsia="Calibri"/>
        </w:rPr>
      </w:pPr>
      <w:r w:rsidRPr="00DE09CF">
        <w:rPr>
          <w:rFonts w:eastAsia="Calibri"/>
        </w:rPr>
        <w:t>на оплату работ и услуг, на основании заключенных договоров, по  текущему ремонту и содержанию автомобильных дорог местного значения;</w:t>
      </w:r>
    </w:p>
    <w:p w:rsidR="00C65E68" w:rsidRPr="00DE09CF" w:rsidRDefault="00C65E68" w:rsidP="001F3D89">
      <w:pPr>
        <w:numPr>
          <w:ilvl w:val="0"/>
          <w:numId w:val="47"/>
        </w:numPr>
        <w:autoSpaceDE w:val="0"/>
        <w:autoSpaceDN w:val="0"/>
        <w:adjustRightInd w:val="0"/>
        <w:rPr>
          <w:rFonts w:eastAsia="Calibri"/>
        </w:rPr>
      </w:pPr>
      <w:r w:rsidRPr="00DE09CF">
        <w:rPr>
          <w:rFonts w:eastAsia="Calibri"/>
        </w:rPr>
        <w:t>на приобретение расходных материалов для проведения текущего ремонта автодорог, крепления дорожных знаков;</w:t>
      </w:r>
    </w:p>
    <w:p w:rsidR="00C65E68" w:rsidRPr="00DE09CF" w:rsidRDefault="00C65E68" w:rsidP="001F3D89">
      <w:pPr>
        <w:numPr>
          <w:ilvl w:val="0"/>
          <w:numId w:val="47"/>
        </w:numPr>
        <w:autoSpaceDE w:val="0"/>
        <w:autoSpaceDN w:val="0"/>
        <w:adjustRightInd w:val="0"/>
        <w:rPr>
          <w:rFonts w:eastAsia="Calibri"/>
        </w:rPr>
      </w:pPr>
      <w:r w:rsidRPr="00DE09CF">
        <w:rPr>
          <w:rFonts w:eastAsia="Calibri"/>
        </w:rPr>
        <w:t>на приобретение основных средств (дорожные знаки);</w:t>
      </w:r>
    </w:p>
    <w:p w:rsidR="00C65E68" w:rsidRPr="00DE09CF" w:rsidRDefault="00C65E68" w:rsidP="001F3D89">
      <w:pPr>
        <w:numPr>
          <w:ilvl w:val="0"/>
          <w:numId w:val="47"/>
        </w:numPr>
        <w:autoSpaceDE w:val="0"/>
        <w:autoSpaceDN w:val="0"/>
        <w:adjustRightInd w:val="0"/>
        <w:rPr>
          <w:rFonts w:eastAsia="Calibri"/>
        </w:rPr>
      </w:pPr>
      <w:r w:rsidRPr="00DE09CF">
        <w:rPr>
          <w:rFonts w:eastAsia="Calibri"/>
        </w:rPr>
        <w:t>на приобретение ГСМ для реализации мероприятий по текущему ремонту и содержанию автодорог местного значения.</w:t>
      </w:r>
    </w:p>
    <w:p w:rsidR="00C65E68" w:rsidRDefault="00C65E68" w:rsidP="00DE09CF">
      <w:pPr>
        <w:autoSpaceDE w:val="0"/>
        <w:autoSpaceDN w:val="0"/>
        <w:adjustRightInd w:val="0"/>
        <w:ind w:left="720"/>
        <w:rPr>
          <w:rFonts w:eastAsia="Calibri"/>
        </w:rPr>
      </w:pPr>
    </w:p>
    <w:p w:rsidR="00CA1D31" w:rsidRDefault="00CA1D31" w:rsidP="00DE09CF">
      <w:pPr>
        <w:autoSpaceDE w:val="0"/>
        <w:autoSpaceDN w:val="0"/>
        <w:adjustRightInd w:val="0"/>
        <w:ind w:left="720"/>
        <w:rPr>
          <w:rFonts w:eastAsia="Calibri"/>
        </w:rPr>
      </w:pPr>
    </w:p>
    <w:p w:rsidR="00C65E68" w:rsidRDefault="00EC1F3A" w:rsidP="001F3D89">
      <w:pPr>
        <w:numPr>
          <w:ilvl w:val="0"/>
          <w:numId w:val="2"/>
        </w:numPr>
        <w:autoSpaceDE w:val="0"/>
        <w:autoSpaceDN w:val="0"/>
        <w:adjustRightInd w:val="0"/>
        <w:jc w:val="both"/>
      </w:pPr>
      <w:r>
        <w:t>Разработка технических паспортов на автомобильные дороги местного значения</w:t>
      </w:r>
      <w:r w:rsidR="00C65E68" w:rsidRPr="00B95BBE">
        <w:t>.</w:t>
      </w:r>
    </w:p>
    <w:p w:rsidR="00CA1D31" w:rsidRPr="00B95BBE" w:rsidRDefault="00CA1D31" w:rsidP="00CA1D31">
      <w:pPr>
        <w:autoSpaceDE w:val="0"/>
        <w:autoSpaceDN w:val="0"/>
        <w:adjustRightInd w:val="0"/>
        <w:ind w:left="1069"/>
        <w:jc w:val="both"/>
      </w:pPr>
    </w:p>
    <w:p w:rsidR="00C65E68" w:rsidRPr="00B95BBE" w:rsidRDefault="00C65E68" w:rsidP="00B95BBE">
      <w:pPr>
        <w:autoSpaceDE w:val="0"/>
        <w:autoSpaceDN w:val="0"/>
        <w:adjustRightInd w:val="0"/>
        <w:ind w:firstLine="567"/>
        <w:jc w:val="both"/>
      </w:pPr>
      <w:r w:rsidRPr="00B95BBE">
        <w:t>Финансовое обеспечение реализации подпрограммы осуществляется  расходованием средств:</w:t>
      </w:r>
    </w:p>
    <w:p w:rsidR="00C65E68" w:rsidRPr="00B95BBE" w:rsidRDefault="00C65E68" w:rsidP="001F3D89">
      <w:pPr>
        <w:numPr>
          <w:ilvl w:val="0"/>
          <w:numId w:val="48"/>
        </w:numPr>
        <w:autoSpaceDE w:val="0"/>
        <w:autoSpaceDN w:val="0"/>
        <w:adjustRightInd w:val="0"/>
        <w:rPr>
          <w:rFonts w:eastAsia="Calibri"/>
        </w:rPr>
      </w:pPr>
      <w:r w:rsidRPr="00B95BBE">
        <w:rPr>
          <w:rFonts w:eastAsia="Calibri"/>
        </w:rPr>
        <w:t>на изготовление технических паспортов автомобильных дорог местного значения;</w:t>
      </w:r>
    </w:p>
    <w:p w:rsidR="00C65E68" w:rsidRPr="00F464DE" w:rsidRDefault="00C65E68" w:rsidP="00C65E68">
      <w:pPr>
        <w:autoSpaceDE w:val="0"/>
        <w:autoSpaceDN w:val="0"/>
        <w:adjustRightInd w:val="0"/>
        <w:ind w:firstLine="540"/>
        <w:jc w:val="both"/>
        <w:rPr>
          <w:sz w:val="28"/>
          <w:szCs w:val="28"/>
        </w:rPr>
      </w:pPr>
    </w:p>
    <w:p w:rsidR="00C65E68" w:rsidRDefault="00C65E68" w:rsidP="001F3D89">
      <w:pPr>
        <w:numPr>
          <w:ilvl w:val="0"/>
          <w:numId w:val="2"/>
        </w:numPr>
        <w:autoSpaceDE w:val="0"/>
        <w:autoSpaceDN w:val="0"/>
        <w:adjustRightInd w:val="0"/>
        <w:jc w:val="both"/>
      </w:pPr>
      <w:r w:rsidRPr="00B95BBE">
        <w:t>Разработка проектов организации дорожного движения и схем дислокации дорожных знаков.</w:t>
      </w:r>
    </w:p>
    <w:p w:rsidR="00CA1D31" w:rsidRPr="00B95BBE" w:rsidRDefault="00CA1D31" w:rsidP="00CA1D31">
      <w:pPr>
        <w:autoSpaceDE w:val="0"/>
        <w:autoSpaceDN w:val="0"/>
        <w:adjustRightInd w:val="0"/>
        <w:ind w:left="1069"/>
        <w:jc w:val="both"/>
      </w:pPr>
    </w:p>
    <w:p w:rsidR="00C65E68" w:rsidRDefault="00C65E68" w:rsidP="00B95BBE">
      <w:pPr>
        <w:autoSpaceDE w:val="0"/>
        <w:autoSpaceDN w:val="0"/>
        <w:adjustRightInd w:val="0"/>
        <w:ind w:firstLine="567"/>
        <w:jc w:val="both"/>
      </w:pPr>
      <w:r w:rsidRPr="00B95BBE">
        <w:t>Финансовое обеспечение реализации подпрограммы осуществляется расходованием средств;</w:t>
      </w:r>
    </w:p>
    <w:p w:rsidR="00CA1D31" w:rsidRPr="00B95BBE" w:rsidRDefault="00CA1D31" w:rsidP="00B95BBE">
      <w:pPr>
        <w:autoSpaceDE w:val="0"/>
        <w:autoSpaceDN w:val="0"/>
        <w:adjustRightInd w:val="0"/>
        <w:ind w:firstLine="567"/>
        <w:jc w:val="both"/>
      </w:pPr>
    </w:p>
    <w:p w:rsidR="00C65E68" w:rsidRPr="00B95BBE" w:rsidRDefault="00C65E68" w:rsidP="001F3D89">
      <w:pPr>
        <w:numPr>
          <w:ilvl w:val="0"/>
          <w:numId w:val="12"/>
        </w:numPr>
        <w:autoSpaceDE w:val="0"/>
        <w:autoSpaceDN w:val="0"/>
        <w:adjustRightInd w:val="0"/>
        <w:rPr>
          <w:rFonts w:eastAsia="Calibri"/>
        </w:rPr>
      </w:pPr>
      <w:r w:rsidRPr="00B95BBE">
        <w:rPr>
          <w:rFonts w:eastAsia="Calibri"/>
        </w:rPr>
        <w:t xml:space="preserve">на изготовление проектов безопасности дорожного движения автомобильных дорог местного значения.   </w:t>
      </w:r>
    </w:p>
    <w:p w:rsidR="00C65E68" w:rsidRPr="00B95BBE" w:rsidRDefault="00C65E68" w:rsidP="00B95BBE">
      <w:pPr>
        <w:autoSpaceDE w:val="0"/>
        <w:autoSpaceDN w:val="0"/>
        <w:adjustRightInd w:val="0"/>
        <w:ind w:left="720"/>
        <w:rPr>
          <w:rFonts w:eastAsia="Calibri"/>
        </w:rPr>
      </w:pPr>
    </w:p>
    <w:p w:rsidR="00C65E68" w:rsidRPr="007A578A" w:rsidRDefault="00C65E68" w:rsidP="00C65E68">
      <w:pPr>
        <w:autoSpaceDE w:val="0"/>
        <w:autoSpaceDN w:val="0"/>
        <w:adjustRightInd w:val="0"/>
        <w:jc w:val="both"/>
        <w:rPr>
          <w:rFonts w:eastAsia="Calibri"/>
        </w:rPr>
      </w:pPr>
      <w:r w:rsidRPr="007A578A">
        <w:lastRenderedPageBreak/>
        <w:t xml:space="preserve">Администрация Городокского сельсовета Минусинского района Красноярского края является  </w:t>
      </w:r>
      <w:r w:rsidRPr="007A578A">
        <w:rPr>
          <w:rFonts w:eastAsia="Calibri"/>
        </w:rPr>
        <w:t>муниципальным заказчиком по реализации мероприятий Программы.</w:t>
      </w:r>
    </w:p>
    <w:p w:rsidR="00C65E68" w:rsidRPr="007A578A" w:rsidRDefault="00C65E68" w:rsidP="00C65E68">
      <w:pPr>
        <w:autoSpaceDE w:val="0"/>
        <w:autoSpaceDN w:val="0"/>
        <w:adjustRightInd w:val="0"/>
        <w:jc w:val="both"/>
        <w:rPr>
          <w:rFonts w:eastAsia="Calibri"/>
          <w:color w:val="000000"/>
        </w:rPr>
      </w:pPr>
      <w:r w:rsidRPr="007A578A">
        <w:rPr>
          <w:rFonts w:eastAsia="Calibri"/>
          <w:color w:val="000000"/>
        </w:rPr>
        <w:t xml:space="preserve">       Функции муниципального заказчика при реализации мероприятий Программы осуществляются Администрацией Городокского сельсовета самостоятельно либо путем проведения централизованных аукционов  в соответствии с Федеральным </w:t>
      </w:r>
      <w:hyperlink r:id="rId11" w:history="1">
        <w:r w:rsidRPr="007A578A">
          <w:rPr>
            <w:rFonts w:eastAsia="Calibri"/>
            <w:color w:val="000000"/>
          </w:rPr>
          <w:t>законом</w:t>
        </w:r>
      </w:hyperlink>
      <w:r w:rsidRPr="007A578A">
        <w:rPr>
          <w:rFonts w:eastAsia="Calibri"/>
          <w:color w:val="000000"/>
        </w:rPr>
        <w:t xml:space="preserve"> от 05.04.2013 </w:t>
      </w:r>
      <w:r w:rsidR="00973FA1">
        <w:rPr>
          <w:rFonts w:eastAsia="Calibri"/>
          <w:color w:val="000000"/>
        </w:rPr>
        <w:t>№</w:t>
      </w:r>
      <w:r w:rsidRPr="007A578A">
        <w:rPr>
          <w:rFonts w:eastAsia="Calibri"/>
          <w:color w:val="000000"/>
        </w:rPr>
        <w:t xml:space="preserve"> 44-ФЗ (ред. от  31.12.2014) "О контрактной системе в сфере закупок товаров, работ, услуг для обеспечения государственных и муниципальных нужд".</w:t>
      </w:r>
    </w:p>
    <w:p w:rsidR="00C65E68" w:rsidRPr="007A578A" w:rsidRDefault="00C65E68" w:rsidP="00C65E68">
      <w:pPr>
        <w:autoSpaceDE w:val="0"/>
        <w:autoSpaceDN w:val="0"/>
        <w:adjustRightInd w:val="0"/>
        <w:ind w:firstLine="540"/>
        <w:jc w:val="both"/>
        <w:rPr>
          <w:rFonts w:eastAsia="Calibri"/>
          <w:color w:val="000000"/>
        </w:rPr>
      </w:pPr>
    </w:p>
    <w:p w:rsidR="00C65E68" w:rsidRPr="007A578A" w:rsidRDefault="00C65E68" w:rsidP="005D2C81">
      <w:pPr>
        <w:autoSpaceDE w:val="0"/>
        <w:autoSpaceDN w:val="0"/>
        <w:adjustRightInd w:val="0"/>
        <w:ind w:firstLine="709"/>
        <w:jc w:val="both"/>
        <w:rPr>
          <w:rFonts w:eastAsia="Calibri"/>
          <w:color w:val="000000"/>
        </w:rPr>
      </w:pPr>
      <w:r w:rsidRPr="007A578A">
        <w:rPr>
          <w:color w:val="000000"/>
        </w:rPr>
        <w:t xml:space="preserve">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w:t>
      </w:r>
      <w:r w:rsidRPr="007A578A">
        <w:rPr>
          <w:rFonts w:eastAsia="Calibri"/>
          <w:color w:val="000000"/>
        </w:rPr>
        <w:t xml:space="preserve">Федеральным </w:t>
      </w:r>
      <w:hyperlink r:id="rId12" w:history="1">
        <w:r w:rsidRPr="007A578A">
          <w:rPr>
            <w:rFonts w:eastAsia="Calibri"/>
            <w:color w:val="000000"/>
          </w:rPr>
          <w:t>законом</w:t>
        </w:r>
      </w:hyperlink>
      <w:r w:rsidRPr="007A578A">
        <w:rPr>
          <w:rFonts w:eastAsia="Calibri"/>
          <w:color w:val="000000"/>
        </w:rPr>
        <w:t xml:space="preserve"> от 05.04.2013 </w:t>
      </w:r>
      <w:r w:rsidR="00973FA1">
        <w:rPr>
          <w:rFonts w:eastAsia="Calibri"/>
          <w:color w:val="000000"/>
        </w:rPr>
        <w:t>№</w:t>
      </w:r>
      <w:r w:rsidRPr="007A578A">
        <w:rPr>
          <w:rFonts w:eastAsia="Calibri"/>
          <w:color w:val="000000"/>
        </w:rPr>
        <w:t xml:space="preserve"> 44-ФЗ (ред. От 31.12.2014) "О контрактной системе в сфере закупок товаров, работ, услуг для обеспечения государственных и муниципальных нужд".</w:t>
      </w:r>
    </w:p>
    <w:p w:rsidR="00C65E68" w:rsidRPr="007A578A" w:rsidRDefault="00C65E68" w:rsidP="005D2C81">
      <w:pPr>
        <w:autoSpaceDE w:val="0"/>
        <w:autoSpaceDN w:val="0"/>
        <w:adjustRightInd w:val="0"/>
        <w:ind w:firstLine="709"/>
        <w:jc w:val="both"/>
        <w:rPr>
          <w:color w:val="000000"/>
        </w:rPr>
      </w:pPr>
      <w:r w:rsidRPr="007A578A">
        <w:rPr>
          <w:rFonts w:eastAsia="Calibri"/>
          <w:color w:val="000000"/>
        </w:rPr>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C65E68" w:rsidRPr="007A578A" w:rsidRDefault="00C65E68" w:rsidP="00C65E68">
      <w:pPr>
        <w:autoSpaceDE w:val="0"/>
        <w:autoSpaceDN w:val="0"/>
        <w:adjustRightInd w:val="0"/>
        <w:jc w:val="both"/>
        <w:rPr>
          <w:color w:val="000000"/>
        </w:rPr>
      </w:pPr>
      <w:r w:rsidRPr="007A578A">
        <w:rPr>
          <w:color w:val="000000"/>
        </w:rPr>
        <w:t xml:space="preserve">         Администрация Городокского сельсовета заключает договора с исполнителями в соответствии с требованиями бюджетного законодательства.</w:t>
      </w:r>
    </w:p>
    <w:p w:rsidR="00C65E68" w:rsidRPr="007A578A" w:rsidRDefault="00C65E68" w:rsidP="005D2C81">
      <w:pPr>
        <w:tabs>
          <w:tab w:val="left" w:pos="180"/>
        </w:tabs>
        <w:ind w:firstLine="709"/>
        <w:rPr>
          <w:color w:val="000000"/>
        </w:rPr>
      </w:pPr>
      <w:r w:rsidRPr="007A578A">
        <w:rPr>
          <w:color w:val="000000"/>
        </w:rPr>
        <w:t xml:space="preserve">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 </w:t>
      </w:r>
    </w:p>
    <w:p w:rsidR="00C65E68" w:rsidRPr="007A578A" w:rsidRDefault="00C65E68" w:rsidP="005D2C81">
      <w:pPr>
        <w:tabs>
          <w:tab w:val="left" w:pos="180"/>
        </w:tabs>
        <w:ind w:firstLine="709"/>
        <w:rPr>
          <w:color w:val="000000"/>
        </w:rPr>
      </w:pPr>
      <w:r w:rsidRPr="007A578A">
        <w:rPr>
          <w:color w:val="000000"/>
        </w:rPr>
        <w:t xml:space="preserve">Расчет производится  безналичным путем перечисления денежных средств на расчетный счет исполнителя (поставщика) или  наличными денежными средствами из кассы Администрации Городокского сельсовета. </w:t>
      </w:r>
    </w:p>
    <w:p w:rsidR="00C65E68" w:rsidRPr="00F464DE" w:rsidRDefault="00C65E68" w:rsidP="00C65E68">
      <w:pPr>
        <w:autoSpaceDE w:val="0"/>
        <w:autoSpaceDN w:val="0"/>
        <w:adjustRightInd w:val="0"/>
        <w:ind w:firstLine="540"/>
        <w:jc w:val="both"/>
        <w:rPr>
          <w:sz w:val="28"/>
          <w:szCs w:val="28"/>
        </w:rPr>
      </w:pPr>
    </w:p>
    <w:p w:rsidR="00C65E68" w:rsidRPr="007A578A" w:rsidRDefault="007A578A" w:rsidP="007A578A">
      <w:pPr>
        <w:autoSpaceDE w:val="0"/>
        <w:autoSpaceDN w:val="0"/>
        <w:adjustRightInd w:val="0"/>
      </w:pPr>
      <w:r w:rsidRPr="007A578A">
        <w:t>5.</w:t>
      </w:r>
      <w:r w:rsidR="00C65E68" w:rsidRPr="007A578A">
        <w:t>2.4. Управление подпрограммой и контроль за ходом ее выполнения</w:t>
      </w:r>
    </w:p>
    <w:p w:rsidR="007A578A" w:rsidRPr="007A578A" w:rsidRDefault="007A578A" w:rsidP="00C65E68">
      <w:pPr>
        <w:autoSpaceDE w:val="0"/>
        <w:autoSpaceDN w:val="0"/>
        <w:adjustRightInd w:val="0"/>
        <w:ind w:firstLine="540"/>
        <w:jc w:val="center"/>
      </w:pPr>
    </w:p>
    <w:p w:rsidR="00C65E68" w:rsidRPr="007A578A" w:rsidRDefault="00C65E68" w:rsidP="005D2C81">
      <w:pPr>
        <w:autoSpaceDE w:val="0"/>
        <w:autoSpaceDN w:val="0"/>
        <w:adjustRightInd w:val="0"/>
        <w:ind w:firstLine="709"/>
        <w:jc w:val="both"/>
      </w:pPr>
      <w:r w:rsidRPr="007A578A">
        <w:t xml:space="preserve">Управление реализацией подпрограммы осуществляет администрация Городокского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C65E68" w:rsidRPr="007A578A" w:rsidRDefault="00C65E68" w:rsidP="005D2C81">
      <w:pPr>
        <w:autoSpaceDE w:val="0"/>
        <w:autoSpaceDN w:val="0"/>
        <w:adjustRightInd w:val="0"/>
        <w:ind w:firstLine="709"/>
        <w:jc w:val="both"/>
      </w:pPr>
      <w:r w:rsidRPr="007A578A">
        <w:t>Общий контроль за ходом реализации подпрограммы осуществляет администрация района, в лице главы администрации, заместителя главы администрации по экономическому развитию, а также финансовое управление администрации района.</w:t>
      </w:r>
    </w:p>
    <w:p w:rsidR="00C65E68" w:rsidRPr="007A578A" w:rsidRDefault="00C65E68" w:rsidP="005D2C81">
      <w:pPr>
        <w:autoSpaceDE w:val="0"/>
        <w:autoSpaceDN w:val="0"/>
        <w:adjustRightInd w:val="0"/>
        <w:ind w:firstLine="709"/>
        <w:jc w:val="both"/>
      </w:pPr>
      <w:r w:rsidRPr="007A578A">
        <w:t>Администрацией Городокского сельсовета ежеквартально оформляется отчет о ходе реализации подпрограммы и направляет в отдел экономики, предпринимательской деятельности и инвестиций, финансовое управление администрации Минусинского района не позднее 10 числа второго месяца, следующего за отчетным.</w:t>
      </w:r>
    </w:p>
    <w:p w:rsidR="00F21117" w:rsidRDefault="00C65E68" w:rsidP="005D2C81">
      <w:pPr>
        <w:autoSpaceDE w:val="0"/>
        <w:autoSpaceDN w:val="0"/>
        <w:adjustRightInd w:val="0"/>
        <w:ind w:firstLine="709"/>
        <w:jc w:val="both"/>
      </w:pPr>
      <w:r w:rsidRPr="007A578A">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C65E68" w:rsidRDefault="00C65E68" w:rsidP="00F21117">
      <w:pPr>
        <w:autoSpaceDE w:val="0"/>
        <w:autoSpaceDN w:val="0"/>
        <w:adjustRightInd w:val="0"/>
        <w:ind w:firstLine="540"/>
        <w:jc w:val="both"/>
        <w:rPr>
          <w:sz w:val="28"/>
          <w:szCs w:val="28"/>
        </w:rPr>
      </w:pPr>
    </w:p>
    <w:p w:rsidR="00C65E68" w:rsidRPr="007A578A" w:rsidRDefault="007A578A" w:rsidP="007A578A">
      <w:pPr>
        <w:autoSpaceDE w:val="0"/>
        <w:autoSpaceDN w:val="0"/>
        <w:adjustRightInd w:val="0"/>
      </w:pPr>
      <w:r w:rsidRPr="007A578A">
        <w:t>5.</w:t>
      </w:r>
      <w:r w:rsidR="00C65E68" w:rsidRPr="007A578A">
        <w:t>2.5. Оценка социально-экономической эффективности</w:t>
      </w:r>
    </w:p>
    <w:p w:rsidR="00C65E68" w:rsidRPr="00F464DE" w:rsidRDefault="00C65E68" w:rsidP="00C65E68">
      <w:pPr>
        <w:autoSpaceDE w:val="0"/>
        <w:autoSpaceDN w:val="0"/>
        <w:adjustRightInd w:val="0"/>
        <w:ind w:left="540"/>
        <w:jc w:val="center"/>
        <w:rPr>
          <w:sz w:val="28"/>
          <w:szCs w:val="28"/>
        </w:rPr>
      </w:pPr>
    </w:p>
    <w:p w:rsidR="00C65E68" w:rsidRPr="007A578A" w:rsidRDefault="00C65E68" w:rsidP="00C65E68">
      <w:pPr>
        <w:pStyle w:val="ab"/>
        <w:shd w:val="clear" w:color="auto" w:fill="FBFBFD"/>
        <w:spacing w:before="0" w:beforeAutospacing="0" w:after="0" w:afterAutospacing="0"/>
        <w:ind w:firstLine="709"/>
        <w:jc w:val="both"/>
      </w:pPr>
      <w:r w:rsidRPr="007A578A">
        <w:rPr>
          <w:color w:val="000000"/>
          <w:shd w:val="clear" w:color="auto" w:fill="FFFFFF"/>
        </w:rPr>
        <w:t xml:space="preserve">В результате реализации подпрограммы ожидается создание условий, обеспечивающих комфортные </w:t>
      </w:r>
      <w:r w:rsidRPr="007A578A">
        <w:rPr>
          <w:color w:val="333333"/>
        </w:rPr>
        <w:t>благоприятные условия для проживания населения</w:t>
      </w:r>
      <w:r w:rsidRPr="007A578A">
        <w:rPr>
          <w:color w:val="000000"/>
          <w:shd w:val="clear" w:color="auto" w:fill="FFFFFF"/>
        </w:rPr>
        <w:t xml:space="preserve">. </w:t>
      </w:r>
    </w:p>
    <w:p w:rsidR="00C65E68" w:rsidRPr="007A578A" w:rsidRDefault="00C65E68" w:rsidP="00C65E68">
      <w:pPr>
        <w:pStyle w:val="ab"/>
        <w:shd w:val="clear" w:color="auto" w:fill="FBFBFD"/>
        <w:spacing w:before="0" w:beforeAutospacing="0" w:after="0" w:afterAutospacing="0"/>
        <w:ind w:firstLine="709"/>
        <w:jc w:val="both"/>
      </w:pPr>
      <w:r w:rsidRPr="007A578A">
        <w:t>В результате выполнения мероприятий подпрограммы понижается вероятность загрязнения окружающей среды.</w:t>
      </w:r>
    </w:p>
    <w:p w:rsidR="007A578A" w:rsidRDefault="007A578A" w:rsidP="00C65E68">
      <w:pPr>
        <w:autoSpaceDE w:val="0"/>
        <w:autoSpaceDN w:val="0"/>
        <w:adjustRightInd w:val="0"/>
        <w:ind w:firstLine="540"/>
        <w:jc w:val="center"/>
        <w:rPr>
          <w:sz w:val="28"/>
          <w:szCs w:val="28"/>
        </w:rPr>
      </w:pPr>
    </w:p>
    <w:p w:rsidR="00C65E68" w:rsidRPr="00537015" w:rsidRDefault="00537015" w:rsidP="00537015">
      <w:pPr>
        <w:autoSpaceDE w:val="0"/>
        <w:autoSpaceDN w:val="0"/>
        <w:adjustRightInd w:val="0"/>
      </w:pPr>
      <w:r w:rsidRPr="00537015">
        <w:lastRenderedPageBreak/>
        <w:t>5.</w:t>
      </w:r>
      <w:r w:rsidR="00C65E68" w:rsidRPr="00537015">
        <w:t>2.6. Мероприятия подпрограммы</w:t>
      </w:r>
    </w:p>
    <w:p w:rsidR="00C65E68" w:rsidRDefault="00C65E68" w:rsidP="00C65E68">
      <w:pPr>
        <w:tabs>
          <w:tab w:val="left" w:pos="426"/>
        </w:tabs>
        <w:autoSpaceDE w:val="0"/>
        <w:autoSpaceDN w:val="0"/>
        <w:adjustRightInd w:val="0"/>
        <w:ind w:left="426"/>
        <w:rPr>
          <w:color w:val="FF0000"/>
          <w:u w:val="single"/>
        </w:rPr>
      </w:pPr>
    </w:p>
    <w:p w:rsidR="007A578A" w:rsidRPr="00074E5E" w:rsidRDefault="00074E5E" w:rsidP="001F3D89">
      <w:pPr>
        <w:numPr>
          <w:ilvl w:val="0"/>
          <w:numId w:val="49"/>
        </w:numPr>
        <w:autoSpaceDE w:val="0"/>
        <w:autoSpaceDN w:val="0"/>
        <w:adjustRightInd w:val="0"/>
        <w:rPr>
          <w:u w:val="single"/>
        </w:rPr>
      </w:pPr>
      <w:r w:rsidRPr="00074E5E">
        <w:t>Уличное освещение;</w:t>
      </w:r>
    </w:p>
    <w:p w:rsidR="00074E5E" w:rsidRPr="00074E5E" w:rsidRDefault="00435ED9" w:rsidP="001F3D89">
      <w:pPr>
        <w:numPr>
          <w:ilvl w:val="0"/>
          <w:numId w:val="49"/>
        </w:numPr>
        <w:autoSpaceDE w:val="0"/>
        <w:autoSpaceDN w:val="0"/>
        <w:adjustRightInd w:val="0"/>
        <w:rPr>
          <w:u w:val="single"/>
        </w:rPr>
      </w:pPr>
      <w:r>
        <w:t>Л</w:t>
      </w:r>
      <w:r w:rsidR="00074E5E" w:rsidRPr="00074E5E">
        <w:t>иквидация несанкционированных свалок;</w:t>
      </w:r>
    </w:p>
    <w:p w:rsidR="00074E5E" w:rsidRPr="00F65A0F" w:rsidRDefault="00074E5E" w:rsidP="001F3D89">
      <w:pPr>
        <w:numPr>
          <w:ilvl w:val="0"/>
          <w:numId w:val="49"/>
        </w:numPr>
        <w:autoSpaceDE w:val="0"/>
        <w:autoSpaceDN w:val="0"/>
        <w:adjustRightInd w:val="0"/>
        <w:rPr>
          <w:u w:val="single"/>
        </w:rPr>
      </w:pPr>
      <w:r w:rsidRPr="00074E5E">
        <w:t>Прочие мероприятия в области благоустройства;</w:t>
      </w:r>
    </w:p>
    <w:p w:rsidR="00F65A0F" w:rsidRPr="00F65A0F" w:rsidRDefault="00F65A0F" w:rsidP="001F3D89">
      <w:pPr>
        <w:numPr>
          <w:ilvl w:val="0"/>
          <w:numId w:val="49"/>
        </w:numPr>
        <w:autoSpaceDE w:val="0"/>
        <w:autoSpaceDN w:val="0"/>
        <w:adjustRightInd w:val="0"/>
        <w:rPr>
          <w:u w:val="single"/>
        </w:rPr>
      </w:pPr>
      <w:r>
        <w:t>Мероприятия по реализации мероприятия по ППМИ в рамках долевого финансирования;</w:t>
      </w:r>
    </w:p>
    <w:p w:rsidR="00F65A0F" w:rsidRPr="00F65A0F" w:rsidRDefault="00F65A0F" w:rsidP="001F3D89">
      <w:pPr>
        <w:numPr>
          <w:ilvl w:val="0"/>
          <w:numId w:val="49"/>
        </w:numPr>
        <w:autoSpaceDE w:val="0"/>
        <w:autoSpaceDN w:val="0"/>
        <w:adjustRightInd w:val="0"/>
        <w:rPr>
          <w:u w:val="single"/>
        </w:rPr>
      </w:pPr>
      <w:r>
        <w:t>Мероприятия по реализации комплексного благоустройства территории;</w:t>
      </w:r>
    </w:p>
    <w:p w:rsidR="00F65A0F" w:rsidRPr="00074E5E" w:rsidRDefault="00F65A0F" w:rsidP="001F3D89">
      <w:pPr>
        <w:numPr>
          <w:ilvl w:val="0"/>
          <w:numId w:val="49"/>
        </w:numPr>
        <w:autoSpaceDE w:val="0"/>
        <w:autoSpaceDN w:val="0"/>
        <w:adjustRightInd w:val="0"/>
        <w:rPr>
          <w:u w:val="single"/>
        </w:rPr>
      </w:pPr>
      <w:r>
        <w:t>Проведение экспертизы ПСД;</w:t>
      </w:r>
    </w:p>
    <w:p w:rsidR="00074E5E" w:rsidRPr="00074E5E" w:rsidRDefault="00074E5E" w:rsidP="001F3D89">
      <w:pPr>
        <w:numPr>
          <w:ilvl w:val="0"/>
          <w:numId w:val="49"/>
        </w:numPr>
        <w:autoSpaceDE w:val="0"/>
        <w:autoSpaceDN w:val="0"/>
        <w:adjustRightInd w:val="0"/>
        <w:rPr>
          <w:u w:val="single"/>
        </w:rPr>
      </w:pPr>
      <w:r w:rsidRPr="00074E5E">
        <w:t>Оказание ритуальных услуг;</w:t>
      </w:r>
    </w:p>
    <w:p w:rsidR="00074E5E" w:rsidRPr="00074E5E" w:rsidRDefault="00074E5E" w:rsidP="001F3D89">
      <w:pPr>
        <w:numPr>
          <w:ilvl w:val="0"/>
          <w:numId w:val="49"/>
        </w:numPr>
        <w:autoSpaceDE w:val="0"/>
        <w:autoSpaceDN w:val="0"/>
        <w:adjustRightInd w:val="0"/>
      </w:pPr>
      <w:r w:rsidRPr="00074E5E">
        <w:t>Содержание мест захоронения;</w:t>
      </w:r>
    </w:p>
    <w:p w:rsidR="007A578A" w:rsidRPr="00074E5E" w:rsidRDefault="00074E5E" w:rsidP="001F3D89">
      <w:pPr>
        <w:numPr>
          <w:ilvl w:val="0"/>
          <w:numId w:val="49"/>
        </w:numPr>
        <w:autoSpaceDE w:val="0"/>
        <w:autoSpaceDN w:val="0"/>
        <w:adjustRightInd w:val="0"/>
        <w:rPr>
          <w:u w:val="single"/>
        </w:rPr>
      </w:pPr>
      <w:r w:rsidRPr="00074E5E">
        <w:t>Содержание автомобильных дорог общего пользования местного значения;</w:t>
      </w:r>
    </w:p>
    <w:p w:rsidR="00074E5E" w:rsidRPr="00074E5E" w:rsidRDefault="00435ED9" w:rsidP="001F3D89">
      <w:pPr>
        <w:numPr>
          <w:ilvl w:val="0"/>
          <w:numId w:val="49"/>
        </w:numPr>
        <w:autoSpaceDE w:val="0"/>
        <w:autoSpaceDN w:val="0"/>
        <w:adjustRightInd w:val="0"/>
        <w:rPr>
          <w:u w:val="single"/>
        </w:rPr>
      </w:pPr>
      <w:r>
        <w:t>Разработка паспортов на автомобильные</w:t>
      </w:r>
      <w:r w:rsidR="00074E5E" w:rsidRPr="00074E5E">
        <w:t xml:space="preserve"> дорог</w:t>
      </w:r>
      <w:r>
        <w:t>и</w:t>
      </w:r>
      <w:r w:rsidR="00074E5E" w:rsidRPr="00074E5E">
        <w:t xml:space="preserve"> местного значения;</w:t>
      </w:r>
    </w:p>
    <w:p w:rsidR="00074E5E" w:rsidRPr="00074E5E" w:rsidRDefault="00074E5E" w:rsidP="001F3D89">
      <w:pPr>
        <w:numPr>
          <w:ilvl w:val="0"/>
          <w:numId w:val="49"/>
        </w:numPr>
        <w:autoSpaceDE w:val="0"/>
        <w:autoSpaceDN w:val="0"/>
        <w:adjustRightInd w:val="0"/>
        <w:rPr>
          <w:u w:val="single"/>
        </w:rPr>
      </w:pPr>
      <w:r w:rsidRPr="00074E5E">
        <w:t>Разработка проектов организации дорожного движения и схем дислокации дорожных знаков</w:t>
      </w:r>
      <w:r>
        <w:t>.</w:t>
      </w:r>
    </w:p>
    <w:p w:rsidR="007A578A" w:rsidRDefault="007A578A" w:rsidP="00C65E68">
      <w:pPr>
        <w:tabs>
          <w:tab w:val="left" w:pos="426"/>
        </w:tabs>
        <w:autoSpaceDE w:val="0"/>
        <w:autoSpaceDN w:val="0"/>
        <w:adjustRightInd w:val="0"/>
        <w:ind w:left="426"/>
        <w:rPr>
          <w:color w:val="FF0000"/>
          <w:u w:val="single"/>
        </w:rPr>
      </w:pPr>
    </w:p>
    <w:p w:rsidR="00C65E68" w:rsidRPr="006B51AA" w:rsidRDefault="00C65E68" w:rsidP="00C65E68">
      <w:pPr>
        <w:tabs>
          <w:tab w:val="left" w:pos="426"/>
        </w:tabs>
        <w:autoSpaceDE w:val="0"/>
        <w:autoSpaceDN w:val="0"/>
        <w:adjustRightInd w:val="0"/>
        <w:ind w:left="426"/>
        <w:rPr>
          <w:color w:val="FF0000"/>
        </w:rPr>
      </w:pPr>
    </w:p>
    <w:p w:rsidR="00192B14" w:rsidRDefault="00192B14" w:rsidP="001F3D89">
      <w:pPr>
        <w:numPr>
          <w:ilvl w:val="1"/>
          <w:numId w:val="9"/>
        </w:numPr>
        <w:tabs>
          <w:tab w:val="left" w:pos="426"/>
        </w:tabs>
        <w:autoSpaceDE w:val="0"/>
        <w:autoSpaceDN w:val="0"/>
        <w:adjustRightInd w:val="0"/>
        <w:ind w:left="426" w:hanging="284"/>
      </w:pPr>
      <w:r w:rsidRPr="006B51AA">
        <w:rPr>
          <w:u w:val="single"/>
        </w:rPr>
        <w:t>Подпрограмма 3</w:t>
      </w:r>
      <w:r>
        <w:t xml:space="preserve">: </w:t>
      </w:r>
      <w:r w:rsidR="006B51AA" w:rsidRPr="006B51AA">
        <w:t>«Поддержка и развитие социальной сферы»</w:t>
      </w:r>
    </w:p>
    <w:p w:rsidR="00074E5E" w:rsidRDefault="00074E5E" w:rsidP="00074E5E">
      <w:pPr>
        <w:tabs>
          <w:tab w:val="left" w:pos="426"/>
        </w:tabs>
        <w:autoSpaceDE w:val="0"/>
        <w:autoSpaceDN w:val="0"/>
        <w:adjustRightInd w:val="0"/>
        <w:ind w:left="426"/>
        <w:rPr>
          <w:u w:val="single"/>
        </w:rPr>
      </w:pPr>
    </w:p>
    <w:p w:rsidR="00074E5E" w:rsidRPr="00074E5E" w:rsidRDefault="00074E5E" w:rsidP="00074E5E">
      <w:pPr>
        <w:autoSpaceDE w:val="0"/>
        <w:autoSpaceDN w:val="0"/>
        <w:adjustRightInd w:val="0"/>
      </w:pPr>
      <w:r w:rsidRPr="00074E5E">
        <w:t>5.3.1. Постановка проблемы и обоснование необходимости разработки подпрограммы</w:t>
      </w:r>
    </w:p>
    <w:p w:rsidR="00074E5E" w:rsidRPr="00F464DE" w:rsidRDefault="00074E5E" w:rsidP="00074E5E">
      <w:pPr>
        <w:pStyle w:val="ConsPlusCell"/>
        <w:ind w:left="4980" w:firstLine="684"/>
        <w:rPr>
          <w:rFonts w:ascii="Times New Roman" w:hAnsi="Times New Roman" w:cs="Times New Roman"/>
          <w:sz w:val="28"/>
          <w:szCs w:val="28"/>
        </w:rPr>
      </w:pPr>
    </w:p>
    <w:p w:rsidR="00074E5E" w:rsidRPr="00074E5E" w:rsidRDefault="00074E5E" w:rsidP="00074E5E">
      <w:pPr>
        <w:pStyle w:val="ab"/>
        <w:shd w:val="clear" w:color="auto" w:fill="FFFFFF"/>
        <w:spacing w:before="0" w:beforeAutospacing="0" w:after="0" w:afterAutospacing="0"/>
        <w:ind w:firstLine="709"/>
        <w:jc w:val="both"/>
      </w:pPr>
      <w:r w:rsidRPr="00074E5E">
        <w:rPr>
          <w:color w:val="1F282C"/>
        </w:rPr>
        <w:t xml:space="preserve">Важнейшим приоритетом социально-экономического развития </w:t>
      </w:r>
      <w:r w:rsidRPr="00074E5E">
        <w:t>Городокского сельсовета является повышение уровня жизни населения, в т.ч. на основе развития социальной сферы.</w:t>
      </w:r>
    </w:p>
    <w:p w:rsidR="00074E5E" w:rsidRPr="00074E5E" w:rsidRDefault="00074E5E" w:rsidP="00074E5E">
      <w:pPr>
        <w:tabs>
          <w:tab w:val="left" w:pos="851"/>
        </w:tabs>
        <w:ind w:firstLine="709"/>
        <w:jc w:val="both"/>
      </w:pPr>
      <w:r w:rsidRPr="00074E5E">
        <w:t>Подпрограмма направлена на решение наиболее важных проблем социальной сферы, путем обеспечения доступности  и увеличения качества предоставляемых услуг, увеличению количества пользователей, поддержание в безаварийном состоянии объектов капитального строительства социальной сферы. Сохранение и развитие культурного и физического  потенциала поселения, создание оптимальных материальных и организационных условий для приобщения населения к спорту, ценностям культуры, здоровью и повышению уровня образования учащихся.</w:t>
      </w:r>
    </w:p>
    <w:p w:rsidR="00074E5E" w:rsidRPr="00074E5E" w:rsidRDefault="00074E5E" w:rsidP="00074E5E">
      <w:pPr>
        <w:pStyle w:val="ab"/>
        <w:spacing w:before="0" w:beforeAutospacing="0" w:after="0" w:afterAutospacing="0"/>
        <w:ind w:firstLine="720"/>
        <w:jc w:val="both"/>
      </w:pPr>
      <w:r w:rsidRPr="00074E5E">
        <w:t>В последние годы в поселении проводилась целенаправленная работа по развитию качества услуг социальной сферы населенных пунктов. В то же время сохраняется напряженность, проблемы  в решении вопросах развития данной сферы, несоответствие требованиям населения муниципального образования.</w:t>
      </w:r>
    </w:p>
    <w:p w:rsidR="00074E5E" w:rsidRPr="00074E5E" w:rsidRDefault="00074E5E" w:rsidP="00074E5E">
      <w:pPr>
        <w:pStyle w:val="ab"/>
        <w:spacing w:before="0" w:beforeAutospacing="0" w:after="0" w:afterAutospacing="0"/>
        <w:ind w:firstLine="709"/>
        <w:jc w:val="both"/>
      </w:pPr>
      <w:r w:rsidRPr="00074E5E">
        <w:t>В области развития социальной сферы территории Городокского сельсовета  можно выделить следующие проблемы:</w:t>
      </w:r>
    </w:p>
    <w:p w:rsidR="00074E5E" w:rsidRDefault="00074E5E" w:rsidP="00074E5E">
      <w:pPr>
        <w:pStyle w:val="ab"/>
        <w:shd w:val="clear" w:color="auto" w:fill="FFFFFF"/>
        <w:spacing w:before="0" w:beforeAutospacing="0" w:after="0" w:afterAutospacing="0"/>
        <w:jc w:val="both"/>
      </w:pPr>
    </w:p>
    <w:p w:rsidR="00074E5E" w:rsidRDefault="00074E5E" w:rsidP="00074E5E">
      <w:pPr>
        <w:pStyle w:val="ab"/>
        <w:shd w:val="clear" w:color="auto" w:fill="FFFFFF"/>
        <w:spacing w:before="0" w:beforeAutospacing="0" w:after="0" w:afterAutospacing="0"/>
        <w:jc w:val="both"/>
      </w:pPr>
      <w:r w:rsidRPr="00C5051A">
        <w:t>Проблемы образования.</w:t>
      </w:r>
    </w:p>
    <w:p w:rsidR="001752AC" w:rsidRPr="00C5051A" w:rsidRDefault="001752AC" w:rsidP="00074E5E">
      <w:pPr>
        <w:pStyle w:val="ab"/>
        <w:shd w:val="clear" w:color="auto" w:fill="FFFFFF"/>
        <w:spacing w:before="0" w:beforeAutospacing="0" w:after="0" w:afterAutospacing="0"/>
        <w:jc w:val="both"/>
      </w:pPr>
    </w:p>
    <w:p w:rsidR="00074E5E" w:rsidRPr="006A5DD7" w:rsidRDefault="00074E5E" w:rsidP="00074E5E">
      <w:pPr>
        <w:ind w:firstLine="709"/>
        <w:jc w:val="both"/>
      </w:pPr>
      <w:r w:rsidRPr="00C5051A">
        <w:t>Система образования Городокского сельсовета представлена</w:t>
      </w:r>
      <w:r w:rsidRPr="006A5DD7">
        <w:t>: МКОУ Городокская средняя общеобразовательная школа № 2</w:t>
      </w:r>
      <w:r w:rsidR="00D05C16">
        <w:t xml:space="preserve"> имени Героя Советского Союза Г.С. Корнева</w:t>
      </w:r>
      <w:r w:rsidRPr="006A5DD7">
        <w:t xml:space="preserve"> и  </w:t>
      </w:r>
      <w:r w:rsidR="00D05C16">
        <w:t xml:space="preserve">ее филиал в с. </w:t>
      </w:r>
      <w:r w:rsidR="00C75C5D">
        <w:t>Николо-Петров</w:t>
      </w:r>
      <w:r w:rsidRPr="006A5DD7">
        <w:t xml:space="preserve">ка, в которых обучаются  учащиеся в количестве  </w:t>
      </w:r>
      <w:r w:rsidR="00D05C16">
        <w:t>297</w:t>
      </w:r>
      <w:r w:rsidRPr="006A5DD7">
        <w:t xml:space="preserve"> человек. Количество учащихся в данных школах до 20</w:t>
      </w:r>
      <w:r w:rsidR="005D2C81" w:rsidRPr="006A5DD7">
        <w:t>2</w:t>
      </w:r>
      <w:r w:rsidR="00F87F7F">
        <w:t>3</w:t>
      </w:r>
      <w:r w:rsidRPr="006A5DD7">
        <w:t xml:space="preserve"> года уменьшаться не будет. </w:t>
      </w:r>
    </w:p>
    <w:p w:rsidR="00074E5E" w:rsidRPr="00C5051A" w:rsidRDefault="00074E5E" w:rsidP="00074E5E">
      <w:pPr>
        <w:ind w:firstLine="709"/>
        <w:jc w:val="both"/>
      </w:pPr>
      <w:r w:rsidRPr="006A5DD7">
        <w:t>В сочетании с клубными учреждениями и библиотеками школа должна стать центром</w:t>
      </w:r>
      <w:r w:rsidRPr="00C5051A">
        <w:t xml:space="preserve"> досуга не только для учащихся, но и для всех жителей села.</w:t>
      </w:r>
    </w:p>
    <w:p w:rsidR="00074E5E" w:rsidRPr="00C5051A" w:rsidRDefault="00074E5E" w:rsidP="00074E5E">
      <w:pPr>
        <w:ind w:firstLine="709"/>
        <w:jc w:val="both"/>
      </w:pPr>
      <w:r w:rsidRPr="00C5051A">
        <w:t xml:space="preserve"> Приоритетным направлением использования мощностей школ является расширенный спектр учреждений дополнительного образования художественного, музыкального, эстетического воспитания, сельские центры образования,  клубы по интересам, физкультурные и спортивные группы и т.д.</w:t>
      </w:r>
    </w:p>
    <w:p w:rsidR="00074E5E" w:rsidRDefault="00074E5E" w:rsidP="00074E5E">
      <w:pPr>
        <w:ind w:firstLine="709"/>
        <w:jc w:val="both"/>
      </w:pPr>
      <w:r w:rsidRPr="00C5051A">
        <w:lastRenderedPageBreak/>
        <w:t xml:space="preserve"> Слабая оснащенность материально-технической базы не позволяет развивать дополнительные формы образовательного процесса. Недостаточное финансирование учреждений приводит к решению неотложных проблем безаварийного содержания зданий и сооружений, созданию условий безопасного образовательного процесса, а не расширению спектра услуг дополнительного образования, хотя в сочетании с клубными учреждениями и библиотеками школа должна стать центром досуга не только для учащихся, но и для всех жителей села.</w:t>
      </w:r>
    </w:p>
    <w:p w:rsidR="001752AC" w:rsidRPr="00C5051A" w:rsidRDefault="001752AC" w:rsidP="00074E5E">
      <w:pPr>
        <w:ind w:firstLine="709"/>
        <w:jc w:val="both"/>
      </w:pPr>
    </w:p>
    <w:p w:rsidR="00074E5E" w:rsidRDefault="00074E5E" w:rsidP="00074E5E">
      <w:pPr>
        <w:shd w:val="clear" w:color="auto" w:fill="FFFFFF"/>
        <w:ind w:firstLine="709"/>
        <w:jc w:val="both"/>
      </w:pPr>
      <w:r w:rsidRPr="00C5051A">
        <w:t>Проблемы в культуре.</w:t>
      </w:r>
    </w:p>
    <w:p w:rsidR="001752AC" w:rsidRPr="00C5051A" w:rsidRDefault="001752AC" w:rsidP="00074E5E">
      <w:pPr>
        <w:shd w:val="clear" w:color="auto" w:fill="FFFFFF"/>
        <w:ind w:firstLine="709"/>
        <w:jc w:val="both"/>
      </w:pPr>
    </w:p>
    <w:p w:rsidR="00074E5E" w:rsidRPr="00C5051A" w:rsidRDefault="00074E5E" w:rsidP="00074E5E">
      <w:pPr>
        <w:pStyle w:val="af0"/>
        <w:spacing w:line="240" w:lineRule="auto"/>
        <w:rPr>
          <w:rStyle w:val="Sylfaen"/>
          <w:rFonts w:ascii="Times New Roman" w:hAnsi="Times New Roman" w:cs="Times New Roman"/>
          <w:sz w:val="24"/>
          <w:szCs w:val="24"/>
        </w:rPr>
      </w:pPr>
      <w:r w:rsidRPr="00C5051A">
        <w:rPr>
          <w:color w:val="000000"/>
          <w:spacing w:val="-1"/>
          <w:sz w:val="24"/>
          <w:szCs w:val="24"/>
        </w:rPr>
        <w:t xml:space="preserve">В настоящее время </w:t>
      </w:r>
      <w:r w:rsidRPr="00C5051A">
        <w:rPr>
          <w:color w:val="000000"/>
          <w:sz w:val="24"/>
          <w:szCs w:val="24"/>
        </w:rPr>
        <w:t xml:space="preserve">на территории Городокского сельсовета </w:t>
      </w:r>
      <w:r w:rsidRPr="008E69D5">
        <w:rPr>
          <w:sz w:val="24"/>
          <w:szCs w:val="24"/>
        </w:rPr>
        <w:t>функционируют 2</w:t>
      </w:r>
      <w:r w:rsidRPr="008E69D5">
        <w:rPr>
          <w:color w:val="000000"/>
          <w:sz w:val="24"/>
          <w:szCs w:val="24"/>
        </w:rPr>
        <w:t xml:space="preserve"> сельских Дома культуры,  при которых образованы фольклорные  ансамбли и творческие коллективы, 2 библиотеки.</w:t>
      </w:r>
      <w:r w:rsidRPr="008E69D5">
        <w:rPr>
          <w:rStyle w:val="Sylfaen"/>
          <w:rFonts w:ascii="Times New Roman" w:hAnsi="Times New Roman" w:cs="Times New Roman"/>
          <w:sz w:val="24"/>
          <w:szCs w:val="24"/>
        </w:rPr>
        <w:t xml:space="preserve"> Недостаточный уровень финансирования культурной отрасли, не позволяет повысить оснащенность учреждений культуры необходимым оборудованием. Высокая</w:t>
      </w:r>
      <w:r w:rsidRPr="00C5051A">
        <w:rPr>
          <w:rStyle w:val="Sylfaen"/>
          <w:rFonts w:ascii="Times New Roman" w:hAnsi="Times New Roman" w:cs="Times New Roman"/>
          <w:sz w:val="24"/>
          <w:szCs w:val="24"/>
        </w:rPr>
        <w:t xml:space="preserve"> степень износа материально-технической базы клубных формирований не позволяет увеличить численность привлекаемого населения к участию в культурной жизни поселения, развитию новых форм досуговой деятельности, увеличению творческих коллективов.</w:t>
      </w:r>
    </w:p>
    <w:p w:rsidR="00074E5E" w:rsidRDefault="00074E5E" w:rsidP="00074E5E">
      <w:pPr>
        <w:pStyle w:val="af0"/>
        <w:spacing w:line="240" w:lineRule="auto"/>
        <w:ind w:firstLine="0"/>
        <w:rPr>
          <w:rStyle w:val="Sylfaen"/>
          <w:rFonts w:ascii="Times New Roman" w:hAnsi="Times New Roman" w:cs="Times New Roman"/>
          <w:sz w:val="24"/>
          <w:szCs w:val="24"/>
        </w:rPr>
      </w:pPr>
      <w:r w:rsidRPr="00C5051A">
        <w:rPr>
          <w:rStyle w:val="Sylfaen"/>
          <w:rFonts w:ascii="Times New Roman" w:hAnsi="Times New Roman" w:cs="Times New Roman"/>
          <w:sz w:val="24"/>
          <w:szCs w:val="24"/>
        </w:rPr>
        <w:t xml:space="preserve">               Низкий уровень участия молодежи в </w:t>
      </w:r>
      <w:r w:rsidRPr="00C5051A">
        <w:rPr>
          <w:color w:val="000000"/>
          <w:spacing w:val="-1"/>
          <w:sz w:val="24"/>
          <w:szCs w:val="24"/>
        </w:rPr>
        <w:t>культурно - досуговой и творческой деятельности, праздничных мероприятиях.</w:t>
      </w:r>
    </w:p>
    <w:p w:rsidR="001752AC" w:rsidRPr="00C5051A" w:rsidRDefault="001752AC" w:rsidP="00074E5E">
      <w:pPr>
        <w:pStyle w:val="af0"/>
        <w:spacing w:line="240" w:lineRule="auto"/>
        <w:ind w:firstLine="0"/>
        <w:rPr>
          <w:spacing w:val="-10"/>
          <w:sz w:val="24"/>
          <w:szCs w:val="24"/>
        </w:rPr>
      </w:pPr>
    </w:p>
    <w:p w:rsidR="00074E5E" w:rsidRDefault="00074E5E" w:rsidP="00074E5E">
      <w:pPr>
        <w:ind w:firstLine="709"/>
        <w:jc w:val="both"/>
      </w:pPr>
      <w:r w:rsidRPr="00C5051A">
        <w:t>Проблемы в спорте.</w:t>
      </w:r>
    </w:p>
    <w:p w:rsidR="001752AC" w:rsidRPr="00C5051A" w:rsidRDefault="001752AC" w:rsidP="00074E5E">
      <w:pPr>
        <w:ind w:firstLine="709"/>
        <w:jc w:val="both"/>
        <w:rPr>
          <w:sz w:val="28"/>
          <w:szCs w:val="28"/>
        </w:rPr>
      </w:pPr>
    </w:p>
    <w:p w:rsidR="00074E5E" w:rsidRPr="00074E5E" w:rsidRDefault="00074E5E" w:rsidP="00074E5E">
      <w:pPr>
        <w:shd w:val="clear" w:color="auto" w:fill="FFFFFF"/>
        <w:ind w:firstLine="709"/>
        <w:jc w:val="both"/>
        <w:rPr>
          <w:spacing w:val="4"/>
        </w:rPr>
      </w:pPr>
      <w:r w:rsidRPr="00C5051A">
        <w:rPr>
          <w:rStyle w:val="Sylfaen"/>
          <w:rFonts w:ascii="Times New Roman" w:hAnsi="Times New Roman" w:cs="Times New Roman"/>
          <w:sz w:val="24"/>
          <w:szCs w:val="24"/>
        </w:rPr>
        <w:t xml:space="preserve"> С ф</w:t>
      </w:r>
      <w:r w:rsidRPr="00C5051A">
        <w:rPr>
          <w:spacing w:val="4"/>
        </w:rPr>
        <w:t>ормированием  трех</w:t>
      </w:r>
      <w:r w:rsidRPr="00074E5E">
        <w:rPr>
          <w:spacing w:val="4"/>
        </w:rPr>
        <w:t xml:space="preserve"> спортивных клубов по месту жительства, открытием  одного отделения детской юношеской школы с целью создания условий для занятия населением физической культурой и спортом, возникла проблема с недостаточностью спортивных площадей в населенных пунктах. Возникает необходимость в переоборудовании и создании новых площадей, строительстве открытых  спортивных площадок.  </w:t>
      </w:r>
    </w:p>
    <w:p w:rsidR="00074E5E" w:rsidRPr="00074E5E" w:rsidRDefault="00074E5E" w:rsidP="00074E5E">
      <w:pPr>
        <w:shd w:val="clear" w:color="auto" w:fill="FFFFFF"/>
        <w:jc w:val="both"/>
        <w:rPr>
          <w:color w:val="000000"/>
          <w:spacing w:val="4"/>
        </w:rPr>
      </w:pPr>
      <w:r w:rsidRPr="00074E5E">
        <w:rPr>
          <w:color w:val="000000"/>
          <w:spacing w:val="4"/>
        </w:rPr>
        <w:t xml:space="preserve">        Износ спортивного оборудования требует дополнительных затрат на обновления спортивного инвентаря.</w:t>
      </w:r>
    </w:p>
    <w:p w:rsidR="00074E5E" w:rsidRPr="00074E5E" w:rsidRDefault="00074E5E" w:rsidP="00074E5E">
      <w:pPr>
        <w:shd w:val="clear" w:color="auto" w:fill="FFFFFF"/>
        <w:jc w:val="both"/>
        <w:rPr>
          <w:color w:val="000000"/>
          <w:spacing w:val="4"/>
        </w:rPr>
      </w:pPr>
      <w:r w:rsidRPr="00074E5E">
        <w:rPr>
          <w:color w:val="000000"/>
          <w:spacing w:val="4"/>
        </w:rPr>
        <w:t xml:space="preserve">        Низкий уровень пропаганды занятием физической культурой и спортом среди старшего поколения.</w:t>
      </w:r>
    </w:p>
    <w:p w:rsidR="00074E5E" w:rsidRPr="00074E5E" w:rsidRDefault="00074E5E" w:rsidP="00074E5E">
      <w:pPr>
        <w:shd w:val="clear" w:color="auto" w:fill="FFFFFF"/>
        <w:ind w:firstLine="709"/>
        <w:jc w:val="both"/>
        <w:rPr>
          <w:color w:val="000000"/>
          <w:spacing w:val="-1"/>
        </w:rPr>
      </w:pPr>
      <w:r w:rsidRPr="00074E5E">
        <w:rPr>
          <w:color w:val="000000"/>
          <w:spacing w:val="4"/>
        </w:rPr>
        <w:t xml:space="preserve">Реализация разработанной подпрограммы «Социально-экономического развития Городокского сельсовета» позволит </w:t>
      </w:r>
      <w:r w:rsidRPr="00074E5E">
        <w:rPr>
          <w:color w:val="000000"/>
          <w:spacing w:val="1"/>
        </w:rPr>
        <w:t xml:space="preserve">сохранить и развить </w:t>
      </w:r>
      <w:r w:rsidRPr="00074E5E">
        <w:rPr>
          <w:color w:val="000000"/>
          <w:spacing w:val="-1"/>
        </w:rPr>
        <w:t>культурно-досуговую деятельность, массовую физкультуру и спорт в населенных пунктах</w:t>
      </w:r>
      <w:r w:rsidRPr="00074E5E">
        <w:rPr>
          <w:color w:val="000000"/>
        </w:rPr>
        <w:t>, возродить народные  традиции,</w:t>
      </w:r>
      <w:r w:rsidRPr="00074E5E">
        <w:rPr>
          <w:color w:val="000000"/>
          <w:spacing w:val="-1"/>
        </w:rPr>
        <w:t xml:space="preserve"> создать условия направленные на </w:t>
      </w:r>
      <w:r w:rsidRPr="00074E5E">
        <w:rPr>
          <w:color w:val="000000"/>
          <w:spacing w:val="1"/>
        </w:rPr>
        <w:t>динамичное и успешное развитие муниципального образования. Укрепление материально-</w:t>
      </w:r>
      <w:r w:rsidRPr="00074E5E">
        <w:rPr>
          <w:color w:val="000000"/>
          <w:spacing w:val="-1"/>
        </w:rPr>
        <w:t>технической базы учреждений культуры, спорта и  образования приведет к улучшению условий безопасных и благоприятных для проживания в сельской местности.</w:t>
      </w:r>
    </w:p>
    <w:p w:rsidR="00074E5E" w:rsidRPr="00F464DE" w:rsidRDefault="00074E5E" w:rsidP="00074E5E">
      <w:pPr>
        <w:pStyle w:val="ConsPlusCell"/>
        <w:ind w:left="1440"/>
        <w:rPr>
          <w:rFonts w:ascii="Times New Roman" w:hAnsi="Times New Roman" w:cs="Times New Roman"/>
          <w:sz w:val="28"/>
          <w:szCs w:val="28"/>
        </w:rPr>
      </w:pPr>
    </w:p>
    <w:p w:rsidR="00074E5E" w:rsidRPr="00074E5E" w:rsidRDefault="00074E5E" w:rsidP="00074E5E">
      <w:pPr>
        <w:pStyle w:val="ConsPlusCell"/>
        <w:rPr>
          <w:rFonts w:ascii="Times New Roman" w:hAnsi="Times New Roman" w:cs="Times New Roman"/>
          <w:sz w:val="24"/>
          <w:szCs w:val="24"/>
        </w:rPr>
      </w:pPr>
      <w:r w:rsidRPr="00074E5E">
        <w:rPr>
          <w:rFonts w:ascii="Times New Roman" w:hAnsi="Times New Roman" w:cs="Times New Roman"/>
          <w:sz w:val="24"/>
          <w:szCs w:val="24"/>
        </w:rPr>
        <w:t>5.3.2. Основная цель, задачи, этапы и сроки выполнения подпрограммы, целевые индикаторы</w:t>
      </w:r>
    </w:p>
    <w:p w:rsidR="00074E5E" w:rsidRPr="00F464DE" w:rsidRDefault="00074E5E" w:rsidP="00074E5E">
      <w:pPr>
        <w:pStyle w:val="ConsPlusCell"/>
        <w:ind w:left="1440"/>
        <w:rPr>
          <w:rFonts w:ascii="Times New Roman" w:hAnsi="Times New Roman" w:cs="Times New Roman"/>
          <w:sz w:val="28"/>
          <w:szCs w:val="28"/>
        </w:rPr>
      </w:pPr>
    </w:p>
    <w:p w:rsidR="00074E5E" w:rsidRDefault="00074E5E" w:rsidP="00074E5E">
      <w:pPr>
        <w:tabs>
          <w:tab w:val="left" w:pos="470"/>
        </w:tabs>
        <w:ind w:firstLine="709"/>
        <w:jc w:val="both"/>
        <w:rPr>
          <w:shd w:val="clear" w:color="auto" w:fill="FFFFFF"/>
        </w:rPr>
      </w:pPr>
      <w:r w:rsidRPr="00074E5E">
        <w:t xml:space="preserve">Цель: </w:t>
      </w:r>
      <w:r w:rsidRPr="00074E5E">
        <w:rPr>
          <w:shd w:val="clear" w:color="auto" w:fill="FFFFFF"/>
        </w:rPr>
        <w:t>создание условий для развития и успешного функционирования системы отраслей социальной сферы.</w:t>
      </w:r>
    </w:p>
    <w:p w:rsidR="00074E5E" w:rsidRPr="00074E5E" w:rsidRDefault="00074E5E" w:rsidP="00074E5E">
      <w:pPr>
        <w:tabs>
          <w:tab w:val="left" w:pos="470"/>
        </w:tabs>
        <w:ind w:firstLine="709"/>
        <w:jc w:val="both"/>
        <w:rPr>
          <w:shd w:val="clear" w:color="auto" w:fill="FFFFFF"/>
        </w:rPr>
      </w:pPr>
    </w:p>
    <w:p w:rsidR="00074E5E" w:rsidRPr="00074E5E" w:rsidRDefault="00074E5E" w:rsidP="00074E5E">
      <w:pPr>
        <w:pStyle w:val="ConsPlusNormal"/>
        <w:tabs>
          <w:tab w:val="left" w:pos="308"/>
          <w:tab w:val="left" w:pos="993"/>
        </w:tabs>
        <w:ind w:firstLine="709"/>
        <w:jc w:val="both"/>
        <w:rPr>
          <w:rFonts w:ascii="Times New Roman" w:hAnsi="Times New Roman" w:cs="Times New Roman"/>
          <w:sz w:val="24"/>
          <w:szCs w:val="24"/>
        </w:rPr>
      </w:pPr>
      <w:r w:rsidRPr="00074E5E">
        <w:rPr>
          <w:rFonts w:ascii="Times New Roman" w:hAnsi="Times New Roman" w:cs="Times New Roman"/>
          <w:sz w:val="24"/>
          <w:szCs w:val="24"/>
        </w:rPr>
        <w:t xml:space="preserve">Задачи: </w:t>
      </w:r>
    </w:p>
    <w:p w:rsidR="005D0D99" w:rsidRDefault="005D0D99" w:rsidP="00074E5E">
      <w:pPr>
        <w:pStyle w:val="ConsPlusNormal"/>
        <w:ind w:firstLine="709"/>
        <w:jc w:val="both"/>
        <w:rPr>
          <w:rFonts w:ascii="Times New Roman" w:hAnsi="Times New Roman" w:cs="Times New Roman"/>
          <w:sz w:val="24"/>
          <w:szCs w:val="24"/>
        </w:rPr>
      </w:pPr>
    </w:p>
    <w:p w:rsidR="00074E5E" w:rsidRP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1. Проведение культурно-массовых мероприятий.</w:t>
      </w:r>
    </w:p>
    <w:p w:rsidR="00074E5E" w:rsidRP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2. Проведения мероприятий в области физической культуры и спорта.</w:t>
      </w:r>
    </w:p>
    <w:p w:rsid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3. Социальная политика.</w:t>
      </w:r>
    </w:p>
    <w:p w:rsidR="00074E5E" w:rsidRPr="00074E5E" w:rsidRDefault="00074E5E" w:rsidP="00074E5E">
      <w:pPr>
        <w:pStyle w:val="ConsPlusNormal"/>
        <w:ind w:firstLine="709"/>
        <w:jc w:val="both"/>
        <w:rPr>
          <w:rFonts w:ascii="Times New Roman" w:hAnsi="Times New Roman" w:cs="Times New Roman"/>
          <w:sz w:val="24"/>
          <w:szCs w:val="24"/>
        </w:rPr>
      </w:pPr>
    </w:p>
    <w:p w:rsidR="00074E5E" w:rsidRP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Основными направлениями реализации подпрограммы являются:</w:t>
      </w:r>
    </w:p>
    <w:p w:rsidR="005D0D99" w:rsidRDefault="005D0D99" w:rsidP="00074E5E">
      <w:pPr>
        <w:pStyle w:val="31"/>
        <w:tabs>
          <w:tab w:val="left" w:pos="3544"/>
        </w:tabs>
        <w:rPr>
          <w:sz w:val="24"/>
          <w:szCs w:val="24"/>
        </w:rPr>
      </w:pPr>
    </w:p>
    <w:p w:rsidR="00074E5E" w:rsidRPr="00074E5E" w:rsidRDefault="00074E5E" w:rsidP="00074E5E">
      <w:pPr>
        <w:pStyle w:val="31"/>
        <w:tabs>
          <w:tab w:val="left" w:pos="3544"/>
        </w:tabs>
        <w:rPr>
          <w:sz w:val="24"/>
          <w:szCs w:val="24"/>
        </w:rPr>
      </w:pPr>
      <w:r w:rsidRPr="00074E5E">
        <w:rPr>
          <w:sz w:val="24"/>
          <w:szCs w:val="24"/>
        </w:rPr>
        <w:t>1. Удовлетворение потребности населения в массовых культурных мероприятиях.</w:t>
      </w:r>
    </w:p>
    <w:p w:rsidR="00074E5E" w:rsidRDefault="00074E5E" w:rsidP="00074E5E">
      <w:pPr>
        <w:pStyle w:val="31"/>
        <w:tabs>
          <w:tab w:val="left" w:pos="3544"/>
        </w:tabs>
        <w:rPr>
          <w:sz w:val="24"/>
          <w:szCs w:val="24"/>
        </w:rPr>
      </w:pPr>
      <w:r w:rsidRPr="00074E5E">
        <w:rPr>
          <w:sz w:val="24"/>
          <w:szCs w:val="24"/>
        </w:rPr>
        <w:t>2. Улучшение охраны здоровья населения, формирование здорового образа жизни, развитие массовой физической культуры и спорта.</w:t>
      </w:r>
    </w:p>
    <w:p w:rsidR="00074E5E" w:rsidRDefault="00074E5E" w:rsidP="00074E5E">
      <w:pPr>
        <w:pStyle w:val="ConsPlusNormal"/>
        <w:ind w:firstLine="709"/>
        <w:jc w:val="both"/>
        <w:rPr>
          <w:rFonts w:ascii="Times New Roman" w:hAnsi="Times New Roman" w:cs="Times New Roman"/>
          <w:sz w:val="24"/>
          <w:szCs w:val="24"/>
        </w:rPr>
      </w:pPr>
    </w:p>
    <w:p w:rsid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Срок реализации подпрограммы: 2014-20</w:t>
      </w:r>
      <w:r w:rsidR="009C6415">
        <w:rPr>
          <w:rFonts w:ascii="Times New Roman" w:hAnsi="Times New Roman" w:cs="Times New Roman"/>
          <w:sz w:val="24"/>
          <w:szCs w:val="24"/>
        </w:rPr>
        <w:t>30</w:t>
      </w:r>
      <w:r w:rsidRPr="00074E5E">
        <w:rPr>
          <w:rFonts w:ascii="Times New Roman" w:hAnsi="Times New Roman" w:cs="Times New Roman"/>
          <w:sz w:val="24"/>
          <w:szCs w:val="24"/>
        </w:rPr>
        <w:t xml:space="preserve"> годы. </w:t>
      </w:r>
    </w:p>
    <w:p w:rsidR="00074E5E" w:rsidRPr="00074E5E" w:rsidRDefault="00074E5E" w:rsidP="00074E5E">
      <w:pPr>
        <w:pStyle w:val="ConsPlusNormal"/>
        <w:ind w:firstLine="709"/>
        <w:jc w:val="both"/>
        <w:rPr>
          <w:rFonts w:ascii="Times New Roman" w:hAnsi="Times New Roman" w:cs="Times New Roman"/>
          <w:sz w:val="24"/>
          <w:szCs w:val="24"/>
        </w:rPr>
      </w:pPr>
    </w:p>
    <w:p w:rsidR="00074E5E" w:rsidRPr="00074E5E" w:rsidRDefault="00074E5E" w:rsidP="00074E5E">
      <w:pPr>
        <w:pStyle w:val="ConsPlusNormal"/>
        <w:ind w:firstLine="709"/>
        <w:jc w:val="both"/>
        <w:rPr>
          <w:rFonts w:ascii="Times New Roman" w:hAnsi="Times New Roman" w:cs="Times New Roman"/>
          <w:sz w:val="24"/>
          <w:szCs w:val="24"/>
        </w:rPr>
      </w:pPr>
      <w:r w:rsidRPr="00074E5E">
        <w:rPr>
          <w:rFonts w:ascii="Times New Roman" w:hAnsi="Times New Roman" w:cs="Times New Roman"/>
          <w:sz w:val="24"/>
          <w:szCs w:val="24"/>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074E5E" w:rsidRDefault="00074E5E" w:rsidP="00074E5E">
      <w:pPr>
        <w:autoSpaceDE w:val="0"/>
        <w:autoSpaceDN w:val="0"/>
        <w:adjustRightInd w:val="0"/>
      </w:pPr>
    </w:p>
    <w:p w:rsidR="005D0D99" w:rsidRPr="00074E5E" w:rsidRDefault="005D0D99" w:rsidP="00074E5E">
      <w:pPr>
        <w:autoSpaceDE w:val="0"/>
        <w:autoSpaceDN w:val="0"/>
        <w:adjustRightInd w:val="0"/>
      </w:pPr>
    </w:p>
    <w:p w:rsidR="00074E5E" w:rsidRPr="00074E5E" w:rsidRDefault="00074E5E" w:rsidP="00074E5E">
      <w:pPr>
        <w:autoSpaceDE w:val="0"/>
        <w:autoSpaceDN w:val="0"/>
        <w:adjustRightInd w:val="0"/>
      </w:pPr>
      <w:r w:rsidRPr="00074E5E">
        <w:t>5.3.3. Механизм реализации подпрограммы</w:t>
      </w:r>
    </w:p>
    <w:p w:rsidR="00074E5E" w:rsidRPr="00F464DE" w:rsidRDefault="00074E5E" w:rsidP="00074E5E">
      <w:pPr>
        <w:autoSpaceDE w:val="0"/>
        <w:autoSpaceDN w:val="0"/>
        <w:adjustRightInd w:val="0"/>
        <w:ind w:firstLine="540"/>
        <w:jc w:val="both"/>
        <w:rPr>
          <w:sz w:val="28"/>
          <w:szCs w:val="28"/>
        </w:rPr>
      </w:pPr>
    </w:p>
    <w:p w:rsidR="00074E5E" w:rsidRPr="00074E5E" w:rsidRDefault="00074E5E" w:rsidP="00074E5E">
      <w:pPr>
        <w:autoSpaceDE w:val="0"/>
        <w:autoSpaceDN w:val="0"/>
        <w:adjustRightInd w:val="0"/>
        <w:ind w:firstLine="540"/>
        <w:jc w:val="both"/>
      </w:pPr>
      <w:r w:rsidRPr="00074E5E">
        <w:t xml:space="preserve">Реализацию мероприятий подпрограммы осуществляет Администрация Городокского сельсовета Минусинского района Красноярского края. </w:t>
      </w:r>
    </w:p>
    <w:p w:rsidR="00074E5E" w:rsidRPr="00074E5E" w:rsidRDefault="00074E5E" w:rsidP="00074E5E">
      <w:pPr>
        <w:autoSpaceDE w:val="0"/>
        <w:autoSpaceDN w:val="0"/>
        <w:adjustRightInd w:val="0"/>
        <w:ind w:firstLine="540"/>
        <w:jc w:val="both"/>
      </w:pPr>
      <w:r w:rsidRPr="00074E5E">
        <w:t xml:space="preserve">Главным распорядителем бюджетных средств и ответственным исполнителем мероприятий подпрограммы является Администрация Городокского сельсовета Минусинского района Красноярского края. </w:t>
      </w:r>
    </w:p>
    <w:p w:rsidR="00074E5E" w:rsidRDefault="00074E5E" w:rsidP="00074E5E">
      <w:pPr>
        <w:autoSpaceDE w:val="0"/>
        <w:autoSpaceDN w:val="0"/>
        <w:adjustRightInd w:val="0"/>
        <w:ind w:firstLine="540"/>
        <w:jc w:val="both"/>
      </w:pPr>
      <w:r w:rsidRPr="00074E5E">
        <w:t>Финансирование мероприятий подпрограммы осуществляется за счет средств бюджета сельсовета.</w:t>
      </w:r>
    </w:p>
    <w:p w:rsidR="00F74EC4" w:rsidRPr="00074E5E" w:rsidRDefault="00F74EC4" w:rsidP="00074E5E">
      <w:pPr>
        <w:autoSpaceDE w:val="0"/>
        <w:autoSpaceDN w:val="0"/>
        <w:adjustRightInd w:val="0"/>
        <w:ind w:firstLine="540"/>
        <w:jc w:val="both"/>
      </w:pPr>
    </w:p>
    <w:p w:rsidR="00074E5E" w:rsidRPr="00F74EC4" w:rsidRDefault="00074E5E" w:rsidP="00074E5E">
      <w:pPr>
        <w:autoSpaceDE w:val="0"/>
        <w:autoSpaceDN w:val="0"/>
        <w:adjustRightInd w:val="0"/>
        <w:ind w:firstLine="540"/>
        <w:jc w:val="both"/>
      </w:pPr>
      <w:r w:rsidRPr="00F74EC4">
        <w:t>В рамках решения задач подпрограммы реализуются следующие мероприятия:</w:t>
      </w:r>
    </w:p>
    <w:p w:rsidR="00F74EC4" w:rsidRPr="00F74EC4" w:rsidRDefault="00F74EC4" w:rsidP="00074E5E">
      <w:pPr>
        <w:autoSpaceDE w:val="0"/>
        <w:autoSpaceDN w:val="0"/>
        <w:adjustRightInd w:val="0"/>
        <w:ind w:firstLine="540"/>
        <w:jc w:val="both"/>
      </w:pPr>
    </w:p>
    <w:p w:rsidR="00074E5E" w:rsidRPr="00F74EC4" w:rsidRDefault="00074E5E" w:rsidP="00074E5E">
      <w:pPr>
        <w:pStyle w:val="ConsPlusNormal"/>
        <w:ind w:firstLine="709"/>
        <w:jc w:val="both"/>
        <w:rPr>
          <w:rFonts w:ascii="Times New Roman" w:hAnsi="Times New Roman" w:cs="Times New Roman"/>
          <w:sz w:val="24"/>
          <w:szCs w:val="24"/>
        </w:rPr>
      </w:pPr>
      <w:r w:rsidRPr="00F74EC4">
        <w:rPr>
          <w:rFonts w:ascii="Times New Roman" w:hAnsi="Times New Roman" w:cs="Times New Roman"/>
          <w:sz w:val="24"/>
          <w:szCs w:val="24"/>
        </w:rPr>
        <w:t xml:space="preserve">1. Социальная политика </w:t>
      </w:r>
    </w:p>
    <w:p w:rsidR="005D0D99" w:rsidRDefault="005D0D99" w:rsidP="00735859">
      <w:pPr>
        <w:pStyle w:val="ConsPlusNormal"/>
        <w:ind w:firstLine="567"/>
        <w:jc w:val="both"/>
        <w:rPr>
          <w:rFonts w:ascii="Times New Roman" w:hAnsi="Times New Roman" w:cs="Times New Roman"/>
          <w:sz w:val="24"/>
          <w:szCs w:val="24"/>
        </w:rPr>
      </w:pPr>
    </w:p>
    <w:p w:rsidR="00074E5E" w:rsidRPr="00F74EC4" w:rsidRDefault="00074E5E" w:rsidP="00735859">
      <w:pPr>
        <w:pStyle w:val="ConsPlusNormal"/>
        <w:ind w:firstLine="567"/>
        <w:jc w:val="both"/>
        <w:rPr>
          <w:rFonts w:ascii="Times New Roman" w:hAnsi="Times New Roman" w:cs="Times New Roman"/>
          <w:sz w:val="24"/>
          <w:szCs w:val="24"/>
        </w:rPr>
      </w:pPr>
      <w:r w:rsidRPr="00F74EC4">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074E5E" w:rsidRDefault="00074E5E" w:rsidP="001F3D89">
      <w:pPr>
        <w:numPr>
          <w:ilvl w:val="0"/>
          <w:numId w:val="11"/>
        </w:numPr>
        <w:autoSpaceDE w:val="0"/>
        <w:autoSpaceDN w:val="0"/>
        <w:adjustRightInd w:val="0"/>
        <w:ind w:left="993"/>
        <w:rPr>
          <w:rFonts w:eastAsia="Calibri"/>
          <w:sz w:val="28"/>
          <w:szCs w:val="28"/>
        </w:rPr>
      </w:pPr>
      <w:r w:rsidRPr="00735859">
        <w:rPr>
          <w:rFonts w:eastAsia="Calibri"/>
        </w:rPr>
        <w:t>на проведение оздоровительных и других мероприятий для детей и молодежи</w:t>
      </w:r>
      <w:r>
        <w:rPr>
          <w:rFonts w:eastAsia="Calibri"/>
          <w:sz w:val="28"/>
          <w:szCs w:val="28"/>
        </w:rPr>
        <w:t>.</w:t>
      </w:r>
    </w:p>
    <w:p w:rsidR="00735859" w:rsidRPr="00F464DE" w:rsidRDefault="00735859" w:rsidP="00735859">
      <w:pPr>
        <w:autoSpaceDE w:val="0"/>
        <w:autoSpaceDN w:val="0"/>
        <w:adjustRightInd w:val="0"/>
        <w:ind w:left="993"/>
        <w:rPr>
          <w:rFonts w:eastAsia="Calibri"/>
          <w:sz w:val="28"/>
          <w:szCs w:val="28"/>
        </w:rPr>
      </w:pPr>
    </w:p>
    <w:p w:rsidR="00074E5E" w:rsidRPr="00735859" w:rsidRDefault="00074E5E" w:rsidP="00735859">
      <w:pPr>
        <w:autoSpaceDE w:val="0"/>
        <w:autoSpaceDN w:val="0"/>
        <w:adjustRightInd w:val="0"/>
        <w:ind w:firstLine="567"/>
        <w:jc w:val="both"/>
      </w:pPr>
      <w:r w:rsidRPr="00735859">
        <w:t xml:space="preserve">По проведению оздоровительных и других мероприятий для детей и молодёжи предполагается </w:t>
      </w:r>
      <w:r w:rsidR="00C75C5D">
        <w:t>ф</w:t>
      </w:r>
      <w:r w:rsidRPr="00735859">
        <w:t>инансовое обеспечение из средств районного бюджета в рамках реализации муниципальной программы района «Развитие образования Минусинского района на 2014-20</w:t>
      </w:r>
      <w:r w:rsidR="0068559C">
        <w:t>2</w:t>
      </w:r>
      <w:r w:rsidR="00C75C5D">
        <w:t>2</w:t>
      </w:r>
      <w:r w:rsidRPr="00735859">
        <w:t xml:space="preserve"> годы» и средств бюджета сельсовета на трудоустройство несовершеннолетних детей в</w:t>
      </w:r>
      <w:r w:rsidR="00735859">
        <w:t xml:space="preserve"> летний период. </w:t>
      </w:r>
      <w:r w:rsidRPr="00735859">
        <w:t xml:space="preserve">Порядок расходования средств устанавливается Постановлением Администрации Минусинского района. </w:t>
      </w:r>
    </w:p>
    <w:p w:rsidR="00074E5E" w:rsidRPr="00F464DE" w:rsidRDefault="00074E5E" w:rsidP="00074E5E">
      <w:pPr>
        <w:autoSpaceDE w:val="0"/>
        <w:autoSpaceDN w:val="0"/>
        <w:adjustRightInd w:val="0"/>
        <w:ind w:firstLine="540"/>
        <w:jc w:val="both"/>
        <w:rPr>
          <w:sz w:val="28"/>
          <w:szCs w:val="28"/>
        </w:rPr>
      </w:pPr>
    </w:p>
    <w:p w:rsidR="00074E5E" w:rsidRPr="00735859" w:rsidRDefault="00074E5E" w:rsidP="00074E5E">
      <w:pPr>
        <w:pStyle w:val="ConsPlusNormal"/>
        <w:ind w:firstLine="709"/>
        <w:jc w:val="both"/>
        <w:rPr>
          <w:rFonts w:ascii="Times New Roman" w:hAnsi="Times New Roman" w:cs="Times New Roman"/>
          <w:sz w:val="24"/>
          <w:szCs w:val="24"/>
        </w:rPr>
      </w:pPr>
      <w:r w:rsidRPr="00735859">
        <w:rPr>
          <w:rFonts w:ascii="Times New Roman" w:hAnsi="Times New Roman" w:cs="Times New Roman"/>
          <w:sz w:val="24"/>
          <w:szCs w:val="24"/>
        </w:rPr>
        <w:t>2.Проведение культурно-массовых мероприятий.</w:t>
      </w:r>
    </w:p>
    <w:p w:rsidR="005D0D99" w:rsidRDefault="005D0D99" w:rsidP="00735859">
      <w:pPr>
        <w:pStyle w:val="ConsPlusNormal"/>
        <w:ind w:firstLine="567"/>
        <w:jc w:val="both"/>
        <w:rPr>
          <w:rFonts w:ascii="Times New Roman" w:hAnsi="Times New Roman" w:cs="Times New Roman"/>
          <w:sz w:val="24"/>
          <w:szCs w:val="24"/>
        </w:rPr>
      </w:pPr>
    </w:p>
    <w:p w:rsidR="00074E5E" w:rsidRPr="00735859" w:rsidRDefault="00074E5E" w:rsidP="00735859">
      <w:pPr>
        <w:pStyle w:val="ConsPlusNormal"/>
        <w:ind w:firstLine="567"/>
        <w:jc w:val="both"/>
        <w:rPr>
          <w:rFonts w:ascii="Times New Roman" w:hAnsi="Times New Roman" w:cs="Times New Roman"/>
          <w:sz w:val="24"/>
          <w:szCs w:val="24"/>
        </w:rPr>
      </w:pPr>
      <w:r w:rsidRPr="00735859">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074E5E" w:rsidRPr="00735859" w:rsidRDefault="00074E5E" w:rsidP="001F3D89">
      <w:pPr>
        <w:numPr>
          <w:ilvl w:val="0"/>
          <w:numId w:val="11"/>
        </w:numPr>
        <w:autoSpaceDE w:val="0"/>
        <w:autoSpaceDN w:val="0"/>
        <w:adjustRightInd w:val="0"/>
        <w:ind w:left="993"/>
        <w:rPr>
          <w:rFonts w:eastAsia="Calibri"/>
        </w:rPr>
      </w:pPr>
      <w:r w:rsidRPr="00735859">
        <w:rPr>
          <w:rFonts w:eastAsia="Calibri"/>
        </w:rPr>
        <w:t>на закупки товаров, выполнение работ и оказание услуг по организации и проведению культурно-массовых мероприятий на территории поселения, посвященных Дню Победы, Дню села, Дню пожилого человека, Новогодним праздникам.</w:t>
      </w:r>
    </w:p>
    <w:p w:rsidR="00074E5E" w:rsidRPr="008247D0" w:rsidRDefault="00074E5E" w:rsidP="00074E5E">
      <w:pPr>
        <w:pStyle w:val="ConsPlusNormal"/>
        <w:ind w:firstLine="709"/>
        <w:jc w:val="both"/>
        <w:rPr>
          <w:rFonts w:ascii="Times New Roman" w:hAnsi="Times New Roman" w:cs="Times New Roman"/>
          <w:sz w:val="28"/>
          <w:szCs w:val="28"/>
        </w:rPr>
      </w:pPr>
    </w:p>
    <w:p w:rsidR="00074E5E" w:rsidRPr="00735859" w:rsidRDefault="00074E5E" w:rsidP="00074E5E">
      <w:pPr>
        <w:pStyle w:val="ConsPlusNormal"/>
        <w:ind w:firstLine="709"/>
        <w:jc w:val="both"/>
        <w:rPr>
          <w:rFonts w:ascii="Times New Roman" w:hAnsi="Times New Roman" w:cs="Times New Roman"/>
          <w:sz w:val="24"/>
          <w:szCs w:val="24"/>
        </w:rPr>
      </w:pPr>
      <w:r w:rsidRPr="00735859">
        <w:rPr>
          <w:rFonts w:ascii="Times New Roman" w:hAnsi="Times New Roman" w:cs="Times New Roman"/>
          <w:sz w:val="24"/>
          <w:szCs w:val="24"/>
        </w:rPr>
        <w:t>3. Проведение мероприятий в области физической культуры и спорта.</w:t>
      </w:r>
    </w:p>
    <w:p w:rsidR="005D0D99" w:rsidRDefault="005D0D99" w:rsidP="00735859">
      <w:pPr>
        <w:pStyle w:val="ConsPlusNormal"/>
        <w:ind w:firstLine="567"/>
        <w:jc w:val="both"/>
        <w:rPr>
          <w:rFonts w:ascii="Times New Roman" w:hAnsi="Times New Roman" w:cs="Times New Roman"/>
          <w:sz w:val="24"/>
          <w:szCs w:val="24"/>
        </w:rPr>
      </w:pPr>
    </w:p>
    <w:p w:rsidR="00074E5E" w:rsidRPr="00735859" w:rsidRDefault="00074E5E" w:rsidP="00735859">
      <w:pPr>
        <w:pStyle w:val="ConsPlusNormal"/>
        <w:ind w:firstLine="567"/>
        <w:jc w:val="both"/>
        <w:rPr>
          <w:rFonts w:ascii="Times New Roman" w:hAnsi="Times New Roman" w:cs="Times New Roman"/>
          <w:sz w:val="24"/>
          <w:szCs w:val="24"/>
        </w:rPr>
      </w:pPr>
      <w:r w:rsidRPr="00735859">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074E5E" w:rsidRDefault="00074E5E" w:rsidP="001F3D89">
      <w:pPr>
        <w:numPr>
          <w:ilvl w:val="0"/>
          <w:numId w:val="11"/>
        </w:numPr>
        <w:autoSpaceDE w:val="0"/>
        <w:autoSpaceDN w:val="0"/>
        <w:adjustRightInd w:val="0"/>
        <w:ind w:left="993"/>
        <w:rPr>
          <w:rFonts w:eastAsia="Calibri"/>
        </w:rPr>
      </w:pPr>
      <w:r w:rsidRPr="00735859">
        <w:rPr>
          <w:rFonts w:eastAsia="Calibri"/>
        </w:rPr>
        <w:lastRenderedPageBreak/>
        <w:t xml:space="preserve">на закупки товаров, выполнение работ и оказание услуг по организации и проведению </w:t>
      </w:r>
      <w:r w:rsidRPr="005B3F8B">
        <w:rPr>
          <w:rFonts w:eastAsia="Calibri"/>
        </w:rPr>
        <w:t>1</w:t>
      </w:r>
      <w:r w:rsidR="005B3F8B" w:rsidRPr="005B3F8B">
        <w:rPr>
          <w:rFonts w:eastAsia="Calibri"/>
        </w:rPr>
        <w:t>8</w:t>
      </w:r>
      <w:r w:rsidRPr="005B3F8B">
        <w:rPr>
          <w:rFonts w:eastAsia="Calibri"/>
        </w:rPr>
        <w:t>-ой</w:t>
      </w:r>
      <w:r w:rsidRPr="00735859">
        <w:rPr>
          <w:rFonts w:eastAsia="Calibri"/>
        </w:rPr>
        <w:t xml:space="preserve"> сельской спартакиады.</w:t>
      </w:r>
    </w:p>
    <w:p w:rsidR="00735859" w:rsidRPr="00735859" w:rsidRDefault="00735859" w:rsidP="00735859">
      <w:pPr>
        <w:autoSpaceDE w:val="0"/>
        <w:autoSpaceDN w:val="0"/>
        <w:adjustRightInd w:val="0"/>
        <w:ind w:left="993"/>
        <w:rPr>
          <w:rFonts w:eastAsia="Calibri"/>
        </w:rPr>
      </w:pPr>
    </w:p>
    <w:p w:rsidR="00074E5E" w:rsidRPr="00735859" w:rsidRDefault="00074E5E" w:rsidP="00074E5E">
      <w:pPr>
        <w:autoSpaceDE w:val="0"/>
        <w:autoSpaceDN w:val="0"/>
        <w:adjustRightInd w:val="0"/>
        <w:ind w:firstLine="540"/>
        <w:jc w:val="both"/>
      </w:pPr>
      <w:r w:rsidRPr="00735859">
        <w:rPr>
          <w:rFonts w:eastAsia="Calibri"/>
          <w:lang w:eastAsia="en-US"/>
        </w:rPr>
        <w:t xml:space="preserve">Финансирование мероприятий осуществляется из средств бюджета сельсовета </w:t>
      </w:r>
      <w:r w:rsidRPr="00735859">
        <w:t xml:space="preserve">на основании утвержденных бюджетных смет, в пределах утверждённых бюджетных ассигнований. </w:t>
      </w:r>
    </w:p>
    <w:p w:rsidR="00074E5E" w:rsidRPr="00735859" w:rsidRDefault="00074E5E" w:rsidP="00074E5E">
      <w:pPr>
        <w:pStyle w:val="ConsPlusNormal"/>
        <w:ind w:firstLine="709"/>
        <w:jc w:val="both"/>
        <w:rPr>
          <w:rFonts w:ascii="Times New Roman" w:hAnsi="Times New Roman" w:cs="Times New Roman"/>
          <w:sz w:val="24"/>
          <w:szCs w:val="24"/>
        </w:rPr>
      </w:pPr>
      <w:r w:rsidRPr="00735859">
        <w:rPr>
          <w:rFonts w:ascii="Times New Roman" w:hAnsi="Times New Roman" w:cs="Times New Roman"/>
          <w:sz w:val="24"/>
          <w:szCs w:val="24"/>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Городокского сельсовета, на основании утвержденных бюджетных смет.</w:t>
      </w:r>
    </w:p>
    <w:p w:rsidR="00074E5E" w:rsidRPr="00735859" w:rsidRDefault="00074E5E" w:rsidP="00074E5E">
      <w:pPr>
        <w:autoSpaceDE w:val="0"/>
        <w:autoSpaceDN w:val="0"/>
        <w:adjustRightInd w:val="0"/>
        <w:ind w:firstLine="540"/>
        <w:jc w:val="both"/>
        <w:rPr>
          <w:rFonts w:eastAsia="Calibri"/>
        </w:rPr>
      </w:pPr>
      <w:r w:rsidRPr="00735859">
        <w:t xml:space="preserve">Администрация Городокского сельсовета Минусинского района Красноярского края является  </w:t>
      </w:r>
      <w:r w:rsidRPr="00735859">
        <w:rPr>
          <w:rFonts w:eastAsia="Calibri"/>
        </w:rPr>
        <w:t>муниципальным</w:t>
      </w:r>
      <w:r w:rsidR="00BA5CD8">
        <w:rPr>
          <w:rFonts w:eastAsia="Calibri"/>
        </w:rPr>
        <w:t xml:space="preserve"> </w:t>
      </w:r>
      <w:r w:rsidRPr="00735859">
        <w:rPr>
          <w:rFonts w:eastAsia="Calibri"/>
        </w:rPr>
        <w:t>заказчиком по реализации мероприятий Программы.</w:t>
      </w:r>
    </w:p>
    <w:p w:rsidR="00074E5E" w:rsidRPr="00735859" w:rsidRDefault="00074E5E" w:rsidP="00074E5E">
      <w:pPr>
        <w:autoSpaceDE w:val="0"/>
        <w:autoSpaceDN w:val="0"/>
        <w:adjustRightInd w:val="0"/>
        <w:jc w:val="both"/>
        <w:rPr>
          <w:rFonts w:eastAsia="Calibri"/>
          <w:color w:val="000000"/>
        </w:rPr>
      </w:pPr>
      <w:r w:rsidRPr="00735859">
        <w:rPr>
          <w:rFonts w:eastAsia="Calibri"/>
        </w:rPr>
        <w:t xml:space="preserve">Функции муниципального заказчика при реализации мероприятий Программы осуществляются Администрацией Городокского сельсовета самостоятельно либо путем проведения централизованных </w:t>
      </w:r>
      <w:r w:rsidRPr="00735859">
        <w:rPr>
          <w:rFonts w:eastAsia="Calibri"/>
          <w:color w:val="000000"/>
        </w:rPr>
        <w:t xml:space="preserve">аукционов  в соответствии с Федеральным </w:t>
      </w:r>
      <w:hyperlink r:id="rId13" w:history="1">
        <w:r w:rsidRPr="00735859">
          <w:rPr>
            <w:rStyle w:val="af1"/>
            <w:rFonts w:eastAsia="Calibri"/>
            <w:color w:val="000000"/>
            <w:u w:val="none"/>
          </w:rPr>
          <w:t>законом</w:t>
        </w:r>
      </w:hyperlink>
      <w:r w:rsidRPr="00735859">
        <w:rPr>
          <w:rFonts w:eastAsia="Calibri"/>
          <w:color w:val="000000"/>
        </w:rPr>
        <w:t xml:space="preserve"> от 05.04.2013 </w:t>
      </w:r>
      <w:r w:rsidR="00E1430B">
        <w:rPr>
          <w:rFonts w:eastAsia="Calibri"/>
          <w:color w:val="000000"/>
        </w:rPr>
        <w:t>№</w:t>
      </w:r>
      <w:r w:rsidRPr="00735859">
        <w:rPr>
          <w:rFonts w:eastAsia="Calibri"/>
          <w:color w:val="000000"/>
        </w:rPr>
        <w:t xml:space="preserve"> 44-ФЗ (ред. от  31.12.2014) "О контрактной системе в сфере закупок товаров, работ, услуг для обеспечения государственных и муниципальных нужд".</w:t>
      </w:r>
    </w:p>
    <w:p w:rsidR="00074E5E" w:rsidRPr="00735859" w:rsidRDefault="00074E5E" w:rsidP="00735859">
      <w:pPr>
        <w:autoSpaceDE w:val="0"/>
        <w:autoSpaceDN w:val="0"/>
        <w:adjustRightInd w:val="0"/>
        <w:ind w:firstLine="567"/>
        <w:jc w:val="both"/>
      </w:pPr>
      <w:r w:rsidRPr="00735859">
        <w:t>Администрация Городокского сельсовета заключает муниципальные контракты, договора с исполнителями в соответствии с требованиями бюджетного законодательства.</w:t>
      </w:r>
    </w:p>
    <w:p w:rsidR="00074E5E" w:rsidRPr="00735859" w:rsidRDefault="00074E5E" w:rsidP="00735859">
      <w:pPr>
        <w:tabs>
          <w:tab w:val="left" w:pos="180"/>
        </w:tabs>
        <w:ind w:firstLine="567"/>
      </w:pPr>
      <w:r w:rsidRPr="00735859">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074E5E" w:rsidRPr="00735859" w:rsidRDefault="00074E5E" w:rsidP="00074E5E">
      <w:pPr>
        <w:tabs>
          <w:tab w:val="left" w:pos="180"/>
        </w:tabs>
      </w:pPr>
    </w:p>
    <w:p w:rsidR="00074E5E" w:rsidRPr="00735859" w:rsidRDefault="00074E5E" w:rsidP="00534344">
      <w:pPr>
        <w:tabs>
          <w:tab w:val="left" w:pos="180"/>
        </w:tabs>
        <w:ind w:firstLine="567"/>
      </w:pPr>
      <w:r w:rsidRPr="00735859">
        <w:t xml:space="preserve">Расчет производится  безналичным путем перечислением  денежных средств на расчетный счет исполнителя (поставщика) или  наличными денежными средствами из кассы Администрации Городокского сельсовета. </w:t>
      </w:r>
    </w:p>
    <w:p w:rsidR="00074E5E" w:rsidRPr="00735859" w:rsidRDefault="00074E5E" w:rsidP="00074E5E">
      <w:pPr>
        <w:autoSpaceDE w:val="0"/>
        <w:autoSpaceDN w:val="0"/>
        <w:adjustRightInd w:val="0"/>
        <w:ind w:firstLine="540"/>
        <w:jc w:val="both"/>
      </w:pPr>
    </w:p>
    <w:p w:rsidR="00074E5E" w:rsidRPr="00534344" w:rsidRDefault="00534344" w:rsidP="00534344">
      <w:pPr>
        <w:autoSpaceDE w:val="0"/>
        <w:autoSpaceDN w:val="0"/>
        <w:adjustRightInd w:val="0"/>
      </w:pPr>
      <w:r w:rsidRPr="00534344">
        <w:t>5.3</w:t>
      </w:r>
      <w:r w:rsidR="00074E5E" w:rsidRPr="00534344">
        <w:t>.4. Управление подпрограммой и контроль за ходом ее выполнения</w:t>
      </w:r>
    </w:p>
    <w:p w:rsidR="00074E5E" w:rsidRPr="00F464DE" w:rsidRDefault="00074E5E" w:rsidP="00074E5E">
      <w:pPr>
        <w:autoSpaceDE w:val="0"/>
        <w:autoSpaceDN w:val="0"/>
        <w:adjustRightInd w:val="0"/>
        <w:ind w:firstLine="540"/>
        <w:jc w:val="center"/>
        <w:rPr>
          <w:sz w:val="28"/>
          <w:szCs w:val="28"/>
        </w:rPr>
      </w:pPr>
    </w:p>
    <w:p w:rsidR="00074E5E" w:rsidRPr="00EB3BDA" w:rsidRDefault="00074E5E" w:rsidP="00074E5E">
      <w:pPr>
        <w:autoSpaceDE w:val="0"/>
        <w:autoSpaceDN w:val="0"/>
        <w:adjustRightInd w:val="0"/>
        <w:ind w:firstLine="540"/>
        <w:jc w:val="both"/>
      </w:pPr>
      <w:r w:rsidRPr="00EB3BDA">
        <w:t xml:space="preserve">Управление реализацией подпрограммы осуществляет администрация Городокского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074E5E" w:rsidRPr="00EB3BDA" w:rsidRDefault="00074E5E" w:rsidP="00074E5E">
      <w:pPr>
        <w:autoSpaceDE w:val="0"/>
        <w:autoSpaceDN w:val="0"/>
        <w:adjustRightInd w:val="0"/>
        <w:ind w:firstLine="540"/>
        <w:jc w:val="both"/>
      </w:pPr>
      <w:r w:rsidRPr="00EB3BDA">
        <w:t xml:space="preserve">Общий контроль за ходом реализации подпрограммы осуществляет администрация </w:t>
      </w:r>
      <w:r w:rsidR="00AE3ED5">
        <w:t>Городокского сельсовета</w:t>
      </w:r>
      <w:r w:rsidRPr="00EB3BDA">
        <w:t>, в лице главы администрации, заместителя главы администрации.</w:t>
      </w:r>
    </w:p>
    <w:p w:rsidR="00074E5E" w:rsidRPr="00EB3BDA" w:rsidRDefault="00074E5E" w:rsidP="00074E5E">
      <w:pPr>
        <w:autoSpaceDE w:val="0"/>
        <w:autoSpaceDN w:val="0"/>
        <w:adjustRightInd w:val="0"/>
        <w:ind w:firstLine="540"/>
        <w:jc w:val="both"/>
      </w:pPr>
      <w:r w:rsidRPr="00EB3BDA">
        <w:t xml:space="preserve">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 </w:t>
      </w:r>
    </w:p>
    <w:p w:rsidR="00512F90" w:rsidRPr="00F464DE" w:rsidRDefault="00512F90" w:rsidP="000F7408">
      <w:pPr>
        <w:autoSpaceDE w:val="0"/>
        <w:autoSpaceDN w:val="0"/>
        <w:adjustRightInd w:val="0"/>
        <w:rPr>
          <w:sz w:val="28"/>
          <w:szCs w:val="28"/>
        </w:rPr>
      </w:pPr>
    </w:p>
    <w:p w:rsidR="00074E5E" w:rsidRDefault="00512F90" w:rsidP="00512F90">
      <w:pPr>
        <w:autoSpaceDE w:val="0"/>
        <w:autoSpaceDN w:val="0"/>
        <w:adjustRightInd w:val="0"/>
      </w:pPr>
      <w:r w:rsidRPr="00512F90">
        <w:t>5.3</w:t>
      </w:r>
      <w:r w:rsidR="00074E5E" w:rsidRPr="00512F90">
        <w:t>.5. Оценка социально-экономической эффективности</w:t>
      </w:r>
    </w:p>
    <w:p w:rsidR="00512F90" w:rsidRPr="00512F90" w:rsidRDefault="00512F90" w:rsidP="00512F90">
      <w:pPr>
        <w:autoSpaceDE w:val="0"/>
        <w:autoSpaceDN w:val="0"/>
        <w:adjustRightInd w:val="0"/>
      </w:pPr>
    </w:p>
    <w:p w:rsidR="00074E5E" w:rsidRPr="00512F90" w:rsidRDefault="00074E5E" w:rsidP="00074E5E">
      <w:pPr>
        <w:pStyle w:val="ab"/>
        <w:shd w:val="clear" w:color="auto" w:fill="FBFBFD"/>
        <w:spacing w:before="0" w:beforeAutospacing="0" w:after="0" w:afterAutospacing="0"/>
        <w:ind w:firstLine="709"/>
        <w:jc w:val="both"/>
      </w:pPr>
      <w:r w:rsidRPr="00512F90">
        <w:rPr>
          <w:color w:val="000000"/>
          <w:shd w:val="clear" w:color="auto" w:fill="FFFFFF"/>
        </w:rPr>
        <w:t xml:space="preserve">В результате реализации подпрограммы ожидается </w:t>
      </w:r>
      <w:r w:rsidRPr="00512F90">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074E5E" w:rsidRPr="00F464DE" w:rsidRDefault="00074E5E" w:rsidP="00074E5E">
      <w:pPr>
        <w:pStyle w:val="ab"/>
        <w:shd w:val="clear" w:color="auto" w:fill="FBFBFD"/>
        <w:spacing w:before="0" w:beforeAutospacing="0" w:after="0" w:afterAutospacing="0"/>
        <w:ind w:firstLine="709"/>
        <w:jc w:val="both"/>
        <w:rPr>
          <w:sz w:val="28"/>
          <w:szCs w:val="28"/>
        </w:rPr>
      </w:pPr>
    </w:p>
    <w:p w:rsidR="00074E5E" w:rsidRDefault="00512F90" w:rsidP="00512F90">
      <w:pPr>
        <w:autoSpaceDE w:val="0"/>
        <w:autoSpaceDN w:val="0"/>
        <w:adjustRightInd w:val="0"/>
      </w:pPr>
      <w:r w:rsidRPr="00512F90">
        <w:t xml:space="preserve">5.3.6. </w:t>
      </w:r>
      <w:r w:rsidR="00074E5E" w:rsidRPr="00512F90">
        <w:t>Мероприятия подпрограммы</w:t>
      </w:r>
    </w:p>
    <w:p w:rsidR="00512F90" w:rsidRPr="00512F90" w:rsidRDefault="00512F90" w:rsidP="00512F90">
      <w:pPr>
        <w:autoSpaceDE w:val="0"/>
        <w:autoSpaceDN w:val="0"/>
        <w:adjustRightInd w:val="0"/>
      </w:pPr>
    </w:p>
    <w:p w:rsidR="00074E5E" w:rsidRPr="00512F90" w:rsidRDefault="00512F90" w:rsidP="001F3D89">
      <w:pPr>
        <w:numPr>
          <w:ilvl w:val="0"/>
          <w:numId w:val="11"/>
        </w:numPr>
        <w:autoSpaceDE w:val="0"/>
        <w:autoSpaceDN w:val="0"/>
        <w:adjustRightInd w:val="0"/>
        <w:ind w:left="993"/>
        <w:rPr>
          <w:u w:val="single"/>
        </w:rPr>
      </w:pPr>
      <w:r w:rsidRPr="00F464DE">
        <w:t>Проведение оздоровительных и других мероприятий для детей и молодежи</w:t>
      </w:r>
      <w:r>
        <w:t>;</w:t>
      </w:r>
    </w:p>
    <w:p w:rsidR="00512F90" w:rsidRPr="00512F90" w:rsidRDefault="00512F90" w:rsidP="001F3D89">
      <w:pPr>
        <w:numPr>
          <w:ilvl w:val="0"/>
          <w:numId w:val="11"/>
        </w:numPr>
        <w:autoSpaceDE w:val="0"/>
        <w:autoSpaceDN w:val="0"/>
        <w:adjustRightInd w:val="0"/>
        <w:ind w:left="993"/>
        <w:rPr>
          <w:u w:val="single"/>
        </w:rPr>
      </w:pPr>
      <w:r w:rsidRPr="00F464DE">
        <w:t>Проведение спортивных мероприятий (соревнования)</w:t>
      </w:r>
      <w:r>
        <w:t>;</w:t>
      </w:r>
    </w:p>
    <w:p w:rsidR="00074E5E" w:rsidRPr="000B5303" w:rsidRDefault="00512F90" w:rsidP="001F3D89">
      <w:pPr>
        <w:numPr>
          <w:ilvl w:val="0"/>
          <w:numId w:val="11"/>
        </w:numPr>
        <w:autoSpaceDE w:val="0"/>
        <w:autoSpaceDN w:val="0"/>
        <w:adjustRightInd w:val="0"/>
        <w:ind w:left="993"/>
        <w:rPr>
          <w:u w:val="single"/>
        </w:rPr>
      </w:pPr>
      <w:r w:rsidRPr="00F464DE">
        <w:t>Развитие культурно-досуговой и творческой деятельности</w:t>
      </w:r>
      <w:r>
        <w:t>.</w:t>
      </w:r>
    </w:p>
    <w:p w:rsidR="000F7408" w:rsidRDefault="006A5DD7" w:rsidP="00E01493">
      <w:pPr>
        <w:tabs>
          <w:tab w:val="left" w:pos="426"/>
        </w:tabs>
        <w:autoSpaceDE w:val="0"/>
        <w:autoSpaceDN w:val="0"/>
        <w:adjustRightInd w:val="0"/>
      </w:pPr>
      <w:r>
        <w:br w:type="page"/>
      </w:r>
    </w:p>
    <w:p w:rsidR="006B51AA" w:rsidRPr="002B3C64" w:rsidRDefault="006B51AA" w:rsidP="001F3D89">
      <w:pPr>
        <w:numPr>
          <w:ilvl w:val="1"/>
          <w:numId w:val="9"/>
        </w:numPr>
        <w:tabs>
          <w:tab w:val="left" w:pos="426"/>
        </w:tabs>
        <w:autoSpaceDE w:val="0"/>
        <w:autoSpaceDN w:val="0"/>
        <w:adjustRightInd w:val="0"/>
        <w:ind w:left="426" w:hanging="284"/>
      </w:pPr>
      <w:r>
        <w:rPr>
          <w:u w:val="single"/>
        </w:rPr>
        <w:lastRenderedPageBreak/>
        <w:t xml:space="preserve">Подпрограмма </w:t>
      </w:r>
      <w:r w:rsidRPr="006B51AA">
        <w:rPr>
          <w:u w:val="single"/>
        </w:rPr>
        <w:t>4</w:t>
      </w:r>
      <w:r>
        <w:t xml:space="preserve">: </w:t>
      </w:r>
      <w:r w:rsidRPr="006B51AA">
        <w:t>«Управление муниципальными финансами сельсовета»</w:t>
      </w:r>
      <w:r>
        <w:t>.</w:t>
      </w:r>
    </w:p>
    <w:p w:rsidR="002B3C64" w:rsidRPr="002B3C64" w:rsidRDefault="002B3C64" w:rsidP="002B3C64">
      <w:pPr>
        <w:tabs>
          <w:tab w:val="left" w:pos="426"/>
        </w:tabs>
        <w:autoSpaceDE w:val="0"/>
        <w:autoSpaceDN w:val="0"/>
        <w:adjustRightInd w:val="0"/>
        <w:ind w:left="426"/>
      </w:pPr>
    </w:p>
    <w:p w:rsidR="002B3C64" w:rsidRDefault="002B3C64" w:rsidP="002B3C64">
      <w:pPr>
        <w:autoSpaceDE w:val="0"/>
        <w:autoSpaceDN w:val="0"/>
        <w:adjustRightInd w:val="0"/>
        <w:ind w:firstLine="709"/>
        <w:jc w:val="center"/>
        <w:outlineLvl w:val="0"/>
        <w:rPr>
          <w:b/>
        </w:rPr>
      </w:pPr>
    </w:p>
    <w:p w:rsidR="005C3857" w:rsidRPr="005C3857" w:rsidRDefault="005C3857" w:rsidP="001F3D89">
      <w:pPr>
        <w:numPr>
          <w:ilvl w:val="2"/>
          <w:numId w:val="13"/>
        </w:numPr>
        <w:autoSpaceDE w:val="0"/>
        <w:autoSpaceDN w:val="0"/>
        <w:adjustRightInd w:val="0"/>
        <w:ind w:left="0" w:firstLine="0"/>
        <w:outlineLvl w:val="0"/>
      </w:pPr>
      <w:r w:rsidRPr="005C3857">
        <w:t xml:space="preserve">Постановка проблемы и обоснование необходимости разработки подпрограммы </w:t>
      </w:r>
    </w:p>
    <w:p w:rsidR="005C3857" w:rsidRPr="00F464DE" w:rsidRDefault="005C3857" w:rsidP="005C3857">
      <w:pPr>
        <w:autoSpaceDE w:val="0"/>
        <w:autoSpaceDN w:val="0"/>
        <w:adjustRightInd w:val="0"/>
        <w:ind w:left="567"/>
        <w:outlineLvl w:val="0"/>
        <w:rPr>
          <w:sz w:val="28"/>
          <w:szCs w:val="28"/>
        </w:rPr>
      </w:pPr>
    </w:p>
    <w:p w:rsidR="005C3857" w:rsidRPr="00F464DE" w:rsidRDefault="005C3857" w:rsidP="005C3857">
      <w:pPr>
        <w:autoSpaceDE w:val="0"/>
        <w:autoSpaceDN w:val="0"/>
        <w:adjustRightInd w:val="0"/>
        <w:ind w:firstLine="567"/>
        <w:jc w:val="both"/>
        <w:rPr>
          <w:sz w:val="28"/>
          <w:szCs w:val="28"/>
        </w:rPr>
      </w:pPr>
      <w:r w:rsidRPr="005C3857">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районного и  регионального бюджета, а отдельные полномочия  возможно реализовать только на уровне органов местного самоуправления муниципального района</w:t>
      </w:r>
      <w:r w:rsidRPr="00F464DE">
        <w:rPr>
          <w:sz w:val="28"/>
          <w:szCs w:val="28"/>
        </w:rPr>
        <w:t>.</w:t>
      </w:r>
    </w:p>
    <w:p w:rsidR="005C3857" w:rsidRPr="005C3857" w:rsidRDefault="005C3857" w:rsidP="00974139">
      <w:pPr>
        <w:autoSpaceDE w:val="0"/>
        <w:autoSpaceDN w:val="0"/>
        <w:adjustRightInd w:val="0"/>
        <w:ind w:firstLine="709"/>
        <w:jc w:val="both"/>
      </w:pPr>
      <w:r w:rsidRPr="005C3857">
        <w:t xml:space="preserve">С 2006 года в Минусинском районе  в целом начала осуществляться практика передачи органами местного самоуправления поселений части полномочий на решение вопросов местного значения  муниципальному району,  с передачей части финансовых средств,  для осуществления данных полномочий. Наработанная практика показала положительный опыт по эффективному использованию бюджетных средств сельсовета. В связи с этим, планируется продолжить данную практику исполнения вопросов местного значения в дальнейшем. </w:t>
      </w: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В настоящее время в сфере управления финансовыми ресурсами сельсовета  сохраняется ряд недостатков, ограничений и нерешенных проблем, в том числе:</w:t>
      </w:r>
    </w:p>
    <w:p w:rsidR="005C3857" w:rsidRPr="005C3857" w:rsidRDefault="005C3857" w:rsidP="00974139">
      <w:pPr>
        <w:numPr>
          <w:ilvl w:val="0"/>
          <w:numId w:val="56"/>
        </w:numPr>
        <w:autoSpaceDE w:val="0"/>
        <w:autoSpaceDN w:val="0"/>
        <w:adjustRightInd w:val="0"/>
        <w:jc w:val="both"/>
        <w:outlineLvl w:val="0"/>
        <w:rPr>
          <w:rFonts w:eastAsia="Calibri"/>
          <w:lang w:eastAsia="en-US"/>
        </w:rPr>
      </w:pPr>
      <w:r w:rsidRPr="005C3857">
        <w:rPr>
          <w:rFonts w:eastAsia="Calibri"/>
          <w:lang w:eastAsia="en-US"/>
        </w:rPr>
        <w:t>ограниченность практики использования в качестве основного инструмента для достижения основных целей бюджетной политики сельсовета и основы для бюджетного планирования муниципальных программ;</w:t>
      </w:r>
    </w:p>
    <w:p w:rsidR="005C3857" w:rsidRPr="005C3857" w:rsidRDefault="005C3857" w:rsidP="00974139">
      <w:pPr>
        <w:numPr>
          <w:ilvl w:val="0"/>
          <w:numId w:val="56"/>
        </w:numPr>
        <w:autoSpaceDE w:val="0"/>
        <w:autoSpaceDN w:val="0"/>
        <w:adjustRightInd w:val="0"/>
        <w:jc w:val="both"/>
        <w:outlineLvl w:val="0"/>
        <w:rPr>
          <w:rFonts w:eastAsia="Calibri"/>
          <w:lang w:eastAsia="en-US"/>
        </w:rPr>
      </w:pPr>
      <w:r w:rsidRPr="005C3857">
        <w:rPr>
          <w:rFonts w:eastAsia="Calibri"/>
          <w:lang w:eastAsia="en-US"/>
        </w:rPr>
        <w:t>слабая взаимосвязанность с бюджетным процессом инструментов бюджетирования, ориентированного на результат;</w:t>
      </w:r>
    </w:p>
    <w:p w:rsidR="005C3857" w:rsidRPr="005C3857" w:rsidRDefault="005C3857" w:rsidP="00974139">
      <w:pPr>
        <w:numPr>
          <w:ilvl w:val="0"/>
          <w:numId w:val="56"/>
        </w:numPr>
        <w:autoSpaceDE w:val="0"/>
        <w:autoSpaceDN w:val="0"/>
        <w:adjustRightInd w:val="0"/>
        <w:jc w:val="both"/>
        <w:outlineLvl w:val="0"/>
        <w:rPr>
          <w:rFonts w:eastAsia="Calibri"/>
          <w:lang w:eastAsia="en-US"/>
        </w:rPr>
      </w:pPr>
      <w:r w:rsidRPr="005C3857">
        <w:rPr>
          <w:rFonts w:eastAsia="Calibri"/>
          <w:lang w:eastAsia="en-US"/>
        </w:rPr>
        <w:t>отсутствие оценки экономических последствий принимаемых решений и, соответственно, отсутствие ответственности.</w:t>
      </w:r>
    </w:p>
    <w:p w:rsidR="00974139" w:rsidRDefault="00974139" w:rsidP="005C3857">
      <w:pPr>
        <w:autoSpaceDE w:val="0"/>
        <w:autoSpaceDN w:val="0"/>
        <w:adjustRightInd w:val="0"/>
        <w:ind w:firstLine="709"/>
        <w:jc w:val="both"/>
        <w:outlineLvl w:val="0"/>
        <w:rPr>
          <w:rFonts w:eastAsia="Calibri"/>
          <w:lang w:eastAsia="en-US"/>
        </w:rPr>
      </w:pP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w:t>
      </w: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сельсовета,  повышение эффективности использования средств  бюджета сельсовета.</w:t>
      </w:r>
    </w:p>
    <w:p w:rsidR="005C3857" w:rsidRPr="005C3857" w:rsidRDefault="005C3857" w:rsidP="005C3857">
      <w:pPr>
        <w:autoSpaceDE w:val="0"/>
        <w:autoSpaceDN w:val="0"/>
        <w:adjustRightInd w:val="0"/>
        <w:ind w:firstLine="709"/>
        <w:jc w:val="both"/>
        <w:outlineLvl w:val="0"/>
        <w:rPr>
          <w:rFonts w:eastAsia="Calibri"/>
          <w:lang w:eastAsia="en-US"/>
        </w:rPr>
      </w:pPr>
      <w:r w:rsidRPr="005C3857">
        <w:rPr>
          <w:rFonts w:eastAsia="Calibri"/>
          <w:lang w:eastAsia="en-US"/>
        </w:rPr>
        <w:t xml:space="preserve">Необходимость достижения долгосрочных целей социально-экономического развития сельсовета в условиях замедления темпов роста доходов  бюджета,  повышение </w:t>
      </w:r>
      <w:r w:rsidRPr="005C3857">
        <w:rPr>
          <w:rFonts w:eastAsia="Calibri"/>
          <w:lang w:eastAsia="en-US"/>
        </w:rPr>
        <w:lastRenderedPageBreak/>
        <w:t>эффективности бюджетных расходов, увеличивает актуальность разработки и реализации данной подпрограммы.</w:t>
      </w:r>
    </w:p>
    <w:p w:rsidR="005C3857" w:rsidRPr="005C3857" w:rsidRDefault="005C3857" w:rsidP="005C3857">
      <w:pPr>
        <w:autoSpaceDE w:val="0"/>
        <w:autoSpaceDN w:val="0"/>
        <w:adjustRightInd w:val="0"/>
        <w:ind w:firstLine="709"/>
        <w:jc w:val="both"/>
        <w:outlineLvl w:val="0"/>
      </w:pPr>
    </w:p>
    <w:p w:rsidR="005C3857" w:rsidRDefault="005C3857" w:rsidP="001F3D89">
      <w:pPr>
        <w:pStyle w:val="ConsPlusCell"/>
        <w:numPr>
          <w:ilvl w:val="2"/>
          <w:numId w:val="13"/>
        </w:numPr>
        <w:ind w:left="0" w:firstLine="0"/>
        <w:rPr>
          <w:rFonts w:ascii="Times New Roman" w:hAnsi="Times New Roman" w:cs="Times New Roman"/>
          <w:sz w:val="24"/>
          <w:szCs w:val="24"/>
        </w:rPr>
      </w:pPr>
      <w:r w:rsidRPr="005C3857">
        <w:rPr>
          <w:rFonts w:ascii="Times New Roman" w:hAnsi="Times New Roman" w:cs="Times New Roman"/>
          <w:sz w:val="24"/>
          <w:szCs w:val="24"/>
        </w:rPr>
        <w:t>Основная цель, задачи, этапы и сроки выполнения подпрограммы, целевые индикаторы</w:t>
      </w:r>
    </w:p>
    <w:p w:rsidR="005C3857" w:rsidRPr="005C3857" w:rsidRDefault="005C3857" w:rsidP="005C3857">
      <w:pPr>
        <w:pStyle w:val="ConsPlusCell"/>
        <w:rPr>
          <w:rFonts w:ascii="Times New Roman" w:hAnsi="Times New Roman" w:cs="Times New Roman"/>
          <w:sz w:val="24"/>
          <w:szCs w:val="24"/>
        </w:rPr>
      </w:pPr>
    </w:p>
    <w:p w:rsidR="005C3857" w:rsidRPr="005C3857" w:rsidRDefault="005C3857" w:rsidP="005C3857">
      <w:pPr>
        <w:pStyle w:val="ConsPlusCell"/>
        <w:ind w:firstLine="709"/>
        <w:jc w:val="both"/>
        <w:rPr>
          <w:rFonts w:ascii="Times New Roman" w:hAnsi="Times New Roman" w:cs="Times New Roman"/>
          <w:sz w:val="24"/>
          <w:szCs w:val="24"/>
          <w:lang w:eastAsia="en-US"/>
        </w:rPr>
      </w:pPr>
      <w:r w:rsidRPr="005C3857">
        <w:rPr>
          <w:rFonts w:ascii="Times New Roman" w:hAnsi="Times New Roman" w:cs="Times New Roman"/>
          <w:sz w:val="24"/>
          <w:szCs w:val="24"/>
        </w:rPr>
        <w:t>Целью подпрограммы является с</w:t>
      </w:r>
      <w:r w:rsidRPr="005C3857">
        <w:rPr>
          <w:rFonts w:ascii="Times New Roman" w:hAnsi="Times New Roman" w:cs="Times New Roman"/>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сельсовета.</w:t>
      </w:r>
    </w:p>
    <w:p w:rsidR="005C3857" w:rsidRPr="005C3857" w:rsidRDefault="005C3857" w:rsidP="005C3857">
      <w:pPr>
        <w:pStyle w:val="ConsPlusNormal"/>
        <w:ind w:firstLine="709"/>
        <w:jc w:val="both"/>
        <w:rPr>
          <w:rFonts w:ascii="Times New Roman" w:hAnsi="Times New Roman" w:cs="Times New Roman"/>
          <w:sz w:val="24"/>
          <w:szCs w:val="24"/>
        </w:rPr>
      </w:pPr>
      <w:r w:rsidRPr="005C3857">
        <w:rPr>
          <w:rFonts w:ascii="Times New Roman" w:hAnsi="Times New Roman" w:cs="Times New Roman"/>
          <w:sz w:val="24"/>
          <w:szCs w:val="24"/>
        </w:rPr>
        <w:t>В рамках данной цели предполагается решение задачи по повышению качества планирования и управления муниципальными финансами, развитие программно-целевых принципов формирования бюджета.</w:t>
      </w:r>
    </w:p>
    <w:p w:rsidR="005C3857" w:rsidRPr="005C3857" w:rsidRDefault="005C3857" w:rsidP="005C3857">
      <w:pPr>
        <w:autoSpaceDE w:val="0"/>
        <w:autoSpaceDN w:val="0"/>
        <w:adjustRightInd w:val="0"/>
        <w:ind w:firstLine="709"/>
        <w:jc w:val="both"/>
      </w:pPr>
      <w:r w:rsidRPr="005C3857">
        <w:t xml:space="preserve">Решение поставленной задачи полностью охватывает стадии планирования и исполнения  бюджета сельсовета в рамках бюджетного процесса.  </w:t>
      </w:r>
    </w:p>
    <w:p w:rsidR="005C3857" w:rsidRPr="005C3857" w:rsidRDefault="005C3857" w:rsidP="005C3857">
      <w:pPr>
        <w:autoSpaceDE w:val="0"/>
        <w:autoSpaceDN w:val="0"/>
        <w:adjustRightInd w:val="0"/>
        <w:ind w:firstLine="709"/>
        <w:jc w:val="both"/>
      </w:pPr>
      <w:r w:rsidRPr="005C3857">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сельского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5C3857" w:rsidRDefault="005C3857" w:rsidP="005C3857">
      <w:pPr>
        <w:widowControl w:val="0"/>
        <w:autoSpaceDE w:val="0"/>
        <w:autoSpaceDN w:val="0"/>
        <w:adjustRightInd w:val="0"/>
        <w:ind w:firstLine="709"/>
        <w:jc w:val="both"/>
      </w:pPr>
      <w:r w:rsidRPr="005C3857">
        <w:t xml:space="preserve">Качественная реализация сельсоветом  закрепленных за ним полномочий зависит не только от эффективности бюджетного планирования расходов на их реализацию, но и от эффективного механизма исполнения сельского бюджета по доходам и расходам. </w:t>
      </w:r>
    </w:p>
    <w:p w:rsidR="005C3857" w:rsidRPr="005C3857" w:rsidRDefault="005C3857" w:rsidP="005C3857">
      <w:pPr>
        <w:widowControl w:val="0"/>
        <w:autoSpaceDE w:val="0"/>
        <w:autoSpaceDN w:val="0"/>
        <w:adjustRightInd w:val="0"/>
        <w:ind w:firstLine="709"/>
        <w:jc w:val="both"/>
      </w:pPr>
    </w:p>
    <w:p w:rsidR="005C3857" w:rsidRDefault="005C3857" w:rsidP="005C3857">
      <w:pPr>
        <w:autoSpaceDE w:val="0"/>
        <w:autoSpaceDN w:val="0"/>
        <w:adjustRightInd w:val="0"/>
        <w:ind w:firstLine="709"/>
        <w:jc w:val="both"/>
      </w:pPr>
      <w:r w:rsidRPr="005C3857">
        <w:t>В целях эффективного использования бюджетных средств будет реализовано мероприятие «Повышение эффективности использования бюджетных средств». Выполнение специалистами сельсовета установленных функций и полномочий напрямую зависит от кадрового потенциала сотрудников. В связи с установленным лимитом численности, фонда оплаты, а также учитывая  профессиональный потенциал и навыки работников сельсовета, представительным органом сельсовета принято решение о передаче части  полномочий   администрации Минусинского района на решение следующих вопросов местного значения:</w:t>
      </w:r>
    </w:p>
    <w:p w:rsidR="00053679" w:rsidRPr="005C3857" w:rsidRDefault="00053679" w:rsidP="005C3857">
      <w:pPr>
        <w:autoSpaceDE w:val="0"/>
        <w:autoSpaceDN w:val="0"/>
        <w:adjustRightInd w:val="0"/>
        <w:ind w:firstLine="709"/>
        <w:jc w:val="both"/>
      </w:pPr>
    </w:p>
    <w:p w:rsidR="005C3857" w:rsidRPr="005C3857" w:rsidRDefault="00177415" w:rsidP="001F3D89">
      <w:pPr>
        <w:numPr>
          <w:ilvl w:val="0"/>
          <w:numId w:val="50"/>
        </w:numPr>
        <w:autoSpaceDE w:val="0"/>
        <w:autoSpaceDN w:val="0"/>
        <w:adjustRightInd w:val="0"/>
        <w:jc w:val="both"/>
        <w:outlineLvl w:val="2"/>
      </w:pPr>
      <w:r>
        <w:t>обеспечение, проживающих в поселении и нуждающихся в жилых помещениях малоимущих граждан, жилыми помещения</w:t>
      </w:r>
      <w:r w:rsidR="005C3857" w:rsidRPr="005C3857">
        <w:t>;</w:t>
      </w:r>
    </w:p>
    <w:p w:rsidR="005C3857" w:rsidRPr="005C3857" w:rsidRDefault="005C3857" w:rsidP="001F3D89">
      <w:pPr>
        <w:numPr>
          <w:ilvl w:val="0"/>
          <w:numId w:val="50"/>
        </w:numPr>
        <w:autoSpaceDE w:val="0"/>
        <w:autoSpaceDN w:val="0"/>
        <w:adjustRightInd w:val="0"/>
        <w:jc w:val="both"/>
        <w:outlineLvl w:val="2"/>
      </w:pPr>
      <w:r w:rsidRPr="005C3857">
        <w:t xml:space="preserve">организация в границах поселений электро-, тепло-, газо-, и водоснабжения населения, водоотведения , снабжения населения топливом, </w:t>
      </w:r>
      <w:r w:rsidR="00177415">
        <w:t>в пределах полномочий, установленных законодательством Российской Федерации</w:t>
      </w:r>
      <w:r w:rsidRPr="005C3857">
        <w:t>;</w:t>
      </w:r>
    </w:p>
    <w:p w:rsidR="005C3857" w:rsidRPr="005C3857" w:rsidRDefault="003E0B59" w:rsidP="001F3D89">
      <w:pPr>
        <w:numPr>
          <w:ilvl w:val="0"/>
          <w:numId w:val="50"/>
        </w:numPr>
        <w:autoSpaceDE w:val="0"/>
        <w:autoSpaceDN w:val="0"/>
        <w:adjustRightInd w:val="0"/>
        <w:jc w:val="both"/>
        <w:outlineLvl w:val="2"/>
      </w:pPr>
      <w: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5C3857" w:rsidRPr="005C3857">
        <w:t>;</w:t>
      </w:r>
    </w:p>
    <w:p w:rsidR="005C3857" w:rsidRPr="005C3857" w:rsidRDefault="00177415" w:rsidP="001F3D89">
      <w:pPr>
        <w:numPr>
          <w:ilvl w:val="0"/>
          <w:numId w:val="50"/>
        </w:numPr>
        <w:autoSpaceDE w:val="0"/>
        <w:autoSpaceDN w:val="0"/>
        <w:adjustRightInd w:val="0"/>
        <w:jc w:val="both"/>
        <w:outlineLvl w:val="2"/>
      </w:pPr>
      <w:r>
        <w:t>организация исполнения бюджета поселения</w:t>
      </w:r>
      <w:r w:rsidR="005C3857" w:rsidRPr="005C3857">
        <w:t xml:space="preserve"> и осуществление контроля за </w:t>
      </w:r>
      <w:r>
        <w:t>его исполнением</w:t>
      </w:r>
      <w:r w:rsidR="005C3857" w:rsidRPr="005C3857">
        <w:t>;</w:t>
      </w:r>
    </w:p>
    <w:p w:rsidR="005C3857" w:rsidRDefault="009618BB" w:rsidP="005C3857">
      <w:pPr>
        <w:numPr>
          <w:ilvl w:val="0"/>
          <w:numId w:val="50"/>
        </w:numPr>
        <w:autoSpaceDE w:val="0"/>
        <w:autoSpaceDN w:val="0"/>
        <w:adjustRightInd w:val="0"/>
        <w:jc w:val="both"/>
        <w:outlineLvl w:val="2"/>
      </w:pPr>
      <w:r>
        <w:t>создание условий для организации досуга и обеспечения жителей  поселения услугами организаций культуры</w:t>
      </w:r>
      <w:r w:rsidR="00A74F9E">
        <w:t>;</w:t>
      </w:r>
    </w:p>
    <w:p w:rsidR="00A74F9E" w:rsidRDefault="00A74F9E" w:rsidP="005C3857">
      <w:pPr>
        <w:numPr>
          <w:ilvl w:val="0"/>
          <w:numId w:val="50"/>
        </w:numPr>
        <w:autoSpaceDE w:val="0"/>
        <w:autoSpaceDN w:val="0"/>
        <w:adjustRightInd w:val="0"/>
        <w:jc w:val="both"/>
        <w:outlineLvl w:val="2"/>
      </w:pPr>
      <w:r>
        <w:t xml:space="preserve">содействие в развитии сельскохозяйственного производства, создание условий для развития малого и среднего предпринимательства. </w:t>
      </w:r>
    </w:p>
    <w:p w:rsidR="00A74F9E" w:rsidRPr="005C3857" w:rsidRDefault="00A74F9E" w:rsidP="00A74F9E">
      <w:pPr>
        <w:autoSpaceDE w:val="0"/>
        <w:autoSpaceDN w:val="0"/>
        <w:adjustRightInd w:val="0"/>
        <w:jc w:val="both"/>
        <w:outlineLvl w:val="2"/>
      </w:pPr>
    </w:p>
    <w:p w:rsidR="005C3857" w:rsidRPr="005C3857" w:rsidRDefault="005C3857" w:rsidP="005C3857">
      <w:pPr>
        <w:autoSpaceDE w:val="0"/>
        <w:autoSpaceDN w:val="0"/>
        <w:adjustRightInd w:val="0"/>
        <w:ind w:firstLine="709"/>
        <w:jc w:val="both"/>
      </w:pPr>
      <w:r w:rsidRPr="005C3857">
        <w:t xml:space="preserve">Учитывая наличие узких специалистов, работающих в отраслевых органах администрации Минусинского района, в рамках мероприятия «Повышение эффективности расходов бюджета сельсовета»,  ежегодно планируется продолжать практику передачи части </w:t>
      </w:r>
      <w:r w:rsidRPr="005C3857">
        <w:lastRenderedPageBreak/>
        <w:t xml:space="preserve">полномочий муниципальному району от сельсовета в целях рационального, эффективного использования средств бюджета сельсовета.  </w:t>
      </w:r>
    </w:p>
    <w:p w:rsidR="005C3857" w:rsidRPr="005C3857" w:rsidRDefault="005C3857" w:rsidP="005C3857">
      <w:pPr>
        <w:widowControl w:val="0"/>
        <w:autoSpaceDE w:val="0"/>
        <w:autoSpaceDN w:val="0"/>
        <w:adjustRightInd w:val="0"/>
        <w:ind w:firstLine="709"/>
        <w:jc w:val="both"/>
      </w:pPr>
      <w:r w:rsidRPr="005C3857">
        <w:t>Исполнителем подпрограммы является администрации Городокского сельсовета.</w:t>
      </w:r>
    </w:p>
    <w:p w:rsidR="005C3857" w:rsidRPr="00F464DE" w:rsidRDefault="005C3857" w:rsidP="005C3857">
      <w:pPr>
        <w:widowControl w:val="0"/>
        <w:autoSpaceDE w:val="0"/>
        <w:autoSpaceDN w:val="0"/>
        <w:adjustRightInd w:val="0"/>
        <w:ind w:firstLine="709"/>
        <w:jc w:val="both"/>
        <w:rPr>
          <w:sz w:val="28"/>
          <w:szCs w:val="28"/>
        </w:rPr>
      </w:pPr>
    </w:p>
    <w:p w:rsidR="005C3857" w:rsidRDefault="005C3857" w:rsidP="001F3D89">
      <w:pPr>
        <w:pStyle w:val="ConsPlusCell"/>
        <w:numPr>
          <w:ilvl w:val="2"/>
          <w:numId w:val="13"/>
        </w:numPr>
        <w:ind w:left="0" w:firstLine="0"/>
        <w:rPr>
          <w:rFonts w:ascii="Times New Roman" w:hAnsi="Times New Roman" w:cs="Times New Roman"/>
          <w:sz w:val="24"/>
          <w:szCs w:val="24"/>
        </w:rPr>
      </w:pPr>
      <w:r w:rsidRPr="005C3857">
        <w:rPr>
          <w:rFonts w:ascii="Times New Roman" w:hAnsi="Times New Roman" w:cs="Times New Roman"/>
          <w:sz w:val="24"/>
          <w:szCs w:val="24"/>
        </w:rPr>
        <w:t>Механизм реализации подпрограммы</w:t>
      </w:r>
    </w:p>
    <w:p w:rsidR="005C3857" w:rsidRPr="005C3857" w:rsidRDefault="005C3857" w:rsidP="005C3857">
      <w:pPr>
        <w:pStyle w:val="ConsPlusCell"/>
        <w:rPr>
          <w:rFonts w:ascii="Times New Roman" w:hAnsi="Times New Roman" w:cs="Times New Roman"/>
          <w:sz w:val="24"/>
          <w:szCs w:val="24"/>
        </w:rPr>
      </w:pPr>
    </w:p>
    <w:p w:rsidR="005C3857" w:rsidRPr="005C3857" w:rsidRDefault="005C3857" w:rsidP="005C3857">
      <w:pPr>
        <w:autoSpaceDE w:val="0"/>
        <w:autoSpaceDN w:val="0"/>
        <w:adjustRightInd w:val="0"/>
        <w:ind w:firstLine="709"/>
        <w:jc w:val="both"/>
      </w:pPr>
      <w:r w:rsidRPr="005C3857">
        <w:t>В рамках решения задач подпрограммы реализуются следующие мероприятия:</w:t>
      </w:r>
    </w:p>
    <w:p w:rsidR="005C3857" w:rsidRPr="005C3857" w:rsidRDefault="005C3857" w:rsidP="005C3857">
      <w:pPr>
        <w:autoSpaceDE w:val="0"/>
        <w:autoSpaceDN w:val="0"/>
        <w:adjustRightInd w:val="0"/>
        <w:ind w:firstLine="709"/>
        <w:jc w:val="both"/>
        <w:rPr>
          <w:rFonts w:eastAsia="Calibri"/>
          <w:lang w:eastAsia="en-US"/>
        </w:rPr>
      </w:pPr>
    </w:p>
    <w:p w:rsidR="005C3857" w:rsidRPr="005C3857" w:rsidRDefault="005C3857" w:rsidP="001F3D89">
      <w:pPr>
        <w:pStyle w:val="ConsPlusNormal"/>
        <w:numPr>
          <w:ilvl w:val="0"/>
          <w:numId w:val="3"/>
        </w:numPr>
        <w:jc w:val="both"/>
        <w:rPr>
          <w:rFonts w:ascii="Times New Roman" w:hAnsi="Times New Roman" w:cs="Times New Roman"/>
          <w:sz w:val="24"/>
          <w:szCs w:val="24"/>
        </w:rPr>
      </w:pPr>
      <w:r w:rsidRPr="005C3857">
        <w:rPr>
          <w:rFonts w:ascii="Times New Roman" w:hAnsi="Times New Roman" w:cs="Times New Roman"/>
          <w:sz w:val="24"/>
          <w:szCs w:val="24"/>
        </w:rPr>
        <w:t xml:space="preserve">Повышение эффективности использования бюджетных средств. </w:t>
      </w:r>
    </w:p>
    <w:p w:rsidR="005C3857" w:rsidRDefault="005C3857" w:rsidP="005C3857">
      <w:pPr>
        <w:pStyle w:val="ConsPlusNormal"/>
        <w:ind w:left="450" w:firstLine="0"/>
        <w:jc w:val="both"/>
        <w:rPr>
          <w:rFonts w:ascii="Times New Roman" w:hAnsi="Times New Roman" w:cs="Times New Roman"/>
          <w:sz w:val="28"/>
          <w:szCs w:val="28"/>
        </w:rPr>
      </w:pPr>
    </w:p>
    <w:p w:rsidR="005C3857" w:rsidRPr="005C3857" w:rsidRDefault="005C3857" w:rsidP="005C3857">
      <w:pPr>
        <w:pStyle w:val="ConsPlusNormal"/>
        <w:ind w:firstLine="709"/>
        <w:jc w:val="both"/>
        <w:rPr>
          <w:rFonts w:ascii="Times New Roman" w:hAnsi="Times New Roman" w:cs="Times New Roman"/>
          <w:sz w:val="24"/>
          <w:szCs w:val="24"/>
        </w:rPr>
      </w:pPr>
      <w:r w:rsidRPr="005C3857">
        <w:rPr>
          <w:rFonts w:ascii="Times New Roman" w:hAnsi="Times New Roman" w:cs="Times New Roman"/>
          <w:sz w:val="24"/>
          <w:szCs w:val="24"/>
        </w:rPr>
        <w:t>Финансовое обеспечение реализации подпрограммы осуществляется расходованием средств:</w:t>
      </w:r>
    </w:p>
    <w:p w:rsidR="005C3857" w:rsidRPr="005C3857" w:rsidRDefault="005C3857" w:rsidP="001F3D89">
      <w:pPr>
        <w:numPr>
          <w:ilvl w:val="0"/>
          <w:numId w:val="51"/>
        </w:numPr>
      </w:pPr>
      <w:r w:rsidRPr="005C3857">
        <w:t>на 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p w:rsidR="005C3857" w:rsidRPr="005C3857" w:rsidRDefault="005C3857" w:rsidP="001F3D89">
      <w:pPr>
        <w:numPr>
          <w:ilvl w:val="0"/>
          <w:numId w:val="51"/>
        </w:numPr>
      </w:pPr>
      <w:r w:rsidRPr="005C3857">
        <w:t>на предоставление прочих межбюджетных трансфертов бюджету муниципального района общего характера.</w:t>
      </w:r>
    </w:p>
    <w:p w:rsidR="005C3857" w:rsidRPr="005C3857" w:rsidRDefault="005C3857" w:rsidP="005C3857">
      <w:pPr>
        <w:ind w:left="720"/>
      </w:pPr>
    </w:p>
    <w:p w:rsidR="005C3857" w:rsidRPr="005C3857" w:rsidRDefault="005C3857" w:rsidP="005C3857">
      <w:pPr>
        <w:autoSpaceDE w:val="0"/>
        <w:autoSpaceDN w:val="0"/>
        <w:adjustRightInd w:val="0"/>
        <w:ind w:firstLine="720"/>
        <w:jc w:val="both"/>
        <w:rPr>
          <w:rFonts w:eastAsia="Calibri"/>
          <w:lang w:eastAsia="en-US"/>
        </w:rPr>
      </w:pPr>
      <w:r w:rsidRPr="005C3857">
        <w:rPr>
          <w:rFonts w:eastAsia="Calibri"/>
          <w:lang w:eastAsia="en-US"/>
        </w:rPr>
        <w:t>Мероприятия по предоставлению межбюджетных трансфертов бюджету муниципального района 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Минусинского района и главой сельсовета на 2014-20</w:t>
      </w:r>
      <w:r w:rsidR="00D206AE">
        <w:rPr>
          <w:rFonts w:eastAsia="Calibri"/>
          <w:lang w:eastAsia="en-US"/>
        </w:rPr>
        <w:t>30</w:t>
      </w:r>
      <w:r w:rsidRPr="005C3857">
        <w:rPr>
          <w:rFonts w:eastAsia="Calibri"/>
          <w:lang w:eastAsia="en-US"/>
        </w:rPr>
        <w:t xml:space="preserve"> годы».</w:t>
      </w:r>
    </w:p>
    <w:p w:rsidR="005C3857" w:rsidRDefault="005C3857" w:rsidP="005C3857">
      <w:pPr>
        <w:autoSpaceDE w:val="0"/>
        <w:autoSpaceDN w:val="0"/>
        <w:adjustRightInd w:val="0"/>
        <w:ind w:firstLine="720"/>
        <w:jc w:val="both"/>
        <w:rPr>
          <w:rFonts w:eastAsia="Calibri"/>
          <w:sz w:val="28"/>
          <w:szCs w:val="28"/>
          <w:lang w:eastAsia="en-US"/>
        </w:rPr>
      </w:pPr>
    </w:p>
    <w:p w:rsidR="005C3857" w:rsidRPr="00F464DE" w:rsidRDefault="005C3857" w:rsidP="005C3857">
      <w:pPr>
        <w:pStyle w:val="ConsPlusCell"/>
        <w:rPr>
          <w:rFonts w:ascii="Times New Roman" w:hAnsi="Times New Roman" w:cs="Times New Roman"/>
        </w:rPr>
      </w:pPr>
    </w:p>
    <w:p w:rsidR="005C3857" w:rsidRPr="005C3857" w:rsidRDefault="005C3857" w:rsidP="001F3D89">
      <w:pPr>
        <w:pStyle w:val="ConsPlusCell"/>
        <w:numPr>
          <w:ilvl w:val="2"/>
          <w:numId w:val="13"/>
        </w:numPr>
        <w:ind w:left="0" w:firstLine="0"/>
        <w:rPr>
          <w:rFonts w:ascii="Times New Roman" w:hAnsi="Times New Roman" w:cs="Times New Roman"/>
          <w:sz w:val="24"/>
          <w:szCs w:val="24"/>
        </w:rPr>
      </w:pPr>
      <w:r w:rsidRPr="005C3857">
        <w:rPr>
          <w:rFonts w:ascii="Times New Roman" w:hAnsi="Times New Roman" w:cs="Times New Roman"/>
          <w:sz w:val="24"/>
          <w:szCs w:val="24"/>
        </w:rPr>
        <w:t>Управление подпрограммой и контроль за ходом ее выполнения</w:t>
      </w:r>
    </w:p>
    <w:p w:rsidR="005C3857" w:rsidRPr="00F464DE" w:rsidRDefault="005C3857" w:rsidP="005C3857">
      <w:pPr>
        <w:autoSpaceDE w:val="0"/>
        <w:autoSpaceDN w:val="0"/>
        <w:adjustRightInd w:val="0"/>
        <w:ind w:left="1440"/>
        <w:rPr>
          <w:sz w:val="28"/>
          <w:szCs w:val="28"/>
        </w:rPr>
      </w:pPr>
    </w:p>
    <w:p w:rsidR="005C3857" w:rsidRPr="005C3857" w:rsidRDefault="005C3857" w:rsidP="005C3857">
      <w:pPr>
        <w:pStyle w:val="ConsPlusCell"/>
        <w:ind w:firstLine="720"/>
        <w:jc w:val="both"/>
        <w:rPr>
          <w:rFonts w:ascii="Times New Roman" w:hAnsi="Times New Roman" w:cs="Times New Roman"/>
          <w:sz w:val="24"/>
          <w:szCs w:val="24"/>
        </w:rPr>
      </w:pPr>
      <w:r w:rsidRPr="005C3857">
        <w:rPr>
          <w:rFonts w:ascii="Times New Roman" w:hAnsi="Times New Roman" w:cs="Times New Roman"/>
          <w:sz w:val="24"/>
          <w:szCs w:val="24"/>
        </w:rPr>
        <w:t xml:space="preserve">     Текущий контроль за ходом реализации подпрограммы осуществляет  администрация Городокского сельсовета.</w:t>
      </w:r>
    </w:p>
    <w:p w:rsidR="005C3857" w:rsidRPr="005C3857" w:rsidRDefault="005C3857" w:rsidP="005C3857">
      <w:pPr>
        <w:widowControl w:val="0"/>
        <w:autoSpaceDE w:val="0"/>
        <w:autoSpaceDN w:val="0"/>
        <w:adjustRightInd w:val="0"/>
        <w:ind w:firstLine="720"/>
        <w:jc w:val="both"/>
      </w:pPr>
      <w:r w:rsidRPr="005C3857">
        <w:t xml:space="preserve">Текущий контроль за целевым и эффективным расходованием средств сельского  бюджета осуществляет </w:t>
      </w:r>
      <w:r w:rsidR="00AE3ED5">
        <w:t>Администрация Городокского сельсовета</w:t>
      </w:r>
      <w:r w:rsidRPr="005C3857">
        <w:t>.</w:t>
      </w:r>
    </w:p>
    <w:p w:rsidR="005C3857" w:rsidRDefault="005C3857" w:rsidP="005C3857">
      <w:pPr>
        <w:tabs>
          <w:tab w:val="left" w:pos="1980"/>
        </w:tabs>
      </w:pPr>
    </w:p>
    <w:p w:rsidR="006A5DD7" w:rsidRPr="00EC5BED" w:rsidRDefault="006A5DD7" w:rsidP="005C3857">
      <w:pPr>
        <w:tabs>
          <w:tab w:val="left" w:pos="1980"/>
        </w:tabs>
      </w:pPr>
    </w:p>
    <w:p w:rsidR="005C3857" w:rsidRDefault="005C3857" w:rsidP="001F3D89">
      <w:pPr>
        <w:pStyle w:val="ConsPlusCell"/>
        <w:numPr>
          <w:ilvl w:val="2"/>
          <w:numId w:val="13"/>
        </w:numPr>
        <w:ind w:left="0" w:firstLine="0"/>
        <w:rPr>
          <w:rFonts w:ascii="Times New Roman" w:hAnsi="Times New Roman" w:cs="Times New Roman"/>
          <w:sz w:val="24"/>
          <w:szCs w:val="24"/>
        </w:rPr>
      </w:pPr>
      <w:r w:rsidRPr="008956EB">
        <w:rPr>
          <w:rFonts w:ascii="Times New Roman" w:hAnsi="Times New Roman" w:cs="Times New Roman"/>
          <w:sz w:val="24"/>
          <w:szCs w:val="24"/>
        </w:rPr>
        <w:t>Оценка социально-экономической эффективности</w:t>
      </w:r>
    </w:p>
    <w:p w:rsidR="00645CD2" w:rsidRPr="00645CD2" w:rsidRDefault="00645CD2" w:rsidP="00645CD2">
      <w:pPr>
        <w:pStyle w:val="ConsPlusCell"/>
        <w:rPr>
          <w:rFonts w:ascii="Times New Roman" w:hAnsi="Times New Roman" w:cs="Times New Roman"/>
          <w:sz w:val="24"/>
          <w:szCs w:val="24"/>
        </w:rPr>
      </w:pPr>
    </w:p>
    <w:p w:rsidR="005C3857" w:rsidRPr="008956EB" w:rsidRDefault="005C3857" w:rsidP="005C3857">
      <w:pPr>
        <w:pStyle w:val="ConsPlusCell"/>
        <w:ind w:firstLine="709"/>
        <w:jc w:val="both"/>
        <w:rPr>
          <w:rFonts w:ascii="Times New Roman" w:hAnsi="Times New Roman" w:cs="Times New Roman"/>
          <w:sz w:val="24"/>
          <w:szCs w:val="24"/>
        </w:rPr>
      </w:pPr>
      <w:r w:rsidRPr="008956EB">
        <w:rPr>
          <w:rFonts w:ascii="Times New Roman" w:hAnsi="Times New Roman" w:cs="Times New Roman"/>
          <w:sz w:val="24"/>
          <w:szCs w:val="24"/>
        </w:rPr>
        <w:t xml:space="preserve"> 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185998" w:rsidRPr="00945700" w:rsidRDefault="005C3857" w:rsidP="00185998">
      <w:pPr>
        <w:widowControl w:val="0"/>
        <w:numPr>
          <w:ilvl w:val="0"/>
          <w:numId w:val="53"/>
        </w:numPr>
        <w:autoSpaceDE w:val="0"/>
        <w:autoSpaceDN w:val="0"/>
        <w:adjustRightInd w:val="0"/>
        <w:jc w:val="both"/>
      </w:pPr>
      <w:r w:rsidRPr="00945700">
        <w:t>доля расходов сельского  бюджета, формируемых в рамках муниципальной программы  Городокского сельсовета</w:t>
      </w:r>
      <w:r w:rsidR="00185998" w:rsidRPr="00945700">
        <w:t xml:space="preserve"> не менее:</w:t>
      </w:r>
    </w:p>
    <w:p w:rsidR="005D0D99" w:rsidRPr="00945700" w:rsidRDefault="005D0D99" w:rsidP="00185998">
      <w:pPr>
        <w:widowControl w:val="0"/>
        <w:numPr>
          <w:ilvl w:val="0"/>
          <w:numId w:val="54"/>
        </w:numPr>
        <w:autoSpaceDE w:val="0"/>
        <w:autoSpaceDN w:val="0"/>
        <w:adjustRightInd w:val="0"/>
        <w:jc w:val="both"/>
        <w:sectPr w:rsidR="005D0D99" w:rsidRPr="00945700" w:rsidSect="00900C21">
          <w:type w:val="continuous"/>
          <w:pgSz w:w="11906" w:h="16838"/>
          <w:pgMar w:top="1134" w:right="1134" w:bottom="1134" w:left="1134" w:header="708" w:footer="708" w:gutter="0"/>
          <w:cols w:space="708"/>
          <w:docGrid w:linePitch="360"/>
        </w:sectPr>
      </w:pPr>
    </w:p>
    <w:p w:rsidR="00185998" w:rsidRPr="00945700" w:rsidRDefault="008816EF" w:rsidP="00185998">
      <w:pPr>
        <w:widowControl w:val="0"/>
        <w:numPr>
          <w:ilvl w:val="0"/>
          <w:numId w:val="54"/>
        </w:numPr>
        <w:autoSpaceDE w:val="0"/>
        <w:autoSpaceDN w:val="0"/>
        <w:adjustRightInd w:val="0"/>
        <w:jc w:val="both"/>
      </w:pPr>
      <w:r w:rsidRPr="00945700">
        <w:lastRenderedPageBreak/>
        <w:t>59</w:t>
      </w:r>
      <w:r w:rsidR="00185998" w:rsidRPr="00945700">
        <w:t>% в 2015 г.;</w:t>
      </w:r>
    </w:p>
    <w:p w:rsidR="00185998" w:rsidRPr="00945700" w:rsidRDefault="008816EF" w:rsidP="00185998">
      <w:pPr>
        <w:widowControl w:val="0"/>
        <w:numPr>
          <w:ilvl w:val="0"/>
          <w:numId w:val="54"/>
        </w:numPr>
        <w:autoSpaceDE w:val="0"/>
        <w:autoSpaceDN w:val="0"/>
        <w:adjustRightInd w:val="0"/>
        <w:jc w:val="both"/>
      </w:pPr>
      <w:r w:rsidRPr="00945700">
        <w:t>48</w:t>
      </w:r>
      <w:r w:rsidR="00185998" w:rsidRPr="00945700">
        <w:t>% в 2016 г.;</w:t>
      </w:r>
    </w:p>
    <w:p w:rsidR="00185998" w:rsidRPr="00945700" w:rsidRDefault="00976DF2" w:rsidP="00185998">
      <w:pPr>
        <w:widowControl w:val="0"/>
        <w:numPr>
          <w:ilvl w:val="0"/>
          <w:numId w:val="54"/>
        </w:numPr>
        <w:autoSpaceDE w:val="0"/>
        <w:autoSpaceDN w:val="0"/>
        <w:adjustRightInd w:val="0"/>
        <w:jc w:val="both"/>
      </w:pPr>
      <w:r w:rsidRPr="00945700">
        <w:t>73</w:t>
      </w:r>
      <w:r w:rsidR="00185998" w:rsidRPr="00945700">
        <w:t>% в 2017 г.;</w:t>
      </w:r>
    </w:p>
    <w:p w:rsidR="00185998" w:rsidRPr="00945700" w:rsidRDefault="00185998" w:rsidP="00185998">
      <w:pPr>
        <w:widowControl w:val="0"/>
        <w:numPr>
          <w:ilvl w:val="0"/>
          <w:numId w:val="54"/>
        </w:numPr>
        <w:autoSpaceDE w:val="0"/>
        <w:autoSpaceDN w:val="0"/>
        <w:adjustRightInd w:val="0"/>
        <w:jc w:val="both"/>
      </w:pPr>
      <w:r w:rsidRPr="00945700">
        <w:t>45% в 2018 г.;</w:t>
      </w:r>
    </w:p>
    <w:p w:rsidR="00185998" w:rsidRPr="00945700" w:rsidRDefault="00976DF2" w:rsidP="00185998">
      <w:pPr>
        <w:widowControl w:val="0"/>
        <w:numPr>
          <w:ilvl w:val="0"/>
          <w:numId w:val="54"/>
        </w:numPr>
        <w:autoSpaceDE w:val="0"/>
        <w:autoSpaceDN w:val="0"/>
        <w:adjustRightInd w:val="0"/>
        <w:jc w:val="both"/>
      </w:pPr>
      <w:r w:rsidRPr="00945700">
        <w:t>4</w:t>
      </w:r>
      <w:r w:rsidR="00185998" w:rsidRPr="00945700">
        <w:t>6% в 2019 г.;</w:t>
      </w:r>
    </w:p>
    <w:p w:rsidR="005C3857" w:rsidRPr="00945700" w:rsidRDefault="00945700" w:rsidP="00185998">
      <w:pPr>
        <w:widowControl w:val="0"/>
        <w:numPr>
          <w:ilvl w:val="0"/>
          <w:numId w:val="54"/>
        </w:numPr>
        <w:autoSpaceDE w:val="0"/>
        <w:autoSpaceDN w:val="0"/>
        <w:adjustRightInd w:val="0"/>
        <w:jc w:val="both"/>
      </w:pPr>
      <w:r w:rsidRPr="00945700">
        <w:t>56</w:t>
      </w:r>
      <w:r w:rsidR="00185998" w:rsidRPr="00945700">
        <w:t>% в 2020 г.;</w:t>
      </w:r>
    </w:p>
    <w:p w:rsidR="00945700" w:rsidRDefault="00AA1933" w:rsidP="00945700">
      <w:pPr>
        <w:widowControl w:val="0"/>
        <w:numPr>
          <w:ilvl w:val="0"/>
          <w:numId w:val="54"/>
        </w:numPr>
        <w:autoSpaceDE w:val="0"/>
        <w:autoSpaceDN w:val="0"/>
        <w:adjustRightInd w:val="0"/>
        <w:jc w:val="both"/>
      </w:pPr>
      <w:r>
        <w:lastRenderedPageBreak/>
        <w:t>91</w:t>
      </w:r>
      <w:r w:rsidR="00945700" w:rsidRPr="00945700">
        <w:t>% в 2021 г.;</w:t>
      </w:r>
    </w:p>
    <w:p w:rsidR="00F62A4C" w:rsidRPr="00945700" w:rsidRDefault="001137E7" w:rsidP="00F62A4C">
      <w:pPr>
        <w:widowControl w:val="0"/>
        <w:numPr>
          <w:ilvl w:val="0"/>
          <w:numId w:val="54"/>
        </w:numPr>
        <w:autoSpaceDE w:val="0"/>
        <w:autoSpaceDN w:val="0"/>
        <w:adjustRightInd w:val="0"/>
        <w:jc w:val="both"/>
      </w:pPr>
      <w:r>
        <w:t>60</w:t>
      </w:r>
      <w:r w:rsidR="00F62A4C" w:rsidRPr="00945700">
        <w:t>% в 202</w:t>
      </w:r>
      <w:r w:rsidR="00F62A4C">
        <w:t>2</w:t>
      </w:r>
      <w:r w:rsidR="00F62A4C" w:rsidRPr="00945700">
        <w:t xml:space="preserve"> г.;</w:t>
      </w:r>
    </w:p>
    <w:p w:rsidR="00185998" w:rsidRDefault="001137E7" w:rsidP="00185998">
      <w:pPr>
        <w:widowControl w:val="0"/>
        <w:numPr>
          <w:ilvl w:val="0"/>
          <w:numId w:val="54"/>
        </w:numPr>
        <w:autoSpaceDE w:val="0"/>
        <w:autoSpaceDN w:val="0"/>
        <w:adjustRightInd w:val="0"/>
        <w:jc w:val="both"/>
      </w:pPr>
      <w:r>
        <w:t>92</w:t>
      </w:r>
      <w:r w:rsidR="00185998" w:rsidRPr="00945700">
        <w:t>% в 202</w:t>
      </w:r>
      <w:r w:rsidR="00F62A4C">
        <w:t>3</w:t>
      </w:r>
      <w:r w:rsidR="00856AB1">
        <w:t xml:space="preserve"> г.;</w:t>
      </w:r>
    </w:p>
    <w:p w:rsidR="00856AB1" w:rsidRDefault="00856AB1" w:rsidP="00185998">
      <w:pPr>
        <w:widowControl w:val="0"/>
        <w:numPr>
          <w:ilvl w:val="0"/>
          <w:numId w:val="54"/>
        </w:numPr>
        <w:autoSpaceDE w:val="0"/>
        <w:autoSpaceDN w:val="0"/>
        <w:adjustRightInd w:val="0"/>
        <w:jc w:val="both"/>
      </w:pPr>
      <w:r>
        <w:t>4</w:t>
      </w:r>
      <w:r w:rsidR="001137E7">
        <w:t>4</w:t>
      </w:r>
      <w:r>
        <w:t>% в 2024 г.</w:t>
      </w:r>
      <w:r w:rsidR="001137E7">
        <w:t>;</w:t>
      </w:r>
    </w:p>
    <w:p w:rsidR="001137E7" w:rsidRPr="00945700" w:rsidRDefault="001137E7" w:rsidP="00185998">
      <w:pPr>
        <w:widowControl w:val="0"/>
        <w:numPr>
          <w:ilvl w:val="0"/>
          <w:numId w:val="54"/>
        </w:numPr>
        <w:autoSpaceDE w:val="0"/>
        <w:autoSpaceDN w:val="0"/>
        <w:adjustRightInd w:val="0"/>
        <w:jc w:val="both"/>
      </w:pPr>
      <w:r>
        <w:t>41% в 2025 г.</w:t>
      </w:r>
    </w:p>
    <w:p w:rsidR="005D0D99" w:rsidRPr="00FC0402" w:rsidRDefault="005D0D99" w:rsidP="00856AB1">
      <w:pPr>
        <w:widowControl w:val="0"/>
        <w:autoSpaceDE w:val="0"/>
        <w:autoSpaceDN w:val="0"/>
        <w:adjustRightInd w:val="0"/>
        <w:jc w:val="both"/>
        <w:rPr>
          <w:highlight w:val="green"/>
        </w:rPr>
        <w:sectPr w:rsidR="005D0D99" w:rsidRPr="00FC0402" w:rsidSect="005D0D99">
          <w:type w:val="continuous"/>
          <w:pgSz w:w="11906" w:h="16838"/>
          <w:pgMar w:top="1134" w:right="1134" w:bottom="1134" w:left="1134" w:header="708" w:footer="708" w:gutter="0"/>
          <w:cols w:num="2" w:space="708"/>
          <w:docGrid w:linePitch="360"/>
        </w:sectPr>
      </w:pPr>
    </w:p>
    <w:p w:rsidR="005C3857" w:rsidRPr="008956EB" w:rsidRDefault="005C3857" w:rsidP="00185998">
      <w:pPr>
        <w:widowControl w:val="0"/>
        <w:numPr>
          <w:ilvl w:val="0"/>
          <w:numId w:val="53"/>
        </w:numPr>
        <w:autoSpaceDE w:val="0"/>
        <w:autoSpaceDN w:val="0"/>
        <w:adjustRightInd w:val="0"/>
        <w:jc w:val="both"/>
      </w:pPr>
      <w:r w:rsidRPr="00185998">
        <w:lastRenderedPageBreak/>
        <w:t>обеспечение исполнения расходных обязательств сельсовета (без учета безвозмездных поступлений)</w:t>
      </w:r>
      <w:r w:rsidRPr="008956EB">
        <w:t xml:space="preserve"> не менее чем на 95 процентов;</w:t>
      </w:r>
    </w:p>
    <w:p w:rsidR="005C3857" w:rsidRPr="008956EB" w:rsidRDefault="005C3857" w:rsidP="00185998">
      <w:pPr>
        <w:numPr>
          <w:ilvl w:val="0"/>
          <w:numId w:val="53"/>
        </w:numPr>
        <w:autoSpaceDE w:val="0"/>
        <w:autoSpaceDN w:val="0"/>
        <w:adjustRightInd w:val="0"/>
        <w:jc w:val="both"/>
      </w:pPr>
      <w:r w:rsidRPr="008956EB">
        <w:t>исполнение сельского бюджета по доходам без учета безвозмездных поступлений к первоначально утвержденному уровню (от 80% до 120 %) ежегодно;</w:t>
      </w:r>
    </w:p>
    <w:p w:rsidR="00185998" w:rsidRDefault="005C3857" w:rsidP="00185998">
      <w:pPr>
        <w:numPr>
          <w:ilvl w:val="0"/>
          <w:numId w:val="53"/>
        </w:numPr>
        <w:autoSpaceDE w:val="0"/>
        <w:autoSpaceDN w:val="0"/>
        <w:adjustRightInd w:val="0"/>
        <w:jc w:val="both"/>
      </w:pPr>
      <w:r w:rsidRPr="008956EB">
        <w:lastRenderedPageBreak/>
        <w:t>объем налоговых и неналоговых доходов сельского бюджета в общем объеме доходов местных бюджетов</w:t>
      </w:r>
      <w:r w:rsidR="00185998">
        <w:t>:</w:t>
      </w:r>
    </w:p>
    <w:p w:rsidR="005D0D99" w:rsidRDefault="005D0D99" w:rsidP="00185998">
      <w:pPr>
        <w:numPr>
          <w:ilvl w:val="0"/>
          <w:numId w:val="55"/>
        </w:numPr>
        <w:autoSpaceDE w:val="0"/>
        <w:autoSpaceDN w:val="0"/>
        <w:adjustRightInd w:val="0"/>
        <w:jc w:val="both"/>
        <w:sectPr w:rsidR="005D0D99" w:rsidSect="00900C21">
          <w:type w:val="continuous"/>
          <w:pgSz w:w="11906" w:h="16838"/>
          <w:pgMar w:top="1134" w:right="1134" w:bottom="1134" w:left="1134" w:header="708" w:footer="708" w:gutter="0"/>
          <w:cols w:space="708"/>
          <w:docGrid w:linePitch="360"/>
        </w:sectPr>
      </w:pPr>
    </w:p>
    <w:p w:rsidR="00185998" w:rsidRPr="00945700" w:rsidRDefault="00185998" w:rsidP="00185998">
      <w:pPr>
        <w:numPr>
          <w:ilvl w:val="0"/>
          <w:numId w:val="55"/>
        </w:numPr>
        <w:autoSpaceDE w:val="0"/>
        <w:autoSpaceDN w:val="0"/>
        <w:adjustRightInd w:val="0"/>
        <w:jc w:val="both"/>
      </w:pPr>
      <w:r w:rsidRPr="00945700">
        <w:lastRenderedPageBreak/>
        <w:t>2,6 млн. рублей в 2013 г.</w:t>
      </w:r>
      <w:r w:rsidR="003557A8" w:rsidRPr="00945700">
        <w:t>;</w:t>
      </w:r>
    </w:p>
    <w:p w:rsidR="00185998" w:rsidRPr="00945700" w:rsidRDefault="005C3857" w:rsidP="00185998">
      <w:pPr>
        <w:numPr>
          <w:ilvl w:val="0"/>
          <w:numId w:val="55"/>
        </w:numPr>
        <w:autoSpaceDE w:val="0"/>
        <w:autoSpaceDN w:val="0"/>
        <w:adjustRightInd w:val="0"/>
        <w:jc w:val="both"/>
      </w:pPr>
      <w:r w:rsidRPr="00945700">
        <w:t>3,0 млн. рублей в 2014 г</w:t>
      </w:r>
      <w:r w:rsidR="00185998" w:rsidRPr="00945700">
        <w:t>.</w:t>
      </w:r>
      <w:r w:rsidR="003557A8" w:rsidRPr="00945700">
        <w:t>;</w:t>
      </w:r>
    </w:p>
    <w:p w:rsidR="00185998" w:rsidRPr="00945700" w:rsidRDefault="005C3857" w:rsidP="00185998">
      <w:pPr>
        <w:numPr>
          <w:ilvl w:val="0"/>
          <w:numId w:val="55"/>
        </w:numPr>
        <w:autoSpaceDE w:val="0"/>
        <w:autoSpaceDN w:val="0"/>
        <w:adjustRightInd w:val="0"/>
        <w:jc w:val="both"/>
      </w:pPr>
      <w:r w:rsidRPr="00945700">
        <w:t>2,4 млн. рублей в 2015 г</w:t>
      </w:r>
      <w:r w:rsidR="00185998" w:rsidRPr="00945700">
        <w:t>.</w:t>
      </w:r>
      <w:r w:rsidR="003557A8" w:rsidRPr="00945700">
        <w:t>;</w:t>
      </w:r>
    </w:p>
    <w:p w:rsidR="00185998" w:rsidRPr="00945700" w:rsidRDefault="005C3857" w:rsidP="00185998">
      <w:pPr>
        <w:numPr>
          <w:ilvl w:val="0"/>
          <w:numId w:val="55"/>
        </w:numPr>
        <w:autoSpaceDE w:val="0"/>
        <w:autoSpaceDN w:val="0"/>
        <w:adjustRightInd w:val="0"/>
        <w:jc w:val="both"/>
      </w:pPr>
      <w:r w:rsidRPr="00945700">
        <w:t>3,</w:t>
      </w:r>
      <w:r w:rsidR="004823D9" w:rsidRPr="00945700">
        <w:t>0</w:t>
      </w:r>
      <w:r w:rsidR="00185998" w:rsidRPr="00945700">
        <w:t xml:space="preserve"> млн. рублей в 2016 г.</w:t>
      </w:r>
      <w:r w:rsidR="003557A8" w:rsidRPr="00945700">
        <w:t>;</w:t>
      </w:r>
    </w:p>
    <w:p w:rsidR="00185998" w:rsidRPr="00945700" w:rsidRDefault="005C3857" w:rsidP="00185998">
      <w:pPr>
        <w:numPr>
          <w:ilvl w:val="0"/>
          <w:numId w:val="55"/>
        </w:numPr>
        <w:autoSpaceDE w:val="0"/>
        <w:autoSpaceDN w:val="0"/>
        <w:adjustRightInd w:val="0"/>
        <w:jc w:val="both"/>
      </w:pPr>
      <w:r w:rsidRPr="00945700">
        <w:t>2,</w:t>
      </w:r>
      <w:r w:rsidR="003F3D65" w:rsidRPr="00945700">
        <w:t>9</w:t>
      </w:r>
      <w:r w:rsidRPr="00945700">
        <w:t xml:space="preserve"> млн. рублей в 2017 г</w:t>
      </w:r>
      <w:r w:rsidR="00185998" w:rsidRPr="00945700">
        <w:t>.</w:t>
      </w:r>
      <w:r w:rsidR="003557A8" w:rsidRPr="00945700">
        <w:t>;</w:t>
      </w:r>
    </w:p>
    <w:p w:rsidR="00185998" w:rsidRPr="00945700" w:rsidRDefault="00325252" w:rsidP="00185998">
      <w:pPr>
        <w:numPr>
          <w:ilvl w:val="0"/>
          <w:numId w:val="55"/>
        </w:numPr>
        <w:autoSpaceDE w:val="0"/>
        <w:autoSpaceDN w:val="0"/>
        <w:adjustRightInd w:val="0"/>
        <w:jc w:val="both"/>
      </w:pPr>
      <w:r w:rsidRPr="00945700">
        <w:t>2,</w:t>
      </w:r>
      <w:r w:rsidR="00185998" w:rsidRPr="00945700">
        <w:t>8</w:t>
      </w:r>
      <w:r w:rsidR="00BA5CD8">
        <w:t xml:space="preserve"> м</w:t>
      </w:r>
      <w:r w:rsidR="005C3857" w:rsidRPr="00945700">
        <w:t>л</w:t>
      </w:r>
      <w:r w:rsidR="00BA5CD8">
        <w:t>н</w:t>
      </w:r>
      <w:r w:rsidR="005C3857" w:rsidRPr="00945700">
        <w:t>.</w:t>
      </w:r>
      <w:r w:rsidR="00BA5CD8">
        <w:t xml:space="preserve"> </w:t>
      </w:r>
      <w:r w:rsidR="004823D9" w:rsidRPr="00945700">
        <w:t>р</w:t>
      </w:r>
      <w:r w:rsidR="00185998" w:rsidRPr="00945700">
        <w:t>ублей в 2018 г.</w:t>
      </w:r>
      <w:r w:rsidR="003557A8" w:rsidRPr="00945700">
        <w:t>;</w:t>
      </w:r>
    </w:p>
    <w:p w:rsidR="00185998" w:rsidRPr="00945700" w:rsidRDefault="00945700" w:rsidP="00185998">
      <w:pPr>
        <w:numPr>
          <w:ilvl w:val="0"/>
          <w:numId w:val="55"/>
        </w:numPr>
        <w:autoSpaceDE w:val="0"/>
        <w:autoSpaceDN w:val="0"/>
        <w:adjustRightInd w:val="0"/>
        <w:jc w:val="both"/>
      </w:pPr>
      <w:r w:rsidRPr="00945700">
        <w:t xml:space="preserve">3,1 </w:t>
      </w:r>
      <w:r w:rsidR="00BA5CD8">
        <w:t>м</w:t>
      </w:r>
      <w:r w:rsidR="00185998" w:rsidRPr="00945700">
        <w:t>л</w:t>
      </w:r>
      <w:r w:rsidR="00BA5CD8">
        <w:t>н</w:t>
      </w:r>
      <w:r w:rsidR="00185998" w:rsidRPr="00945700">
        <w:t>.</w:t>
      </w:r>
      <w:r w:rsidR="00BA5CD8">
        <w:t xml:space="preserve"> </w:t>
      </w:r>
      <w:r w:rsidR="00185998" w:rsidRPr="00945700">
        <w:t>рублей в 2019 г.;</w:t>
      </w:r>
    </w:p>
    <w:p w:rsidR="00945700" w:rsidRPr="00945700" w:rsidRDefault="00BA5CD8" w:rsidP="00945700">
      <w:pPr>
        <w:numPr>
          <w:ilvl w:val="0"/>
          <w:numId w:val="55"/>
        </w:numPr>
        <w:autoSpaceDE w:val="0"/>
        <w:autoSpaceDN w:val="0"/>
        <w:adjustRightInd w:val="0"/>
        <w:jc w:val="both"/>
      </w:pPr>
      <w:r>
        <w:lastRenderedPageBreak/>
        <w:t>3,1 м</w:t>
      </w:r>
      <w:r w:rsidR="00945700" w:rsidRPr="00945700">
        <w:t>л</w:t>
      </w:r>
      <w:r>
        <w:t>н</w:t>
      </w:r>
      <w:r w:rsidR="00945700" w:rsidRPr="00945700">
        <w:t>.</w:t>
      </w:r>
      <w:r>
        <w:t xml:space="preserve"> </w:t>
      </w:r>
      <w:r w:rsidR="00945700" w:rsidRPr="00945700">
        <w:t>рублей в 2020 г.;</w:t>
      </w:r>
    </w:p>
    <w:p w:rsidR="005C3857" w:rsidRDefault="00382384" w:rsidP="00185998">
      <w:pPr>
        <w:numPr>
          <w:ilvl w:val="0"/>
          <w:numId w:val="55"/>
        </w:numPr>
        <w:autoSpaceDE w:val="0"/>
        <w:autoSpaceDN w:val="0"/>
        <w:adjustRightInd w:val="0"/>
        <w:jc w:val="both"/>
      </w:pPr>
      <w:r>
        <w:t>3,2</w:t>
      </w:r>
      <w:r w:rsidR="00BA5CD8">
        <w:t xml:space="preserve"> млн</w:t>
      </w:r>
      <w:r w:rsidR="00185998" w:rsidRPr="00945700">
        <w:t>.</w:t>
      </w:r>
      <w:r w:rsidR="00BA5CD8">
        <w:t xml:space="preserve"> </w:t>
      </w:r>
      <w:r w:rsidR="00185998" w:rsidRPr="00945700">
        <w:t>рублей в 202</w:t>
      </w:r>
      <w:r w:rsidR="00945700" w:rsidRPr="00945700">
        <w:t>1</w:t>
      </w:r>
      <w:r w:rsidR="00185998" w:rsidRPr="00945700">
        <w:t xml:space="preserve"> г.;</w:t>
      </w:r>
    </w:p>
    <w:p w:rsidR="00833096" w:rsidRPr="00945700" w:rsidRDefault="00083FAF" w:rsidP="00833096">
      <w:pPr>
        <w:numPr>
          <w:ilvl w:val="0"/>
          <w:numId w:val="55"/>
        </w:numPr>
        <w:autoSpaceDE w:val="0"/>
        <w:autoSpaceDN w:val="0"/>
        <w:adjustRightInd w:val="0"/>
        <w:jc w:val="both"/>
      </w:pPr>
      <w:r>
        <w:t>4,1</w:t>
      </w:r>
      <w:r w:rsidR="00BA5CD8">
        <w:t xml:space="preserve"> млн</w:t>
      </w:r>
      <w:r w:rsidR="00833096" w:rsidRPr="00945700">
        <w:t>.</w:t>
      </w:r>
      <w:r w:rsidR="00BA5CD8">
        <w:t xml:space="preserve"> </w:t>
      </w:r>
      <w:r w:rsidR="00833096" w:rsidRPr="00945700">
        <w:t>рублей в 202</w:t>
      </w:r>
      <w:r w:rsidR="00833096">
        <w:t>2</w:t>
      </w:r>
      <w:r w:rsidR="00833096" w:rsidRPr="00945700">
        <w:t xml:space="preserve"> г.;</w:t>
      </w:r>
    </w:p>
    <w:p w:rsidR="00185998" w:rsidRDefault="00083FAF" w:rsidP="00185998">
      <w:pPr>
        <w:numPr>
          <w:ilvl w:val="0"/>
          <w:numId w:val="55"/>
        </w:numPr>
        <w:autoSpaceDE w:val="0"/>
        <w:autoSpaceDN w:val="0"/>
        <w:adjustRightInd w:val="0"/>
        <w:jc w:val="both"/>
      </w:pPr>
      <w:r>
        <w:t>3,2</w:t>
      </w:r>
      <w:r w:rsidR="00BA5CD8">
        <w:t xml:space="preserve"> м</w:t>
      </w:r>
      <w:r w:rsidR="00185998" w:rsidRPr="00945700">
        <w:t>л</w:t>
      </w:r>
      <w:r w:rsidR="00BA5CD8">
        <w:t xml:space="preserve">н. </w:t>
      </w:r>
      <w:r w:rsidR="005A44B2">
        <w:t>р</w:t>
      </w:r>
      <w:r w:rsidR="00185998" w:rsidRPr="00945700">
        <w:t>ублей в 202</w:t>
      </w:r>
      <w:r w:rsidR="00833096">
        <w:t>3</w:t>
      </w:r>
      <w:r w:rsidR="00185998" w:rsidRPr="00945700">
        <w:t xml:space="preserve"> г.</w:t>
      </w:r>
      <w:r w:rsidR="005A44B2">
        <w:t>;</w:t>
      </w:r>
    </w:p>
    <w:p w:rsidR="005A44B2" w:rsidRDefault="00083FAF" w:rsidP="00185998">
      <w:pPr>
        <w:numPr>
          <w:ilvl w:val="0"/>
          <w:numId w:val="55"/>
        </w:numPr>
        <w:autoSpaceDE w:val="0"/>
        <w:autoSpaceDN w:val="0"/>
        <w:adjustRightInd w:val="0"/>
        <w:jc w:val="both"/>
      </w:pPr>
      <w:r>
        <w:t>3,1</w:t>
      </w:r>
      <w:r w:rsidR="00BA5CD8">
        <w:t xml:space="preserve"> </w:t>
      </w:r>
      <w:r w:rsidR="005A44B2" w:rsidRPr="00945700">
        <w:t>м</w:t>
      </w:r>
      <w:r w:rsidR="00BA5CD8">
        <w:t>лн</w:t>
      </w:r>
      <w:r w:rsidR="005A44B2" w:rsidRPr="00945700">
        <w:t>.</w:t>
      </w:r>
      <w:r w:rsidR="00BA5CD8">
        <w:t xml:space="preserve"> </w:t>
      </w:r>
      <w:r w:rsidR="005A44B2">
        <w:t>р</w:t>
      </w:r>
      <w:r w:rsidR="005A44B2" w:rsidRPr="00945700">
        <w:t>ублей в 202</w:t>
      </w:r>
      <w:r w:rsidR="005A44B2">
        <w:t>4</w:t>
      </w:r>
      <w:r w:rsidR="005A44B2" w:rsidRPr="00945700">
        <w:t xml:space="preserve"> г.</w:t>
      </w:r>
      <w:r w:rsidR="005A44B2">
        <w:t>;</w:t>
      </w:r>
    </w:p>
    <w:p w:rsidR="00083FAF" w:rsidRDefault="00083FAF" w:rsidP="00185998">
      <w:pPr>
        <w:numPr>
          <w:ilvl w:val="0"/>
          <w:numId w:val="55"/>
        </w:numPr>
        <w:autoSpaceDE w:val="0"/>
        <w:autoSpaceDN w:val="0"/>
        <w:adjustRightInd w:val="0"/>
        <w:jc w:val="both"/>
      </w:pPr>
      <w:r>
        <w:t>3,2 м</w:t>
      </w:r>
      <w:r w:rsidR="00BA5CD8">
        <w:t>лн. р</w:t>
      </w:r>
      <w:r>
        <w:t>ублей в 2025 г.</w:t>
      </w:r>
    </w:p>
    <w:p w:rsidR="005D0D99" w:rsidRDefault="005D0D99" w:rsidP="005C3857">
      <w:pPr>
        <w:numPr>
          <w:ilvl w:val="0"/>
          <w:numId w:val="55"/>
        </w:numPr>
        <w:autoSpaceDE w:val="0"/>
        <w:autoSpaceDN w:val="0"/>
        <w:adjustRightInd w:val="0"/>
        <w:jc w:val="both"/>
        <w:sectPr w:rsidR="005D0D99" w:rsidSect="005D0D99">
          <w:type w:val="continuous"/>
          <w:pgSz w:w="11906" w:h="16838"/>
          <w:pgMar w:top="1134" w:right="1134" w:bottom="1134" w:left="1134" w:header="708" w:footer="708" w:gutter="0"/>
          <w:cols w:num="2" w:space="708"/>
          <w:docGrid w:linePitch="360"/>
        </w:sectPr>
      </w:pPr>
    </w:p>
    <w:p w:rsidR="005C3857" w:rsidRPr="000B776A" w:rsidRDefault="005C3857" w:rsidP="005C3857">
      <w:pPr>
        <w:tabs>
          <w:tab w:val="left" w:pos="1980"/>
        </w:tabs>
      </w:pPr>
    </w:p>
    <w:p w:rsidR="005C3857" w:rsidRDefault="005C3857" w:rsidP="001F3D89">
      <w:pPr>
        <w:pStyle w:val="ConsPlusCell"/>
        <w:numPr>
          <w:ilvl w:val="2"/>
          <w:numId w:val="13"/>
        </w:numPr>
        <w:ind w:left="0" w:firstLine="0"/>
        <w:rPr>
          <w:rFonts w:ascii="Times New Roman" w:hAnsi="Times New Roman" w:cs="Times New Roman"/>
          <w:sz w:val="24"/>
          <w:szCs w:val="24"/>
        </w:rPr>
      </w:pPr>
      <w:r w:rsidRPr="008041A1">
        <w:rPr>
          <w:rFonts w:ascii="Times New Roman" w:hAnsi="Times New Roman" w:cs="Times New Roman"/>
          <w:sz w:val="24"/>
          <w:szCs w:val="24"/>
        </w:rPr>
        <w:t>Мероприятия подпрограммы</w:t>
      </w:r>
    </w:p>
    <w:p w:rsidR="008041A1" w:rsidRDefault="008041A1" w:rsidP="008041A1">
      <w:pPr>
        <w:pStyle w:val="ConsPlusCell"/>
        <w:rPr>
          <w:rFonts w:ascii="Times New Roman" w:hAnsi="Times New Roman" w:cs="Times New Roman"/>
          <w:sz w:val="24"/>
          <w:szCs w:val="24"/>
        </w:rPr>
      </w:pPr>
    </w:p>
    <w:p w:rsidR="008041A1" w:rsidRDefault="008041A1" w:rsidP="003D0320">
      <w:pPr>
        <w:widowControl w:val="0"/>
        <w:numPr>
          <w:ilvl w:val="2"/>
          <w:numId w:val="7"/>
        </w:numPr>
        <w:tabs>
          <w:tab w:val="clear" w:pos="2160"/>
          <w:tab w:val="num" w:pos="851"/>
        </w:tabs>
        <w:autoSpaceDE w:val="0"/>
        <w:autoSpaceDN w:val="0"/>
        <w:adjustRightInd w:val="0"/>
        <w:ind w:left="1276" w:hanging="850"/>
        <w:jc w:val="both"/>
      </w:pPr>
      <w:r>
        <w:t>В</w:t>
      </w:r>
      <w:r w:rsidRPr="00F464DE">
        <w:t>недрение современных механизмов  организации бюджетного процесса</w:t>
      </w:r>
      <w:r>
        <w:t>:</w:t>
      </w:r>
    </w:p>
    <w:p w:rsidR="008041A1" w:rsidRDefault="008041A1" w:rsidP="003D0320">
      <w:pPr>
        <w:widowControl w:val="0"/>
        <w:numPr>
          <w:ilvl w:val="0"/>
          <w:numId w:val="60"/>
        </w:numPr>
        <w:autoSpaceDE w:val="0"/>
        <w:autoSpaceDN w:val="0"/>
        <w:adjustRightInd w:val="0"/>
        <w:jc w:val="both"/>
      </w:pPr>
      <w:r w:rsidRPr="00F464DE">
        <w:t>внедрение современных механизмов  организации бюджетного процесса, переход на «программный бюджет»</w:t>
      </w:r>
      <w:r>
        <w:t>;</w:t>
      </w:r>
    </w:p>
    <w:p w:rsidR="008041A1" w:rsidRDefault="008041A1" w:rsidP="003D0320">
      <w:pPr>
        <w:widowControl w:val="0"/>
        <w:numPr>
          <w:ilvl w:val="0"/>
          <w:numId w:val="60"/>
        </w:numPr>
        <w:autoSpaceDE w:val="0"/>
        <w:autoSpaceDN w:val="0"/>
        <w:adjustRightInd w:val="0"/>
        <w:jc w:val="both"/>
      </w:pPr>
      <w:r>
        <w:t>о</w:t>
      </w:r>
      <w:r w:rsidRPr="00F464DE">
        <w:t>беспечение исполнения бюджета по доходам и расходам</w:t>
      </w:r>
      <w:r>
        <w:t>;</w:t>
      </w:r>
    </w:p>
    <w:p w:rsidR="008041A1" w:rsidRDefault="008041A1" w:rsidP="008041A1">
      <w:pPr>
        <w:widowControl w:val="0"/>
        <w:tabs>
          <w:tab w:val="num" w:pos="1276"/>
        </w:tabs>
        <w:autoSpaceDE w:val="0"/>
        <w:autoSpaceDN w:val="0"/>
        <w:adjustRightInd w:val="0"/>
        <w:ind w:left="1276" w:hanging="283"/>
        <w:jc w:val="both"/>
      </w:pPr>
    </w:p>
    <w:p w:rsidR="008041A1" w:rsidRDefault="008041A1" w:rsidP="003D0320">
      <w:pPr>
        <w:widowControl w:val="0"/>
        <w:numPr>
          <w:ilvl w:val="2"/>
          <w:numId w:val="7"/>
        </w:numPr>
        <w:tabs>
          <w:tab w:val="clear" w:pos="2160"/>
          <w:tab w:val="num" w:pos="851"/>
        </w:tabs>
        <w:autoSpaceDE w:val="0"/>
        <w:autoSpaceDN w:val="0"/>
        <w:adjustRightInd w:val="0"/>
        <w:ind w:left="1276" w:hanging="850"/>
        <w:jc w:val="both"/>
      </w:pPr>
      <w:r w:rsidRPr="00F464DE">
        <w:t>Повышение эффективности использования бюджетных средств</w:t>
      </w:r>
      <w:r>
        <w:t>:</w:t>
      </w:r>
    </w:p>
    <w:p w:rsidR="008041A1" w:rsidRPr="008041A1" w:rsidRDefault="008041A1" w:rsidP="003D0320">
      <w:pPr>
        <w:widowControl w:val="0"/>
        <w:numPr>
          <w:ilvl w:val="0"/>
          <w:numId w:val="60"/>
        </w:numPr>
        <w:autoSpaceDE w:val="0"/>
        <w:autoSpaceDN w:val="0"/>
        <w:adjustRightInd w:val="0"/>
        <w:jc w:val="both"/>
      </w:pPr>
      <w:r w:rsidRPr="008041A1">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p w:rsidR="008041A1" w:rsidRPr="008041A1" w:rsidRDefault="008041A1" w:rsidP="003D0320">
      <w:pPr>
        <w:widowControl w:val="0"/>
        <w:numPr>
          <w:ilvl w:val="0"/>
          <w:numId w:val="60"/>
        </w:numPr>
        <w:autoSpaceDE w:val="0"/>
        <w:autoSpaceDN w:val="0"/>
        <w:adjustRightInd w:val="0"/>
        <w:jc w:val="both"/>
      </w:pPr>
      <w:r w:rsidRPr="008041A1">
        <w:rPr>
          <w:iCs/>
        </w:rPr>
        <w:t>предоставление прочих межбюджетных трансфертов бюджету муниципального района общего характера;</w:t>
      </w:r>
    </w:p>
    <w:p w:rsidR="008041A1" w:rsidRDefault="008041A1" w:rsidP="008041A1">
      <w:pPr>
        <w:widowControl w:val="0"/>
        <w:tabs>
          <w:tab w:val="num" w:pos="1276"/>
        </w:tabs>
        <w:autoSpaceDE w:val="0"/>
        <w:autoSpaceDN w:val="0"/>
        <w:adjustRightInd w:val="0"/>
        <w:ind w:left="1276" w:hanging="283"/>
        <w:jc w:val="both"/>
      </w:pPr>
    </w:p>
    <w:p w:rsidR="008041A1" w:rsidRDefault="008041A1" w:rsidP="003D0320">
      <w:pPr>
        <w:widowControl w:val="0"/>
        <w:numPr>
          <w:ilvl w:val="2"/>
          <w:numId w:val="7"/>
        </w:numPr>
        <w:tabs>
          <w:tab w:val="clear" w:pos="2160"/>
          <w:tab w:val="num" w:pos="851"/>
        </w:tabs>
        <w:autoSpaceDE w:val="0"/>
        <w:autoSpaceDN w:val="0"/>
        <w:adjustRightInd w:val="0"/>
        <w:ind w:left="1276" w:hanging="850"/>
        <w:jc w:val="both"/>
      </w:pPr>
      <w:r w:rsidRPr="00F464DE">
        <w:t>Мероприятия по повышению налогового потенциала</w:t>
      </w:r>
      <w:r>
        <w:t>:</w:t>
      </w:r>
    </w:p>
    <w:p w:rsidR="008041A1" w:rsidRPr="008041A1" w:rsidRDefault="008041A1" w:rsidP="003D0320">
      <w:pPr>
        <w:widowControl w:val="0"/>
        <w:numPr>
          <w:ilvl w:val="0"/>
          <w:numId w:val="60"/>
        </w:numPr>
        <w:autoSpaceDE w:val="0"/>
        <w:autoSpaceDN w:val="0"/>
        <w:adjustRightInd w:val="0"/>
        <w:jc w:val="both"/>
        <w:rPr>
          <w:iCs/>
        </w:rPr>
      </w:pPr>
      <w:r>
        <w:rPr>
          <w:iCs/>
        </w:rPr>
        <w:t>в</w:t>
      </w:r>
      <w:r w:rsidRPr="008041A1">
        <w:rPr>
          <w:iCs/>
        </w:rPr>
        <w:t>ыполнение кадастровых работ по образованию земельных участков из земель государственной (муниципальной) собственности</w:t>
      </w:r>
    </w:p>
    <w:p w:rsidR="00512F90" w:rsidRDefault="00512F90" w:rsidP="00F21117">
      <w:pPr>
        <w:autoSpaceDE w:val="0"/>
        <w:autoSpaceDN w:val="0"/>
        <w:adjustRightInd w:val="0"/>
        <w:ind w:firstLine="709"/>
        <w:jc w:val="center"/>
        <w:outlineLvl w:val="0"/>
        <w:rPr>
          <w:b/>
        </w:rPr>
      </w:pPr>
    </w:p>
    <w:p w:rsidR="00791BED" w:rsidRDefault="00E01493" w:rsidP="00791BED">
      <w:pPr>
        <w:autoSpaceDE w:val="0"/>
        <w:autoSpaceDN w:val="0"/>
        <w:adjustRightInd w:val="0"/>
        <w:ind w:left="786"/>
        <w:outlineLvl w:val="0"/>
        <w:rPr>
          <w:b/>
        </w:rPr>
      </w:pPr>
      <w:r>
        <w:rPr>
          <w:b/>
        </w:rPr>
        <w:br w:type="page"/>
      </w:r>
    </w:p>
    <w:p w:rsidR="00791BED" w:rsidRDefault="00791BED" w:rsidP="00791BED">
      <w:pPr>
        <w:numPr>
          <w:ilvl w:val="1"/>
          <w:numId w:val="9"/>
        </w:numPr>
        <w:tabs>
          <w:tab w:val="left" w:pos="426"/>
        </w:tabs>
        <w:autoSpaceDE w:val="0"/>
        <w:autoSpaceDN w:val="0"/>
        <w:adjustRightInd w:val="0"/>
      </w:pPr>
      <w:r w:rsidRPr="006B51AA">
        <w:rPr>
          <w:u w:val="single"/>
        </w:rPr>
        <w:lastRenderedPageBreak/>
        <w:t xml:space="preserve">Подпрограмма </w:t>
      </w:r>
      <w:r>
        <w:rPr>
          <w:u w:val="single"/>
        </w:rPr>
        <w:t>5</w:t>
      </w:r>
      <w:r>
        <w:t xml:space="preserve">: </w:t>
      </w:r>
      <w:r w:rsidRPr="006B51AA">
        <w:t>«</w:t>
      </w:r>
      <w:r w:rsidRPr="00791BED">
        <w:t>Организация мест накопления твердых коммунальных отходов на территории сельсовета</w:t>
      </w:r>
      <w:r w:rsidRPr="006B51AA">
        <w:t>»</w:t>
      </w:r>
    </w:p>
    <w:p w:rsidR="00791BED" w:rsidRDefault="00791BED" w:rsidP="00791BED">
      <w:pPr>
        <w:tabs>
          <w:tab w:val="left" w:pos="426"/>
        </w:tabs>
        <w:autoSpaceDE w:val="0"/>
        <w:autoSpaceDN w:val="0"/>
        <w:adjustRightInd w:val="0"/>
        <w:ind w:left="426"/>
        <w:rPr>
          <w:u w:val="single"/>
        </w:rPr>
      </w:pPr>
    </w:p>
    <w:p w:rsidR="00CF56C6" w:rsidRPr="00CF56C6" w:rsidRDefault="00CF56C6" w:rsidP="00CF56C6">
      <w:pPr>
        <w:autoSpaceDE w:val="0"/>
        <w:autoSpaceDN w:val="0"/>
        <w:adjustRightInd w:val="0"/>
      </w:pPr>
      <w:r w:rsidRPr="00CF56C6">
        <w:t>5.3.1. Постановка проблемы и обоснование необходимости разработки подпрограммы</w:t>
      </w:r>
    </w:p>
    <w:p w:rsidR="00CF56C6" w:rsidRPr="00CF56C6" w:rsidRDefault="00CF56C6" w:rsidP="00CF56C6">
      <w:pPr>
        <w:autoSpaceDE w:val="0"/>
        <w:autoSpaceDN w:val="0"/>
        <w:adjustRightInd w:val="0"/>
        <w:spacing w:before="240"/>
        <w:ind w:firstLine="709"/>
        <w:jc w:val="both"/>
      </w:pPr>
      <w:r w:rsidRPr="00CF56C6">
        <w:t xml:space="preserve">Проблема </w:t>
      </w:r>
      <w:r w:rsidR="001B33EB">
        <w:t xml:space="preserve">сбора и вывоза твердых коммунальных отходов  </w:t>
      </w:r>
      <w:r w:rsidR="001B33EB" w:rsidRPr="00CF56C6">
        <w:t>(далее – ТК</w:t>
      </w:r>
      <w:r w:rsidR="001B33EB">
        <w:t xml:space="preserve">О)стоит очень остро. </w:t>
      </w:r>
      <w:r w:rsidRPr="00CF56C6">
        <w:t>В результате складывается неблагоприятная ситуация в сфере обращения с отходами, что создает экологические, экономические и социальные проблемы в поселении.</w:t>
      </w:r>
    </w:p>
    <w:p w:rsidR="00CF56C6" w:rsidRPr="00CF56C6" w:rsidRDefault="001B33EB" w:rsidP="00CF56C6">
      <w:pPr>
        <w:autoSpaceDE w:val="0"/>
        <w:autoSpaceDN w:val="0"/>
        <w:adjustRightInd w:val="0"/>
        <w:ind w:firstLine="709"/>
        <w:jc w:val="both"/>
      </w:pPr>
      <w:r>
        <w:t>О</w:t>
      </w:r>
      <w:r w:rsidR="00CF56C6" w:rsidRPr="00CF56C6">
        <w:t>тсутстви</w:t>
      </w:r>
      <w:r>
        <w:t>е</w:t>
      </w:r>
      <w:r w:rsidR="00CF56C6" w:rsidRPr="00CF56C6">
        <w:t xml:space="preserve"> системы мероприятий по сбор</w:t>
      </w:r>
      <w:r>
        <w:t xml:space="preserve">у и </w:t>
      </w:r>
      <w:r w:rsidR="00CF56C6" w:rsidRPr="00CF56C6">
        <w:t xml:space="preserve">вывозу ТКО обуславливает </w:t>
      </w:r>
      <w:r>
        <w:t>появление</w:t>
      </w:r>
      <w:r w:rsidR="00CF56C6" w:rsidRPr="00CF56C6">
        <w:t xml:space="preserve"> несанкционированных мест размещения отходов.</w:t>
      </w:r>
    </w:p>
    <w:p w:rsidR="00CF56C6" w:rsidRPr="00CF56C6" w:rsidRDefault="00CF56C6" w:rsidP="00CF56C6">
      <w:pPr>
        <w:autoSpaceDE w:val="0"/>
        <w:autoSpaceDN w:val="0"/>
        <w:adjustRightInd w:val="0"/>
        <w:ind w:firstLine="709"/>
        <w:jc w:val="both"/>
      </w:pPr>
      <w:r w:rsidRPr="00CF56C6">
        <w:t xml:space="preserve">Сложившаяся ситуация в области обращения с ТКО приводит к загрязнению окружающей среды, нерациональному использованию природных ресурсов, захламлению </w:t>
      </w:r>
      <w:r w:rsidR="001B33EB">
        <w:t>территории</w:t>
      </w:r>
      <w:r w:rsidRPr="00CF56C6">
        <w:t xml:space="preserve"> и уже сегодня представляет реальную угрозу здоровью населения, проживающему на территории Городокского сельсовета.</w:t>
      </w:r>
    </w:p>
    <w:p w:rsidR="00CF56C6" w:rsidRPr="00CF56C6" w:rsidRDefault="00CF56C6" w:rsidP="00CF56C6">
      <w:pPr>
        <w:widowControl w:val="0"/>
        <w:autoSpaceDE w:val="0"/>
        <w:autoSpaceDN w:val="0"/>
        <w:adjustRightInd w:val="0"/>
        <w:ind w:firstLine="709"/>
        <w:jc w:val="both"/>
      </w:pPr>
      <w:r w:rsidRPr="00CF56C6">
        <w:t>Масштабность и сложность рассматриваемой проблемы обусловливает необходимость реализации комплексного подхода к ее решению.</w:t>
      </w:r>
    </w:p>
    <w:p w:rsidR="00CF56C6" w:rsidRPr="00CF56C6" w:rsidRDefault="00CF56C6" w:rsidP="003D0320">
      <w:pPr>
        <w:autoSpaceDE w:val="0"/>
        <w:autoSpaceDN w:val="0"/>
        <w:adjustRightInd w:val="0"/>
        <w:spacing w:before="240"/>
        <w:ind w:firstLine="709"/>
        <w:jc w:val="both"/>
      </w:pPr>
      <w:r w:rsidRPr="00CF56C6">
        <w:t>Промежуточный социально-экономический результат реализации мероприятий подпрограммы заключается в:</w:t>
      </w:r>
    </w:p>
    <w:p w:rsidR="00CF56C6" w:rsidRPr="00CF56C6" w:rsidRDefault="00CF56C6" w:rsidP="003D0320">
      <w:pPr>
        <w:numPr>
          <w:ilvl w:val="0"/>
          <w:numId w:val="57"/>
        </w:numPr>
        <w:autoSpaceDE w:val="0"/>
        <w:autoSpaceDN w:val="0"/>
        <w:adjustRightInd w:val="0"/>
        <w:spacing w:before="240"/>
        <w:jc w:val="both"/>
      </w:pPr>
      <w:r w:rsidRPr="00CF56C6">
        <w:t>формировании положительного общественного мнения о проводимых преобразованиях, повышении статуса органов местного самоуправления поселения, повышении эффективности их деятельности и повышении качества муниципальных услуг;</w:t>
      </w:r>
    </w:p>
    <w:p w:rsidR="00CF56C6" w:rsidRPr="00CF56C6" w:rsidRDefault="00CF56C6" w:rsidP="008368E4">
      <w:pPr>
        <w:numPr>
          <w:ilvl w:val="0"/>
          <w:numId w:val="57"/>
        </w:numPr>
        <w:autoSpaceDE w:val="0"/>
        <w:autoSpaceDN w:val="0"/>
        <w:adjustRightInd w:val="0"/>
        <w:jc w:val="both"/>
      </w:pPr>
      <w:r w:rsidRPr="00CF56C6">
        <w:t xml:space="preserve">снижении количества судебных решений и предписаний надзорных органов по </w:t>
      </w:r>
      <w:r w:rsidR="001B33EB">
        <w:t xml:space="preserve">несанкционированным </w:t>
      </w:r>
      <w:r w:rsidRPr="00CF56C6">
        <w:t xml:space="preserve">свалкам </w:t>
      </w:r>
      <w:r w:rsidR="001B33EB">
        <w:t>ТКО</w:t>
      </w:r>
      <w:r w:rsidRPr="00CF56C6">
        <w:t>;</w:t>
      </w:r>
    </w:p>
    <w:p w:rsidR="00CF56C6" w:rsidRPr="00CF56C6" w:rsidRDefault="001B33EB" w:rsidP="008368E4">
      <w:pPr>
        <w:numPr>
          <w:ilvl w:val="0"/>
          <w:numId w:val="57"/>
        </w:numPr>
        <w:autoSpaceDE w:val="0"/>
        <w:autoSpaceDN w:val="0"/>
        <w:adjustRightInd w:val="0"/>
        <w:jc w:val="both"/>
      </w:pPr>
      <w:r>
        <w:t>повышение</w:t>
      </w:r>
      <w:r w:rsidR="005405AA">
        <w:t xml:space="preserve"> </w:t>
      </w:r>
      <w:r>
        <w:t>культуры</w:t>
      </w:r>
      <w:r w:rsidR="00CF56C6" w:rsidRPr="00CF56C6">
        <w:t xml:space="preserve"> населения в сфере обращения с </w:t>
      </w:r>
      <w:r>
        <w:t>ТКО</w:t>
      </w:r>
      <w:r w:rsidR="00CF56C6" w:rsidRPr="00CF56C6">
        <w:t>;</w:t>
      </w:r>
    </w:p>
    <w:p w:rsidR="00CF56C6" w:rsidRPr="00CF56C6" w:rsidRDefault="00CF56C6" w:rsidP="008368E4">
      <w:pPr>
        <w:numPr>
          <w:ilvl w:val="0"/>
          <w:numId w:val="57"/>
        </w:numPr>
        <w:autoSpaceDE w:val="0"/>
        <w:autoSpaceDN w:val="0"/>
        <w:adjustRightInd w:val="0"/>
        <w:spacing w:after="240"/>
        <w:jc w:val="both"/>
      </w:pPr>
      <w:r w:rsidRPr="00CF56C6">
        <w:t>развитии туристического и рекреационного потенциала.</w:t>
      </w:r>
    </w:p>
    <w:p w:rsidR="00CF56C6" w:rsidRPr="00CF56C6" w:rsidRDefault="00CF56C6" w:rsidP="008368E4">
      <w:pPr>
        <w:autoSpaceDE w:val="0"/>
        <w:autoSpaceDN w:val="0"/>
        <w:adjustRightInd w:val="0"/>
        <w:spacing w:after="240"/>
        <w:ind w:firstLine="709"/>
        <w:jc w:val="both"/>
      </w:pPr>
      <w:r w:rsidRPr="00CF56C6">
        <w:t>Конечный социально-экономический результат реализации мероприятий подпрограммы заключается в улучшении качества жизни населения Городокского сельсовета за счет создания объектов инфраструктуры по сбору ТКО.</w:t>
      </w:r>
    </w:p>
    <w:p w:rsidR="00CF56C6" w:rsidRPr="00CF56C6" w:rsidRDefault="00CF56C6" w:rsidP="00CF56C6">
      <w:pPr>
        <w:autoSpaceDE w:val="0"/>
        <w:autoSpaceDN w:val="0"/>
        <w:adjustRightInd w:val="0"/>
        <w:rPr>
          <w:rFonts w:eastAsia="Calibri"/>
        </w:rPr>
      </w:pPr>
      <w:r w:rsidRPr="00CF56C6">
        <w:rPr>
          <w:rFonts w:eastAsia="Calibri"/>
        </w:rPr>
        <w:t>5.3.2. Основная цель, задачи, этапы и сроки выполнения подпрограммы, целевые индикаторы</w:t>
      </w:r>
    </w:p>
    <w:p w:rsidR="008368E4" w:rsidRDefault="00CF56C6" w:rsidP="00CF56C6">
      <w:pPr>
        <w:autoSpaceDE w:val="0"/>
        <w:autoSpaceDN w:val="0"/>
        <w:adjustRightInd w:val="0"/>
        <w:spacing w:before="240"/>
        <w:ind w:firstLine="709"/>
        <w:jc w:val="both"/>
      </w:pPr>
      <w:r w:rsidRPr="00CF56C6">
        <w:t xml:space="preserve">Целью: </w:t>
      </w:r>
    </w:p>
    <w:p w:rsidR="00CF56C6" w:rsidRPr="00CF56C6" w:rsidRDefault="00CF56C6" w:rsidP="008368E4">
      <w:pPr>
        <w:numPr>
          <w:ilvl w:val="0"/>
          <w:numId w:val="58"/>
        </w:numPr>
        <w:autoSpaceDE w:val="0"/>
        <w:autoSpaceDN w:val="0"/>
        <w:adjustRightInd w:val="0"/>
        <w:spacing w:before="240" w:after="240"/>
        <w:jc w:val="both"/>
      </w:pPr>
      <w:r w:rsidRPr="00CF56C6">
        <w:t xml:space="preserve">снижение негативного воздействия при </w:t>
      </w:r>
      <w:r w:rsidR="001B33EB">
        <w:t xml:space="preserve">сборе и вывозе ТКО </w:t>
      </w:r>
      <w:r w:rsidRPr="00CF56C6">
        <w:t>на окружающую среду и здоровье населения.</w:t>
      </w:r>
    </w:p>
    <w:p w:rsidR="00CF56C6" w:rsidRPr="00CF56C6" w:rsidRDefault="00CF56C6" w:rsidP="008368E4">
      <w:pPr>
        <w:autoSpaceDE w:val="0"/>
        <w:autoSpaceDN w:val="0"/>
        <w:adjustRightInd w:val="0"/>
        <w:spacing w:after="240"/>
        <w:ind w:firstLine="709"/>
        <w:jc w:val="both"/>
      </w:pPr>
      <w:r w:rsidRPr="00CF56C6">
        <w:t>Для достижения поставленной цели необходимо решение следующих задач:</w:t>
      </w:r>
    </w:p>
    <w:p w:rsidR="00CF56C6" w:rsidRPr="00CF56C6" w:rsidRDefault="008368E4" w:rsidP="008368E4">
      <w:pPr>
        <w:numPr>
          <w:ilvl w:val="0"/>
          <w:numId w:val="58"/>
        </w:numPr>
        <w:autoSpaceDE w:val="0"/>
        <w:autoSpaceDN w:val="0"/>
        <w:adjustRightInd w:val="0"/>
        <w:jc w:val="both"/>
      </w:pPr>
      <w:r>
        <w:t>о</w:t>
      </w:r>
      <w:r w:rsidR="00CF56C6" w:rsidRPr="00CF56C6">
        <w:t>рганизация сбора и вывоза отходов в Городокском сельсовете:</w:t>
      </w:r>
    </w:p>
    <w:p w:rsidR="00CF56C6" w:rsidRDefault="008368E4" w:rsidP="008368E4">
      <w:pPr>
        <w:autoSpaceDE w:val="0"/>
        <w:autoSpaceDN w:val="0"/>
        <w:adjustRightInd w:val="0"/>
        <w:ind w:left="1843"/>
        <w:jc w:val="both"/>
      </w:pPr>
      <w:r>
        <w:t xml:space="preserve"> -п</w:t>
      </w:r>
      <w:r w:rsidR="00CF56C6" w:rsidRPr="00CF56C6">
        <w:t>риобретение контейнерного оборудования для сбора ТК</w:t>
      </w:r>
      <w:r>
        <w:t>О от населения;</w:t>
      </w:r>
    </w:p>
    <w:p w:rsidR="00CF56C6" w:rsidRPr="00CF56C6" w:rsidRDefault="008368E4" w:rsidP="008368E4">
      <w:pPr>
        <w:autoSpaceDE w:val="0"/>
        <w:autoSpaceDN w:val="0"/>
        <w:adjustRightInd w:val="0"/>
        <w:ind w:left="1843"/>
        <w:jc w:val="both"/>
      </w:pPr>
      <w:r>
        <w:t>-у</w:t>
      </w:r>
      <w:r w:rsidR="00CF56C6" w:rsidRPr="00CF56C6">
        <w:t>стройство площадок под контейнеры.</w:t>
      </w:r>
    </w:p>
    <w:p w:rsidR="00CF56C6" w:rsidRPr="00CF56C6" w:rsidRDefault="000649F7" w:rsidP="000649F7">
      <w:pPr>
        <w:numPr>
          <w:ilvl w:val="0"/>
          <w:numId w:val="58"/>
        </w:numPr>
        <w:autoSpaceDE w:val="0"/>
        <w:autoSpaceDN w:val="0"/>
        <w:adjustRightInd w:val="0"/>
        <w:jc w:val="both"/>
      </w:pPr>
      <w:r>
        <w:t>п</w:t>
      </w:r>
      <w:r w:rsidR="00CF56C6" w:rsidRPr="00CF56C6">
        <w:t>роведение субботников на территории поселения:</w:t>
      </w:r>
    </w:p>
    <w:p w:rsidR="00CF56C6" w:rsidRPr="00CF56C6" w:rsidRDefault="000649F7" w:rsidP="000649F7">
      <w:pPr>
        <w:autoSpaceDE w:val="0"/>
        <w:autoSpaceDN w:val="0"/>
        <w:adjustRightInd w:val="0"/>
        <w:ind w:left="1843"/>
        <w:jc w:val="both"/>
      </w:pPr>
      <w:r>
        <w:t xml:space="preserve"> -п</w:t>
      </w:r>
      <w:r w:rsidR="00CF56C6" w:rsidRPr="00CF56C6">
        <w:t>роведение субботников – ликвидация мелких несанкционированных свалок в период благоустройства территории (весенне-летний период).</w:t>
      </w:r>
    </w:p>
    <w:p w:rsidR="00CF56C6" w:rsidRPr="00CF56C6" w:rsidRDefault="00CF56C6" w:rsidP="00CF56C6">
      <w:pPr>
        <w:autoSpaceDE w:val="0"/>
        <w:autoSpaceDN w:val="0"/>
        <w:adjustRightInd w:val="0"/>
        <w:ind w:firstLine="709"/>
        <w:jc w:val="both"/>
      </w:pPr>
    </w:p>
    <w:p w:rsidR="00CF56C6" w:rsidRPr="00CF56C6" w:rsidRDefault="00CF56C6" w:rsidP="00CF56C6">
      <w:pPr>
        <w:autoSpaceDE w:val="0"/>
        <w:autoSpaceDN w:val="0"/>
        <w:adjustRightInd w:val="0"/>
        <w:ind w:firstLine="709"/>
        <w:jc w:val="both"/>
      </w:pPr>
      <w:r w:rsidRPr="00CF56C6">
        <w:t xml:space="preserve">Реализация мероприятий подпрограммы позволит достичь поставленную цель, создать централизованную систему сбора ТКО, исключить несанкционированное размещение ТКО, тем самым снизить риск загрязнения окружающей среды, повысить </w:t>
      </w:r>
      <w:r w:rsidRPr="00CF56C6">
        <w:lastRenderedPageBreak/>
        <w:t>экологическую культуру населения в области обращения с ТКО и минимизировать воздействие отходов на экологическую систему.</w:t>
      </w:r>
    </w:p>
    <w:p w:rsidR="00CF56C6" w:rsidRPr="00B75EDB" w:rsidRDefault="00CF56C6" w:rsidP="00CF56C6">
      <w:pPr>
        <w:autoSpaceDE w:val="0"/>
        <w:autoSpaceDN w:val="0"/>
        <w:adjustRightInd w:val="0"/>
        <w:ind w:firstLine="709"/>
        <w:jc w:val="both"/>
      </w:pPr>
      <w:r w:rsidRPr="00CF56C6">
        <w:t xml:space="preserve">Перечень целевых индикаторов </w:t>
      </w:r>
      <w:r w:rsidR="000649F7" w:rsidRPr="000649F7">
        <w:t>П</w:t>
      </w:r>
      <w:r w:rsidRPr="00CF56C6">
        <w:t xml:space="preserve">одпрограммы </w:t>
      </w:r>
      <w:r w:rsidR="000649F7" w:rsidRPr="000649F7">
        <w:t>приведен в</w:t>
      </w:r>
      <w:r w:rsidR="005405AA">
        <w:t xml:space="preserve"> </w:t>
      </w:r>
      <w:r w:rsidR="000649F7" w:rsidRPr="000649F7">
        <w:t>П</w:t>
      </w:r>
      <w:r w:rsidRPr="00CF56C6">
        <w:t xml:space="preserve">риложением № 1 к настоящей </w:t>
      </w:r>
      <w:r w:rsidR="000649F7" w:rsidRPr="000649F7">
        <w:t>мун</w:t>
      </w:r>
      <w:r w:rsidR="000649F7">
        <w:t xml:space="preserve">иципальной </w:t>
      </w:r>
      <w:r w:rsidR="000649F7" w:rsidRPr="00B75EDB">
        <w:t>программе.</w:t>
      </w:r>
    </w:p>
    <w:p w:rsidR="000649F7" w:rsidRPr="00CF56C6" w:rsidRDefault="000649F7" w:rsidP="000649F7">
      <w:pPr>
        <w:autoSpaceDE w:val="0"/>
        <w:autoSpaceDN w:val="0"/>
        <w:adjustRightInd w:val="0"/>
        <w:spacing w:after="240"/>
        <w:ind w:firstLine="709"/>
        <w:jc w:val="both"/>
      </w:pPr>
      <w:r w:rsidRPr="00B75EDB">
        <w:t>Срок реализации подпрограммы 2019-202</w:t>
      </w:r>
      <w:r w:rsidR="00C847DA">
        <w:t>3</w:t>
      </w:r>
      <w:r w:rsidRPr="00B75EDB">
        <w:t xml:space="preserve"> годы.</w:t>
      </w:r>
    </w:p>
    <w:p w:rsidR="000649F7" w:rsidRPr="00074E5E" w:rsidRDefault="000649F7" w:rsidP="000649F7">
      <w:pPr>
        <w:pStyle w:val="ConsPlusNormal"/>
        <w:spacing w:after="240"/>
        <w:ind w:firstLine="709"/>
        <w:jc w:val="both"/>
        <w:rPr>
          <w:rFonts w:ascii="Times New Roman" w:hAnsi="Times New Roman" w:cs="Times New Roman"/>
          <w:sz w:val="24"/>
          <w:szCs w:val="24"/>
        </w:rPr>
      </w:pPr>
      <w:r w:rsidRPr="00074E5E">
        <w:rPr>
          <w:rFonts w:ascii="Times New Roman" w:hAnsi="Times New Roman" w:cs="Times New Roman"/>
          <w:sz w:val="24"/>
          <w:szCs w:val="24"/>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CF56C6" w:rsidRPr="00CF56C6" w:rsidRDefault="00CF56C6" w:rsidP="000649F7">
      <w:pPr>
        <w:autoSpaceDE w:val="0"/>
        <w:autoSpaceDN w:val="0"/>
        <w:adjustRightInd w:val="0"/>
        <w:ind w:firstLine="709"/>
        <w:rPr>
          <w:rFonts w:eastAsia="Calibri"/>
        </w:rPr>
      </w:pPr>
    </w:p>
    <w:p w:rsidR="00CF56C6" w:rsidRPr="00CF56C6" w:rsidRDefault="00CF56C6" w:rsidP="00CF56C6">
      <w:pPr>
        <w:autoSpaceDE w:val="0"/>
        <w:autoSpaceDN w:val="0"/>
        <w:adjustRightInd w:val="0"/>
      </w:pPr>
      <w:r w:rsidRPr="00CF56C6">
        <w:t>5.3.3. Механизм реализации подпрограммы</w:t>
      </w:r>
    </w:p>
    <w:p w:rsidR="00CF56C6" w:rsidRPr="00CF56C6" w:rsidRDefault="00CF56C6" w:rsidP="00CF56C6">
      <w:pPr>
        <w:widowControl w:val="0"/>
        <w:autoSpaceDE w:val="0"/>
        <w:autoSpaceDN w:val="0"/>
        <w:adjustRightInd w:val="0"/>
        <w:spacing w:before="240"/>
        <w:ind w:firstLine="709"/>
        <w:jc w:val="both"/>
      </w:pPr>
      <w:r w:rsidRPr="00CF56C6">
        <w:t>Организация реализации подпрограммы возлагается на администрацию Городокского сельсовета</w:t>
      </w:r>
      <w:r w:rsidR="000649F7">
        <w:t xml:space="preserve"> Минусинского района Красноярского края</w:t>
      </w:r>
    </w:p>
    <w:p w:rsidR="00CF56C6" w:rsidRPr="00CF56C6" w:rsidRDefault="00CF56C6" w:rsidP="00CF56C6">
      <w:pPr>
        <w:widowControl w:val="0"/>
        <w:autoSpaceDE w:val="0"/>
        <w:autoSpaceDN w:val="0"/>
        <w:adjustRightInd w:val="0"/>
        <w:ind w:firstLine="709"/>
        <w:jc w:val="both"/>
      </w:pPr>
      <w:r w:rsidRPr="00CF56C6">
        <w:t xml:space="preserve">Финансовое обеспечение мероприятий подпрограммы осуществляется за счет средств краевого и районного бюджетов. </w:t>
      </w:r>
    </w:p>
    <w:p w:rsidR="00CF56C6" w:rsidRPr="00CF56C6" w:rsidRDefault="00CF56C6" w:rsidP="00CF56C6">
      <w:pPr>
        <w:widowControl w:val="0"/>
        <w:autoSpaceDE w:val="0"/>
        <w:autoSpaceDN w:val="0"/>
        <w:adjustRightInd w:val="0"/>
        <w:ind w:firstLine="709"/>
        <w:jc w:val="both"/>
      </w:pPr>
      <w:r w:rsidRPr="00CF56C6">
        <w:t xml:space="preserve">Проведение мероприятий в комплексе позволит поэтапно решить поставленные задачи. </w:t>
      </w:r>
    </w:p>
    <w:p w:rsidR="00CF56C6" w:rsidRPr="00CF56C6" w:rsidRDefault="00CF56C6" w:rsidP="003D0320">
      <w:pPr>
        <w:widowControl w:val="0"/>
        <w:autoSpaceDE w:val="0"/>
        <w:autoSpaceDN w:val="0"/>
        <w:adjustRightInd w:val="0"/>
        <w:spacing w:after="240"/>
        <w:ind w:firstLine="709"/>
        <w:jc w:val="both"/>
      </w:pPr>
      <w:r w:rsidRPr="00CF56C6">
        <w:t>Предоставление средств субсидии из краевого бюджета на финансирование расходов по мероприятиям подпрограммы осуществляется при условии:</w:t>
      </w:r>
    </w:p>
    <w:p w:rsidR="00CF56C6" w:rsidRPr="00CF56C6" w:rsidRDefault="00CF56C6" w:rsidP="003D0320">
      <w:pPr>
        <w:widowControl w:val="0"/>
        <w:numPr>
          <w:ilvl w:val="0"/>
          <w:numId w:val="58"/>
        </w:numPr>
        <w:autoSpaceDE w:val="0"/>
        <w:autoSpaceDN w:val="0"/>
        <w:adjustRightInd w:val="0"/>
        <w:spacing w:after="240"/>
        <w:jc w:val="both"/>
      </w:pPr>
      <w:r w:rsidRPr="00CF56C6">
        <w:t>софинансирования муниципальным образованием из местного бюджета расходов по мероприятиям подпрограммы, предоставляемой из краевого бюджета.</w:t>
      </w:r>
    </w:p>
    <w:p w:rsidR="00CF56C6" w:rsidRDefault="00CF56C6" w:rsidP="00CF56C6">
      <w:pPr>
        <w:widowControl w:val="0"/>
        <w:autoSpaceDE w:val="0"/>
        <w:autoSpaceDN w:val="0"/>
        <w:adjustRightInd w:val="0"/>
        <w:ind w:firstLine="709"/>
        <w:jc w:val="both"/>
      </w:pPr>
      <w:r w:rsidRPr="00CF56C6">
        <w:t xml:space="preserve">Субсидии предоставляются бюджету на основании соглашения, заключенного между Министерством и администрацией </w:t>
      </w:r>
      <w:r w:rsidR="009F42B6">
        <w:t xml:space="preserve">Минусинского </w:t>
      </w:r>
      <w:r w:rsidRPr="00CF56C6">
        <w:t>района.</w:t>
      </w:r>
    </w:p>
    <w:p w:rsidR="000649F7" w:rsidRPr="000649F7" w:rsidRDefault="000649F7" w:rsidP="000649F7">
      <w:pPr>
        <w:widowControl w:val="0"/>
        <w:autoSpaceDE w:val="0"/>
        <w:autoSpaceDN w:val="0"/>
        <w:adjustRightInd w:val="0"/>
        <w:ind w:firstLine="709"/>
        <w:jc w:val="both"/>
      </w:pPr>
      <w:r w:rsidRPr="000649F7">
        <w:t xml:space="preserve">Реализация мероприятий подпрограммы осуществляется посредством заключения </w:t>
      </w:r>
      <w:r>
        <w:t>муниципальных контрактов</w:t>
      </w:r>
      <w:r w:rsidRPr="000649F7">
        <w:t xml:space="preserve">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rsidR="00E01493" w:rsidRPr="0051031A" w:rsidRDefault="00E01493" w:rsidP="00E01493">
      <w:pPr>
        <w:tabs>
          <w:tab w:val="left" w:pos="180"/>
        </w:tabs>
        <w:ind w:firstLine="709"/>
        <w:jc w:val="both"/>
        <w:rPr>
          <w:color w:val="000000"/>
        </w:rPr>
      </w:pPr>
      <w:r w:rsidRPr="0051031A">
        <w:rPr>
          <w:color w:val="000000"/>
        </w:rPr>
        <w:t xml:space="preserve">Окончательный расчет производится по </w:t>
      </w:r>
      <w:r>
        <w:rPr>
          <w:color w:val="000000"/>
        </w:rPr>
        <w:t>факту поставке товара</w:t>
      </w:r>
      <w:r w:rsidRPr="0051031A">
        <w:rPr>
          <w:color w:val="000000"/>
        </w:rPr>
        <w:t xml:space="preserve"> – по </w:t>
      </w:r>
      <w:r>
        <w:rPr>
          <w:color w:val="000000"/>
        </w:rPr>
        <w:t>товарной накладной</w:t>
      </w:r>
      <w:r w:rsidRPr="0051031A">
        <w:rPr>
          <w:color w:val="000000"/>
        </w:rPr>
        <w:t>, по счетам-фактурам – после  получения материалов и основных средств.</w:t>
      </w:r>
    </w:p>
    <w:p w:rsidR="00E01493" w:rsidRDefault="00E01493" w:rsidP="00E01493">
      <w:pPr>
        <w:tabs>
          <w:tab w:val="left" w:pos="180"/>
        </w:tabs>
        <w:ind w:firstLine="709"/>
        <w:jc w:val="both"/>
        <w:rPr>
          <w:color w:val="000000"/>
        </w:rPr>
      </w:pPr>
      <w:r w:rsidRPr="0051031A">
        <w:rPr>
          <w:color w:val="000000"/>
        </w:rPr>
        <w:t xml:space="preserve">Расчет производится  безналичным путем перечислением денежных средств на расчетный счет исполнителя (поставщика) или  наличными денежными средствами из кассы Администрации Городокского сельсовета. </w:t>
      </w:r>
    </w:p>
    <w:p w:rsidR="00E01493" w:rsidRPr="0051031A" w:rsidRDefault="00E01493" w:rsidP="00E01493">
      <w:pPr>
        <w:tabs>
          <w:tab w:val="left" w:pos="180"/>
        </w:tabs>
        <w:rPr>
          <w:color w:val="000000"/>
        </w:rPr>
      </w:pPr>
    </w:p>
    <w:p w:rsidR="00E01493" w:rsidRPr="0051031A" w:rsidRDefault="00E01493" w:rsidP="00E01493">
      <w:pPr>
        <w:tabs>
          <w:tab w:val="left" w:pos="0"/>
        </w:tabs>
        <w:ind w:firstLine="709"/>
        <w:rPr>
          <w:color w:val="000000"/>
        </w:rPr>
      </w:pPr>
      <w:r w:rsidRPr="0051031A">
        <w:rPr>
          <w:color w:val="000000"/>
        </w:rPr>
        <w:t xml:space="preserve">Для осуществления оплаты Администрация Городокского сельсовета представляет следующие документы: </w:t>
      </w:r>
    </w:p>
    <w:p w:rsidR="00E01493" w:rsidRPr="001F4955" w:rsidRDefault="00E01493" w:rsidP="00E01493">
      <w:pPr>
        <w:tabs>
          <w:tab w:val="left" w:pos="567"/>
          <w:tab w:val="left" w:pos="709"/>
        </w:tabs>
        <w:ind w:left="900"/>
        <w:rPr>
          <w:color w:val="000000"/>
          <w:sz w:val="28"/>
          <w:szCs w:val="28"/>
        </w:rPr>
      </w:pPr>
    </w:p>
    <w:p w:rsidR="00E01493" w:rsidRPr="00F464DE" w:rsidRDefault="00E01493" w:rsidP="00E01493">
      <w:pPr>
        <w:numPr>
          <w:ilvl w:val="0"/>
          <w:numId w:val="41"/>
        </w:numPr>
        <w:tabs>
          <w:tab w:val="left" w:pos="567"/>
          <w:tab w:val="left" w:pos="851"/>
        </w:tabs>
        <w:rPr>
          <w:color w:val="000000"/>
          <w:sz w:val="28"/>
          <w:szCs w:val="28"/>
        </w:rPr>
      </w:pPr>
      <w:r w:rsidRPr="0051031A">
        <w:rPr>
          <w:color w:val="000000"/>
        </w:rPr>
        <w:t>муниципальные контракты,</w:t>
      </w:r>
      <w:r>
        <w:rPr>
          <w:color w:val="000000"/>
        </w:rPr>
        <w:t xml:space="preserve"> договора</w:t>
      </w:r>
      <w:r w:rsidRPr="0051031A">
        <w:rPr>
          <w:color w:val="000000"/>
        </w:rPr>
        <w:t xml:space="preserve"> счета-фактуры на поставку материалов и основных средств, счета</w:t>
      </w:r>
      <w:r>
        <w:rPr>
          <w:color w:val="000000"/>
        </w:rPr>
        <w:t>, товарные накладные</w:t>
      </w:r>
    </w:p>
    <w:p w:rsidR="000649F7" w:rsidRPr="00CF56C6" w:rsidRDefault="000649F7" w:rsidP="00CF56C6">
      <w:pPr>
        <w:widowControl w:val="0"/>
        <w:autoSpaceDE w:val="0"/>
        <w:autoSpaceDN w:val="0"/>
        <w:adjustRightInd w:val="0"/>
        <w:ind w:firstLine="709"/>
        <w:jc w:val="both"/>
      </w:pPr>
    </w:p>
    <w:p w:rsidR="00CF56C6" w:rsidRPr="00CF56C6" w:rsidRDefault="00CF56C6" w:rsidP="00CF56C6">
      <w:pPr>
        <w:autoSpaceDE w:val="0"/>
        <w:autoSpaceDN w:val="0"/>
        <w:adjustRightInd w:val="0"/>
      </w:pPr>
    </w:p>
    <w:p w:rsidR="00CF56C6" w:rsidRPr="00CF56C6" w:rsidRDefault="00CF56C6" w:rsidP="00CF56C6">
      <w:pPr>
        <w:autoSpaceDE w:val="0"/>
        <w:autoSpaceDN w:val="0"/>
        <w:adjustRightInd w:val="0"/>
      </w:pPr>
      <w:r w:rsidRPr="00CF56C6">
        <w:t>5.3.4. Управление подпрограммой и контроль за ходом ее выполнения</w:t>
      </w:r>
    </w:p>
    <w:p w:rsidR="00CF56C6" w:rsidRPr="00CF56C6" w:rsidRDefault="00CF56C6" w:rsidP="00CF56C6">
      <w:pPr>
        <w:autoSpaceDE w:val="0"/>
        <w:autoSpaceDN w:val="0"/>
        <w:adjustRightInd w:val="0"/>
      </w:pPr>
    </w:p>
    <w:p w:rsidR="00B75EDB" w:rsidRPr="00B75EDB" w:rsidRDefault="00B75EDB" w:rsidP="00B75EDB">
      <w:pPr>
        <w:autoSpaceDE w:val="0"/>
        <w:autoSpaceDN w:val="0"/>
        <w:adjustRightInd w:val="0"/>
        <w:ind w:firstLine="709"/>
        <w:jc w:val="both"/>
      </w:pPr>
      <w:r w:rsidRPr="00B75EDB">
        <w:t xml:space="preserve">Управление реализацией подпрограммы осуществляет администрация Городокского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B75EDB" w:rsidRPr="00B75EDB" w:rsidRDefault="00B75EDB" w:rsidP="00B75EDB">
      <w:pPr>
        <w:autoSpaceDE w:val="0"/>
        <w:autoSpaceDN w:val="0"/>
        <w:adjustRightInd w:val="0"/>
        <w:ind w:firstLine="709"/>
        <w:jc w:val="both"/>
      </w:pPr>
      <w:r w:rsidRPr="00B75EDB">
        <w:lastRenderedPageBreak/>
        <w:t>Общий контроль за ходом реализации подпрограммы осуществляет администрация района, в лице главы администрации, заместителя главы администрации по экономическому развитию, а также финансовое управление администрации района.</w:t>
      </w:r>
    </w:p>
    <w:p w:rsidR="00B75EDB" w:rsidRPr="00B75EDB" w:rsidRDefault="00B75EDB" w:rsidP="00B75EDB">
      <w:pPr>
        <w:autoSpaceDE w:val="0"/>
        <w:autoSpaceDN w:val="0"/>
        <w:adjustRightInd w:val="0"/>
        <w:ind w:firstLine="709"/>
        <w:jc w:val="both"/>
      </w:pPr>
      <w:r w:rsidRPr="00B75EDB">
        <w:t>Администрацией Городокского сельсовета ежеквартально оформляется отчет о ходе реализации подпрограммы и направляет в отдел экономики, предпринимательской деятельности и инвестиций, финансовое управление администрации Минусинского района не позднее 10 числа второго месяца, следующего за отчетным.</w:t>
      </w:r>
    </w:p>
    <w:p w:rsidR="00B75EDB" w:rsidRPr="00B75EDB" w:rsidRDefault="00B75EDB" w:rsidP="00B75EDB">
      <w:pPr>
        <w:autoSpaceDE w:val="0"/>
        <w:autoSpaceDN w:val="0"/>
        <w:adjustRightInd w:val="0"/>
        <w:ind w:firstLine="709"/>
        <w:jc w:val="both"/>
      </w:pPr>
      <w:r w:rsidRPr="00B75EDB">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CF56C6" w:rsidRPr="00CF56C6" w:rsidRDefault="00CF56C6" w:rsidP="00CF56C6">
      <w:pPr>
        <w:autoSpaceDE w:val="0"/>
        <w:autoSpaceDN w:val="0"/>
        <w:adjustRightInd w:val="0"/>
        <w:ind w:firstLine="709"/>
        <w:jc w:val="both"/>
      </w:pPr>
    </w:p>
    <w:p w:rsidR="00CF56C6" w:rsidRPr="00CF56C6" w:rsidRDefault="00CF56C6" w:rsidP="00CF56C6">
      <w:pPr>
        <w:autoSpaceDE w:val="0"/>
        <w:autoSpaceDN w:val="0"/>
        <w:adjustRightInd w:val="0"/>
      </w:pPr>
    </w:p>
    <w:p w:rsidR="00CF56C6" w:rsidRDefault="00CF56C6" w:rsidP="00CF56C6">
      <w:pPr>
        <w:autoSpaceDE w:val="0"/>
        <w:autoSpaceDN w:val="0"/>
        <w:adjustRightInd w:val="0"/>
      </w:pPr>
      <w:r w:rsidRPr="00CF56C6">
        <w:t>5.3.5. Оценка социально-экономической эффективности</w:t>
      </w:r>
    </w:p>
    <w:p w:rsidR="003D0320" w:rsidRPr="00CF56C6" w:rsidRDefault="003D0320" w:rsidP="00CF56C6">
      <w:pPr>
        <w:autoSpaceDE w:val="0"/>
        <w:autoSpaceDN w:val="0"/>
        <w:adjustRightInd w:val="0"/>
      </w:pPr>
    </w:p>
    <w:p w:rsidR="00CF56C6" w:rsidRPr="0030222D" w:rsidRDefault="00CF56C6" w:rsidP="003D0320">
      <w:pPr>
        <w:autoSpaceDE w:val="0"/>
        <w:autoSpaceDN w:val="0"/>
        <w:adjustRightInd w:val="0"/>
        <w:spacing w:after="240"/>
        <w:ind w:firstLine="709"/>
        <w:jc w:val="both"/>
      </w:pPr>
      <w:r w:rsidRPr="0030222D">
        <w:t xml:space="preserve">От реализации программных мероприятий </w:t>
      </w:r>
      <w:r w:rsidR="00945700" w:rsidRPr="0030222D">
        <w:t xml:space="preserve">достигнуты </w:t>
      </w:r>
      <w:r w:rsidRPr="0030222D">
        <w:t>следующи</w:t>
      </w:r>
      <w:r w:rsidR="00945700" w:rsidRPr="0030222D">
        <w:t>е результаты</w:t>
      </w:r>
      <w:r w:rsidRPr="0030222D">
        <w:t>:</w:t>
      </w:r>
    </w:p>
    <w:p w:rsidR="00CF56C6" w:rsidRPr="0030222D" w:rsidRDefault="00CF56C6" w:rsidP="003D0320">
      <w:pPr>
        <w:numPr>
          <w:ilvl w:val="0"/>
          <w:numId w:val="41"/>
        </w:numPr>
        <w:autoSpaceDE w:val="0"/>
        <w:autoSpaceDN w:val="0"/>
        <w:adjustRightInd w:val="0"/>
        <w:jc w:val="both"/>
      </w:pPr>
      <w:r w:rsidRPr="0030222D">
        <w:t>приобретен</w:t>
      </w:r>
      <w:r w:rsidR="0030222D" w:rsidRPr="0030222D">
        <w:t>ы</w:t>
      </w:r>
      <w:r w:rsidRPr="0030222D">
        <w:t xml:space="preserve"> 40 шт. контейнерного оборудования объемом 0,75 (1,0) м3  для сбора Т</w:t>
      </w:r>
      <w:r w:rsidR="009F42B6" w:rsidRPr="0030222D">
        <w:t>К</w:t>
      </w:r>
      <w:r w:rsidRPr="0030222D">
        <w:t>О;</w:t>
      </w:r>
    </w:p>
    <w:p w:rsidR="00CF56C6" w:rsidRPr="0030222D" w:rsidRDefault="00CF56C6" w:rsidP="003D0320">
      <w:pPr>
        <w:numPr>
          <w:ilvl w:val="0"/>
          <w:numId w:val="41"/>
        </w:numPr>
        <w:autoSpaceDE w:val="0"/>
        <w:autoSpaceDN w:val="0"/>
        <w:adjustRightInd w:val="0"/>
        <w:spacing w:after="240"/>
        <w:jc w:val="both"/>
      </w:pPr>
      <w:r w:rsidRPr="0030222D">
        <w:t xml:space="preserve">устройство </w:t>
      </w:r>
      <w:r w:rsidR="0030222D" w:rsidRPr="0030222D">
        <w:t>2</w:t>
      </w:r>
      <w:r w:rsidRPr="0030222D">
        <w:t xml:space="preserve"> площадок под контейнеры (в с.Николо-Петровка)</w:t>
      </w:r>
      <w:r w:rsidR="003D0320" w:rsidRPr="0030222D">
        <w:t>.</w:t>
      </w:r>
    </w:p>
    <w:p w:rsidR="00CF56C6" w:rsidRPr="00CF56C6" w:rsidRDefault="00CF56C6" w:rsidP="00CF56C6">
      <w:pPr>
        <w:autoSpaceDE w:val="0"/>
        <w:autoSpaceDN w:val="0"/>
        <w:adjustRightInd w:val="0"/>
        <w:ind w:firstLine="709"/>
        <w:jc w:val="both"/>
      </w:pPr>
      <w:r w:rsidRPr="00CF56C6">
        <w:t>В результате реализации мероприятий подпрограммы будет получен экологический и социально-экономический эффект.</w:t>
      </w:r>
    </w:p>
    <w:p w:rsidR="00CF56C6" w:rsidRPr="00CF56C6" w:rsidRDefault="00CF56C6" w:rsidP="00CF56C6">
      <w:pPr>
        <w:autoSpaceDE w:val="0"/>
        <w:autoSpaceDN w:val="0"/>
        <w:adjustRightInd w:val="0"/>
        <w:ind w:firstLine="709"/>
        <w:jc w:val="both"/>
      </w:pPr>
      <w:r w:rsidRPr="00CF56C6">
        <w:t>Экологический эффект реализации мероприятий программы заключается в снижении объемов несанкционированного размещения</w:t>
      </w:r>
      <w:r w:rsidR="009F42B6">
        <w:t xml:space="preserve"> ТКО.</w:t>
      </w:r>
    </w:p>
    <w:p w:rsidR="00CF56C6" w:rsidRPr="00CF56C6" w:rsidRDefault="00CF56C6" w:rsidP="003D0320">
      <w:pPr>
        <w:autoSpaceDE w:val="0"/>
        <w:autoSpaceDN w:val="0"/>
        <w:adjustRightInd w:val="0"/>
        <w:spacing w:after="240"/>
        <w:ind w:firstLine="709"/>
        <w:jc w:val="both"/>
      </w:pPr>
      <w:r w:rsidRPr="00CF56C6">
        <w:t>Социально-экономическая эффективность реализации мероприятий подпрограммы заключается в:</w:t>
      </w:r>
    </w:p>
    <w:p w:rsidR="00CF56C6" w:rsidRPr="00CF56C6" w:rsidRDefault="00CF56C6" w:rsidP="003D0320">
      <w:pPr>
        <w:numPr>
          <w:ilvl w:val="0"/>
          <w:numId w:val="59"/>
        </w:numPr>
        <w:autoSpaceDE w:val="0"/>
        <w:autoSpaceDN w:val="0"/>
        <w:adjustRightInd w:val="0"/>
        <w:ind w:left="709" w:firstLine="360"/>
        <w:jc w:val="both"/>
      </w:pPr>
      <w:r w:rsidRPr="00CF56C6">
        <w:t>формировании положительного общественного мнения о проводимых преобразованиях, повышении статуса органов местного самоуправления Городокского сельсовета, повышении эффективности их деятельности и повышением качества муниципальных услуг;</w:t>
      </w:r>
    </w:p>
    <w:p w:rsidR="00CF56C6" w:rsidRPr="00CF56C6" w:rsidRDefault="00CF56C6" w:rsidP="003D0320">
      <w:pPr>
        <w:numPr>
          <w:ilvl w:val="0"/>
          <w:numId w:val="59"/>
        </w:numPr>
        <w:autoSpaceDE w:val="0"/>
        <w:autoSpaceDN w:val="0"/>
        <w:adjustRightInd w:val="0"/>
        <w:ind w:left="709" w:firstLine="360"/>
        <w:jc w:val="both"/>
      </w:pPr>
      <w:r w:rsidRPr="00CF56C6">
        <w:t xml:space="preserve">снижении количества судебных решений и предписаний надзорных органов по </w:t>
      </w:r>
      <w:r w:rsidR="009F42B6">
        <w:t xml:space="preserve">несанкционированным </w:t>
      </w:r>
      <w:r w:rsidRPr="00CF56C6">
        <w:t xml:space="preserve">свалкам и загрязнению территорий </w:t>
      </w:r>
      <w:r w:rsidR="009F42B6">
        <w:t>ТКО</w:t>
      </w:r>
      <w:r w:rsidRPr="00CF56C6">
        <w:t>;</w:t>
      </w:r>
    </w:p>
    <w:p w:rsidR="00CF56C6" w:rsidRPr="00CF56C6" w:rsidRDefault="00CF56C6" w:rsidP="003D0320">
      <w:pPr>
        <w:numPr>
          <w:ilvl w:val="0"/>
          <w:numId w:val="59"/>
        </w:numPr>
        <w:autoSpaceDE w:val="0"/>
        <w:autoSpaceDN w:val="0"/>
        <w:adjustRightInd w:val="0"/>
        <w:ind w:left="709" w:firstLine="360"/>
        <w:jc w:val="both"/>
      </w:pPr>
      <w:r w:rsidRPr="00CF56C6">
        <w:t xml:space="preserve">повышении культурного уровня населения в сфере обращения с </w:t>
      </w:r>
      <w:r w:rsidR="009F42B6">
        <w:t>ТКО</w:t>
      </w:r>
      <w:r w:rsidRPr="00CF56C6">
        <w:t>;</w:t>
      </w:r>
    </w:p>
    <w:p w:rsidR="00CF56C6" w:rsidRPr="00CF56C6" w:rsidRDefault="00CF56C6" w:rsidP="003D0320">
      <w:pPr>
        <w:numPr>
          <w:ilvl w:val="0"/>
          <w:numId w:val="59"/>
        </w:numPr>
        <w:autoSpaceDE w:val="0"/>
        <w:autoSpaceDN w:val="0"/>
        <w:adjustRightInd w:val="0"/>
        <w:ind w:left="709" w:firstLine="360"/>
        <w:jc w:val="both"/>
      </w:pPr>
      <w:r w:rsidRPr="00CF56C6">
        <w:t>улучшении качества жизни населения поселения  за счет создания объектов инфраструктуры по сбору</w:t>
      </w:r>
      <w:r w:rsidR="009F42B6">
        <w:t xml:space="preserve"> ТКО</w:t>
      </w:r>
      <w:r w:rsidRPr="00CF56C6">
        <w:t>.</w:t>
      </w:r>
    </w:p>
    <w:p w:rsidR="00CF56C6" w:rsidRPr="00CF56C6" w:rsidRDefault="00CF56C6" w:rsidP="00CF56C6">
      <w:pPr>
        <w:autoSpaceDE w:val="0"/>
        <w:autoSpaceDN w:val="0"/>
        <w:adjustRightInd w:val="0"/>
      </w:pPr>
    </w:p>
    <w:p w:rsidR="00CF56C6" w:rsidRPr="00CF56C6" w:rsidRDefault="00CF56C6" w:rsidP="00CF56C6">
      <w:pPr>
        <w:autoSpaceDE w:val="0"/>
        <w:autoSpaceDN w:val="0"/>
        <w:adjustRightInd w:val="0"/>
      </w:pPr>
    </w:p>
    <w:p w:rsidR="00CF56C6" w:rsidRPr="00CF56C6" w:rsidRDefault="00CF56C6" w:rsidP="00CF56C6">
      <w:pPr>
        <w:autoSpaceDE w:val="0"/>
        <w:autoSpaceDN w:val="0"/>
        <w:adjustRightInd w:val="0"/>
      </w:pPr>
      <w:r w:rsidRPr="00CF56C6">
        <w:t>5.3.6. Мероприятия подпрограммы</w:t>
      </w:r>
    </w:p>
    <w:p w:rsidR="00CF56C6" w:rsidRPr="00CF56C6" w:rsidRDefault="00CF56C6" w:rsidP="00CF56C6">
      <w:pPr>
        <w:autoSpaceDE w:val="0"/>
        <w:autoSpaceDN w:val="0"/>
        <w:adjustRightInd w:val="0"/>
        <w:ind w:left="786"/>
        <w:outlineLvl w:val="0"/>
        <w:rPr>
          <w:b/>
        </w:rPr>
      </w:pPr>
    </w:p>
    <w:p w:rsidR="003D0320" w:rsidRDefault="003D0320" w:rsidP="003D0320">
      <w:pPr>
        <w:numPr>
          <w:ilvl w:val="0"/>
          <w:numId w:val="41"/>
        </w:numPr>
        <w:autoSpaceDE w:val="0"/>
        <w:autoSpaceDN w:val="0"/>
        <w:adjustRightInd w:val="0"/>
        <w:spacing w:before="240"/>
        <w:jc w:val="both"/>
      </w:pPr>
      <w:r w:rsidRPr="003D0320">
        <w:t>Приобретение контейнерного оборудования для сбора Т</w:t>
      </w:r>
      <w:r>
        <w:t>К</w:t>
      </w:r>
      <w:r w:rsidRPr="003D0320">
        <w:t>О от населения</w:t>
      </w:r>
      <w:r>
        <w:t>;</w:t>
      </w:r>
    </w:p>
    <w:p w:rsidR="003D0320" w:rsidRDefault="003D0320" w:rsidP="003D0320">
      <w:pPr>
        <w:numPr>
          <w:ilvl w:val="0"/>
          <w:numId w:val="41"/>
        </w:numPr>
        <w:autoSpaceDE w:val="0"/>
        <w:autoSpaceDN w:val="0"/>
        <w:adjustRightInd w:val="0"/>
        <w:spacing w:before="240"/>
        <w:jc w:val="both"/>
      </w:pPr>
      <w:r w:rsidRPr="003D0320">
        <w:t>Устройство площадок под контейнеры</w:t>
      </w:r>
      <w:r>
        <w:t>;</w:t>
      </w:r>
    </w:p>
    <w:p w:rsidR="003D0320" w:rsidRPr="003D0320" w:rsidRDefault="003D0320" w:rsidP="003D0320">
      <w:pPr>
        <w:numPr>
          <w:ilvl w:val="0"/>
          <w:numId w:val="41"/>
        </w:numPr>
        <w:autoSpaceDE w:val="0"/>
        <w:autoSpaceDN w:val="0"/>
        <w:adjustRightInd w:val="0"/>
        <w:spacing w:before="240"/>
        <w:ind w:left="567" w:hanging="27"/>
        <w:jc w:val="both"/>
      </w:pPr>
      <w:r w:rsidRPr="003D0320">
        <w:t>Проведение субботников – ликвидация мелких несанкционированных свалок в период благоустройства тер</w:t>
      </w:r>
      <w:r>
        <w:t>ритории (весенне-летний период)</w:t>
      </w:r>
    </w:p>
    <w:p w:rsidR="00791BED" w:rsidRDefault="003D0320" w:rsidP="00791BED">
      <w:pPr>
        <w:autoSpaceDE w:val="0"/>
        <w:autoSpaceDN w:val="0"/>
        <w:adjustRightInd w:val="0"/>
        <w:ind w:left="786"/>
        <w:outlineLvl w:val="0"/>
        <w:rPr>
          <w:b/>
        </w:rPr>
      </w:pPr>
      <w:r>
        <w:rPr>
          <w:b/>
        </w:rPr>
        <w:br w:type="page"/>
      </w:r>
    </w:p>
    <w:p w:rsidR="00512F90" w:rsidRDefault="00B973FE" w:rsidP="001F3D89">
      <w:pPr>
        <w:numPr>
          <w:ilvl w:val="1"/>
          <w:numId w:val="7"/>
        </w:numPr>
        <w:autoSpaceDE w:val="0"/>
        <w:autoSpaceDN w:val="0"/>
        <w:adjustRightInd w:val="0"/>
        <w:jc w:val="center"/>
        <w:outlineLvl w:val="0"/>
        <w:rPr>
          <w:b/>
        </w:rPr>
      </w:pPr>
      <w:r>
        <w:rPr>
          <w:b/>
        </w:rPr>
        <w:lastRenderedPageBreak/>
        <w:t>Информация о ресурсном обеспечении программы</w:t>
      </w:r>
    </w:p>
    <w:p w:rsidR="00CE3F74" w:rsidRDefault="00CE3F74" w:rsidP="00CE3F74">
      <w:pPr>
        <w:autoSpaceDE w:val="0"/>
        <w:autoSpaceDN w:val="0"/>
        <w:adjustRightInd w:val="0"/>
        <w:ind w:left="786"/>
        <w:outlineLvl w:val="0"/>
        <w:rPr>
          <w:b/>
        </w:rPr>
      </w:pPr>
    </w:p>
    <w:p w:rsidR="00CE3F74" w:rsidRDefault="002A6A36" w:rsidP="002A6A36">
      <w:pPr>
        <w:autoSpaceDE w:val="0"/>
        <w:autoSpaceDN w:val="0"/>
        <w:adjustRightInd w:val="0"/>
        <w:ind w:firstLine="709"/>
        <w:outlineLvl w:val="0"/>
      </w:pPr>
      <w:r>
        <w:t xml:space="preserve">Информация о ресурсном обеспечении программы с расшифровкой по главным распорядителям средств в разрезе подпрограмм, отдельных мероприятий программы и источникам приведены в </w:t>
      </w:r>
      <w:r w:rsidRPr="000F7408">
        <w:t xml:space="preserve">приложении </w:t>
      </w:r>
      <w:r w:rsidR="002D2E99">
        <w:t xml:space="preserve">№ 1 к </w:t>
      </w:r>
      <w:r>
        <w:t>настоящей муниципальной программе.</w:t>
      </w:r>
    </w:p>
    <w:p w:rsidR="0029238C" w:rsidRDefault="0029238C" w:rsidP="002A6A36">
      <w:pPr>
        <w:autoSpaceDE w:val="0"/>
        <w:autoSpaceDN w:val="0"/>
        <w:adjustRightInd w:val="0"/>
        <w:ind w:firstLine="709"/>
        <w:outlineLvl w:val="0"/>
      </w:pPr>
    </w:p>
    <w:p w:rsidR="0029238C" w:rsidRDefault="0029238C" w:rsidP="002A6A36">
      <w:pPr>
        <w:autoSpaceDE w:val="0"/>
        <w:autoSpaceDN w:val="0"/>
        <w:adjustRightInd w:val="0"/>
        <w:ind w:firstLine="709"/>
        <w:outlineLvl w:val="0"/>
      </w:pPr>
    </w:p>
    <w:p w:rsidR="0029238C" w:rsidRPr="0029238C" w:rsidRDefault="0029238C" w:rsidP="001F3D89">
      <w:pPr>
        <w:numPr>
          <w:ilvl w:val="1"/>
          <w:numId w:val="7"/>
        </w:numPr>
        <w:autoSpaceDE w:val="0"/>
        <w:autoSpaceDN w:val="0"/>
        <w:adjustRightInd w:val="0"/>
        <w:jc w:val="center"/>
        <w:outlineLvl w:val="0"/>
        <w:rPr>
          <w:b/>
        </w:rPr>
      </w:pPr>
      <w:r w:rsidRPr="0029238C">
        <w:rPr>
          <w:b/>
        </w:rPr>
        <w:t>Информация об источниках финансирования</w:t>
      </w:r>
    </w:p>
    <w:p w:rsidR="00551502" w:rsidRPr="00F464DE" w:rsidRDefault="00551502" w:rsidP="00BC766C">
      <w:pPr>
        <w:autoSpaceDE w:val="0"/>
        <w:autoSpaceDN w:val="0"/>
        <w:adjustRightInd w:val="0"/>
        <w:ind w:firstLine="709"/>
        <w:jc w:val="both"/>
        <w:rPr>
          <w:sz w:val="28"/>
          <w:szCs w:val="28"/>
        </w:rPr>
      </w:pPr>
    </w:p>
    <w:p w:rsidR="009D43C6" w:rsidRPr="00C766A0" w:rsidRDefault="00EE2DD8" w:rsidP="00C766A0">
      <w:pPr>
        <w:autoSpaceDE w:val="0"/>
        <w:autoSpaceDN w:val="0"/>
        <w:adjustRightInd w:val="0"/>
        <w:ind w:firstLine="709"/>
        <w:outlineLvl w:val="0"/>
      </w:pPr>
      <w:r w:rsidRPr="0029238C">
        <w:t xml:space="preserve">Информация об источниках финансирования </w:t>
      </w:r>
      <w:r w:rsidR="0029238C" w:rsidRPr="0029238C">
        <w:t xml:space="preserve">подпрограмм, отельных мероприятий программы приведены </w:t>
      </w:r>
      <w:r w:rsidR="0029238C" w:rsidRPr="000F7408">
        <w:t xml:space="preserve">в приложении </w:t>
      </w:r>
      <w:r w:rsidR="005B73B9">
        <w:t xml:space="preserve">№ </w:t>
      </w:r>
      <w:r w:rsidR="000F7408" w:rsidRPr="000F7408">
        <w:t>2</w:t>
      </w:r>
      <w:r w:rsidR="00945A8D" w:rsidRPr="000F7408">
        <w:t xml:space="preserve"> к настоящей</w:t>
      </w:r>
      <w:r w:rsidR="00945A8D">
        <w:t xml:space="preserve"> муниципальной программе.</w:t>
      </w:r>
    </w:p>
    <w:p w:rsidR="009D43C6" w:rsidRDefault="009D43C6" w:rsidP="0085064A">
      <w:pPr>
        <w:pStyle w:val="ConsPlusCell"/>
        <w:jc w:val="both"/>
        <w:rPr>
          <w:rFonts w:ascii="Times New Roman" w:hAnsi="Times New Roman" w:cs="Times New Roman"/>
          <w:sz w:val="28"/>
          <w:szCs w:val="28"/>
        </w:rPr>
      </w:pPr>
    </w:p>
    <w:p w:rsidR="004D71A3" w:rsidRPr="008B28F2" w:rsidRDefault="004D71A3" w:rsidP="001F3D89">
      <w:pPr>
        <w:numPr>
          <w:ilvl w:val="1"/>
          <w:numId w:val="7"/>
        </w:numPr>
        <w:autoSpaceDE w:val="0"/>
        <w:autoSpaceDN w:val="0"/>
        <w:adjustRightInd w:val="0"/>
        <w:jc w:val="center"/>
        <w:outlineLvl w:val="0"/>
        <w:rPr>
          <w:b/>
        </w:rPr>
      </w:pPr>
      <w:r w:rsidRPr="008B28F2">
        <w:rPr>
          <w:b/>
        </w:rPr>
        <w:t xml:space="preserve">Целевые показатели </w:t>
      </w:r>
      <w:r w:rsidR="008B28F2" w:rsidRPr="008B28F2">
        <w:rPr>
          <w:b/>
        </w:rPr>
        <w:t xml:space="preserve">программы </w:t>
      </w:r>
    </w:p>
    <w:p w:rsidR="008B28F2" w:rsidRDefault="008B28F2" w:rsidP="0085064A">
      <w:pPr>
        <w:pStyle w:val="ConsPlusCell"/>
        <w:jc w:val="both"/>
        <w:rPr>
          <w:rFonts w:ascii="Times New Roman" w:hAnsi="Times New Roman" w:cs="Times New Roman"/>
          <w:sz w:val="28"/>
          <w:szCs w:val="28"/>
        </w:rPr>
      </w:pPr>
    </w:p>
    <w:p w:rsidR="008B28F2" w:rsidRPr="008B28F2" w:rsidRDefault="008B28F2" w:rsidP="00645CD2">
      <w:pPr>
        <w:pStyle w:val="ConsPlusCell"/>
        <w:ind w:firstLine="709"/>
        <w:jc w:val="both"/>
        <w:rPr>
          <w:rFonts w:ascii="Times New Roman" w:hAnsi="Times New Roman" w:cs="Times New Roman"/>
          <w:sz w:val="24"/>
          <w:szCs w:val="24"/>
        </w:rPr>
      </w:pPr>
      <w:r w:rsidRPr="008B28F2">
        <w:rPr>
          <w:rFonts w:ascii="Times New Roman" w:hAnsi="Times New Roman" w:cs="Times New Roman"/>
          <w:sz w:val="24"/>
          <w:szCs w:val="24"/>
        </w:rPr>
        <w:t>Целевые показатели настоящей муниципальной программы</w:t>
      </w:r>
      <w:r>
        <w:rPr>
          <w:rFonts w:ascii="Times New Roman" w:hAnsi="Times New Roman" w:cs="Times New Roman"/>
          <w:sz w:val="24"/>
          <w:szCs w:val="24"/>
        </w:rPr>
        <w:t xml:space="preserve"> отражают специфику</w:t>
      </w:r>
      <w:r w:rsidR="00D91A27">
        <w:rPr>
          <w:rFonts w:ascii="Times New Roman" w:hAnsi="Times New Roman" w:cs="Times New Roman"/>
          <w:sz w:val="24"/>
          <w:szCs w:val="24"/>
        </w:rPr>
        <w:t xml:space="preserve"> социально-экономического развития</w:t>
      </w:r>
      <w:r>
        <w:rPr>
          <w:rFonts w:ascii="Times New Roman" w:hAnsi="Times New Roman" w:cs="Times New Roman"/>
          <w:sz w:val="24"/>
          <w:szCs w:val="24"/>
        </w:rPr>
        <w:t xml:space="preserve"> Городокского сельсовета</w:t>
      </w:r>
      <w:r w:rsidR="00D91A27">
        <w:rPr>
          <w:rFonts w:ascii="Times New Roman" w:hAnsi="Times New Roman" w:cs="Times New Roman"/>
          <w:sz w:val="24"/>
          <w:szCs w:val="24"/>
        </w:rPr>
        <w:t xml:space="preserve">, специфику проблем и основных задач, на решение которых направлена реализация программы, которые </w:t>
      </w:r>
      <w:r w:rsidR="00D206AE">
        <w:rPr>
          <w:rFonts w:ascii="Times New Roman" w:hAnsi="Times New Roman" w:cs="Times New Roman"/>
          <w:sz w:val="24"/>
          <w:szCs w:val="24"/>
        </w:rPr>
        <w:t>сведены</w:t>
      </w:r>
      <w:r w:rsidR="00D91A27">
        <w:rPr>
          <w:rFonts w:ascii="Times New Roman" w:hAnsi="Times New Roman" w:cs="Times New Roman"/>
          <w:sz w:val="24"/>
          <w:szCs w:val="24"/>
        </w:rPr>
        <w:t xml:space="preserve"> в </w:t>
      </w:r>
      <w:r w:rsidR="00D91A27" w:rsidRPr="000F7408">
        <w:rPr>
          <w:rFonts w:ascii="Times New Roman" w:hAnsi="Times New Roman" w:cs="Times New Roman"/>
          <w:sz w:val="24"/>
          <w:szCs w:val="24"/>
        </w:rPr>
        <w:t>приложении</w:t>
      </w:r>
      <w:r w:rsidR="002D2E99">
        <w:rPr>
          <w:rFonts w:ascii="Times New Roman" w:hAnsi="Times New Roman" w:cs="Times New Roman"/>
          <w:sz w:val="24"/>
          <w:szCs w:val="24"/>
        </w:rPr>
        <w:t xml:space="preserve"> № 1 </w:t>
      </w:r>
      <w:r w:rsidR="00D91A27" w:rsidRPr="000F7408">
        <w:rPr>
          <w:rFonts w:ascii="Times New Roman" w:hAnsi="Times New Roman" w:cs="Times New Roman"/>
          <w:sz w:val="24"/>
          <w:szCs w:val="24"/>
        </w:rPr>
        <w:t>к</w:t>
      </w:r>
      <w:r w:rsidR="002D2E99">
        <w:rPr>
          <w:rFonts w:ascii="Times New Roman" w:hAnsi="Times New Roman" w:cs="Times New Roman"/>
          <w:sz w:val="24"/>
          <w:szCs w:val="24"/>
        </w:rPr>
        <w:t xml:space="preserve"> нас</w:t>
      </w:r>
      <w:r w:rsidR="001F72AB">
        <w:rPr>
          <w:rFonts w:ascii="Times New Roman" w:hAnsi="Times New Roman" w:cs="Times New Roman"/>
          <w:sz w:val="24"/>
          <w:szCs w:val="24"/>
        </w:rPr>
        <w:t>тоящей</w:t>
      </w:r>
      <w:r w:rsidR="00D91A27" w:rsidRPr="000F7408">
        <w:rPr>
          <w:rFonts w:ascii="Times New Roman" w:hAnsi="Times New Roman" w:cs="Times New Roman"/>
          <w:sz w:val="24"/>
          <w:szCs w:val="24"/>
        </w:rPr>
        <w:t xml:space="preserve"> муниципальной программе.</w:t>
      </w:r>
    </w:p>
    <w:p w:rsidR="006E1636" w:rsidRDefault="006E1636" w:rsidP="008B28F2">
      <w:pPr>
        <w:pStyle w:val="ConsPlusCell"/>
        <w:ind w:firstLine="709"/>
        <w:jc w:val="both"/>
        <w:rPr>
          <w:rFonts w:ascii="Times New Roman" w:hAnsi="Times New Roman" w:cs="Times New Roman"/>
          <w:sz w:val="28"/>
          <w:szCs w:val="28"/>
        </w:rPr>
        <w:sectPr w:rsidR="006E1636" w:rsidSect="00900C21">
          <w:type w:val="continuous"/>
          <w:pgSz w:w="11906" w:h="16838"/>
          <w:pgMar w:top="1134" w:right="1134" w:bottom="1134" w:left="1134" w:header="708" w:footer="708" w:gutter="0"/>
          <w:cols w:space="708"/>
          <w:docGrid w:linePitch="360"/>
        </w:sectPr>
      </w:pPr>
    </w:p>
    <w:p w:rsidR="002D2E99" w:rsidRDefault="006E1636" w:rsidP="002D2E99">
      <w:pPr>
        <w:pStyle w:val="ConsPlusNormal"/>
        <w:jc w:val="right"/>
        <w:outlineLvl w:val="1"/>
        <w:rPr>
          <w:rFonts w:ascii="Times New Roman" w:hAnsi="Times New Roman" w:cs="Times New Roman"/>
          <w:sz w:val="24"/>
          <w:szCs w:val="24"/>
        </w:rPr>
      </w:pPr>
      <w:r w:rsidRPr="000B5303">
        <w:rPr>
          <w:rFonts w:ascii="Times New Roman" w:hAnsi="Times New Roman" w:cs="Times New Roman"/>
          <w:sz w:val="24"/>
          <w:szCs w:val="24"/>
        </w:rPr>
        <w:lastRenderedPageBreak/>
        <w:t xml:space="preserve">Приложение </w:t>
      </w:r>
      <w:r w:rsidR="002D2E99">
        <w:rPr>
          <w:rFonts w:ascii="Times New Roman" w:hAnsi="Times New Roman" w:cs="Times New Roman"/>
          <w:sz w:val="24"/>
          <w:szCs w:val="24"/>
        </w:rPr>
        <w:t>№ 1</w:t>
      </w:r>
    </w:p>
    <w:p w:rsidR="006E1636" w:rsidRPr="000B5303" w:rsidRDefault="002D2E99" w:rsidP="002D2E9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 </w:t>
      </w:r>
      <w:r w:rsidR="006E1636" w:rsidRPr="000B5303">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2E1155" w:rsidRDefault="006E1636" w:rsidP="006E1636">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 xml:space="preserve">«Социально-экономическое </w:t>
      </w:r>
    </w:p>
    <w:p w:rsidR="006E1636" w:rsidRDefault="005B73B9" w:rsidP="006E1636">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6E1636" w:rsidRPr="000B5303">
        <w:rPr>
          <w:rFonts w:ascii="Times New Roman" w:hAnsi="Times New Roman" w:cs="Times New Roman"/>
          <w:sz w:val="24"/>
          <w:szCs w:val="24"/>
        </w:rPr>
        <w:t>азвитие</w:t>
      </w:r>
      <w:r w:rsidR="006E1636">
        <w:rPr>
          <w:rFonts w:ascii="Times New Roman" w:hAnsi="Times New Roman" w:cs="Times New Roman"/>
          <w:sz w:val="24"/>
          <w:szCs w:val="24"/>
        </w:rPr>
        <w:t>сельсовета</w:t>
      </w:r>
      <w:r w:rsidR="002E1155">
        <w:rPr>
          <w:rFonts w:ascii="Times New Roman" w:hAnsi="Times New Roman" w:cs="Times New Roman"/>
          <w:sz w:val="24"/>
          <w:szCs w:val="24"/>
        </w:rPr>
        <w:t>»</w:t>
      </w:r>
    </w:p>
    <w:p w:rsidR="008B28F2" w:rsidRDefault="008B28F2" w:rsidP="008B28F2">
      <w:pPr>
        <w:pStyle w:val="ConsPlusCell"/>
        <w:ind w:firstLine="709"/>
        <w:jc w:val="both"/>
        <w:rPr>
          <w:rFonts w:ascii="Times New Roman" w:hAnsi="Times New Roman" w:cs="Times New Roman"/>
          <w:sz w:val="28"/>
          <w:szCs w:val="28"/>
        </w:rPr>
      </w:pPr>
    </w:p>
    <w:p w:rsidR="006E1636" w:rsidRDefault="006E1636" w:rsidP="006E1636">
      <w:pPr>
        <w:pStyle w:val="ConsPlusCell"/>
        <w:ind w:firstLine="709"/>
        <w:jc w:val="center"/>
        <w:rPr>
          <w:rFonts w:ascii="Times New Roman" w:eastAsia="Times New Roman" w:hAnsi="Times New Roman" w:cs="Times New Roman"/>
          <w:b/>
          <w:sz w:val="24"/>
          <w:szCs w:val="24"/>
        </w:rPr>
      </w:pPr>
      <w:r w:rsidRPr="006E1636">
        <w:rPr>
          <w:rFonts w:ascii="Times New Roman" w:eastAsia="Times New Roman" w:hAnsi="Times New Roman" w:cs="Times New Roman"/>
          <w:b/>
          <w:sz w:val="24"/>
          <w:szCs w:val="24"/>
        </w:rPr>
        <w:t>Перечень целевых показателей муниципальной программы Администрации Городокского сельсовета Минусинского района с указанием планируемых к достижению значений в результате реализации муниципальной программы</w:t>
      </w:r>
    </w:p>
    <w:p w:rsidR="00F21117" w:rsidRDefault="00F21117" w:rsidP="006E1636">
      <w:pPr>
        <w:pStyle w:val="ConsPlusCell"/>
        <w:ind w:firstLine="709"/>
        <w:jc w:val="center"/>
        <w:rPr>
          <w:rFonts w:ascii="Times New Roman" w:eastAsia="Times New Roman" w:hAnsi="Times New Roman" w:cs="Times New Roman"/>
          <w:b/>
          <w:sz w:val="24"/>
          <w:szCs w:val="24"/>
        </w:rPr>
      </w:pPr>
    </w:p>
    <w:p w:rsidR="00F21117" w:rsidRDefault="00F21117" w:rsidP="006E1636">
      <w:pPr>
        <w:pStyle w:val="ConsPlusCell"/>
        <w:ind w:firstLine="709"/>
        <w:jc w:val="center"/>
        <w:rPr>
          <w:rFonts w:ascii="Times New Roman" w:eastAsia="Times New Roman" w:hAnsi="Times New Roman" w:cs="Times New Roman"/>
          <w:b/>
          <w:sz w:val="24"/>
          <w:szCs w:val="24"/>
        </w:rPr>
      </w:pPr>
    </w:p>
    <w:tbl>
      <w:tblPr>
        <w:tblW w:w="15593" w:type="dxa"/>
        <w:tblInd w:w="-459" w:type="dxa"/>
        <w:tblLayout w:type="fixed"/>
        <w:tblLook w:val="04A0"/>
      </w:tblPr>
      <w:tblGrid>
        <w:gridCol w:w="696"/>
        <w:gridCol w:w="2078"/>
        <w:gridCol w:w="770"/>
        <w:gridCol w:w="1331"/>
        <w:gridCol w:w="1976"/>
        <w:gridCol w:w="696"/>
        <w:gridCol w:w="696"/>
        <w:gridCol w:w="696"/>
        <w:gridCol w:w="696"/>
        <w:gridCol w:w="696"/>
        <w:gridCol w:w="696"/>
        <w:gridCol w:w="696"/>
        <w:gridCol w:w="696"/>
        <w:gridCol w:w="696"/>
        <w:gridCol w:w="791"/>
        <w:gridCol w:w="791"/>
        <w:gridCol w:w="896"/>
      </w:tblGrid>
      <w:tr w:rsidR="00553142" w:rsidRPr="00553142" w:rsidTr="00301947">
        <w:trPr>
          <w:trHeight w:val="276"/>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3142" w:rsidRPr="00553142" w:rsidRDefault="00553142" w:rsidP="00553142">
            <w:pPr>
              <w:jc w:val="center"/>
            </w:pPr>
            <w:r w:rsidRPr="00553142">
              <w:t>№  п/п</w:t>
            </w:r>
          </w:p>
        </w:tc>
        <w:tc>
          <w:tcPr>
            <w:tcW w:w="20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3142" w:rsidRPr="00553142" w:rsidRDefault="00553142" w:rsidP="00553142">
            <w:pPr>
              <w:jc w:val="center"/>
            </w:pPr>
            <w:r w:rsidRPr="00553142">
              <w:t>Цели, задачи, показатели</w:t>
            </w:r>
          </w:p>
        </w:tc>
        <w:tc>
          <w:tcPr>
            <w:tcW w:w="7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3142" w:rsidRPr="00553142" w:rsidRDefault="00553142" w:rsidP="00553142">
            <w:pPr>
              <w:jc w:val="center"/>
            </w:pPr>
            <w:r w:rsidRPr="00553142">
              <w:t>Ед. изм-я</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Вес показателя</w:t>
            </w:r>
          </w:p>
        </w:tc>
        <w:tc>
          <w:tcPr>
            <w:tcW w:w="1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3142" w:rsidRPr="00553142" w:rsidRDefault="00553142" w:rsidP="00553142">
            <w:pPr>
              <w:jc w:val="center"/>
            </w:pPr>
            <w:r w:rsidRPr="00553142">
              <w:t>Источник информирования</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2014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2015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2016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2017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2018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2019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2020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2021 год</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2022 год</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2023 год</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2024 год</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142" w:rsidRPr="00553142" w:rsidRDefault="00553142" w:rsidP="00553142">
            <w:pPr>
              <w:jc w:val="center"/>
            </w:pPr>
            <w:r w:rsidRPr="00553142">
              <w:t>2025 год</w:t>
            </w:r>
          </w:p>
        </w:tc>
      </w:tr>
      <w:tr w:rsidR="00301947" w:rsidRPr="00553142" w:rsidTr="00301947">
        <w:trPr>
          <w:trHeight w:val="276"/>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770"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133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8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r>
      <w:tr w:rsidR="00301947" w:rsidRPr="00553142" w:rsidTr="00301947">
        <w:trPr>
          <w:trHeight w:val="276"/>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770"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133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single" w:sz="4" w:space="0" w:color="auto"/>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c>
          <w:tcPr>
            <w:tcW w:w="896" w:type="dxa"/>
            <w:vMerge/>
            <w:tcBorders>
              <w:top w:val="single" w:sz="4" w:space="0" w:color="auto"/>
              <w:left w:val="single" w:sz="4" w:space="0" w:color="auto"/>
              <w:bottom w:val="single" w:sz="4" w:space="0" w:color="auto"/>
              <w:right w:val="single" w:sz="4" w:space="0" w:color="auto"/>
            </w:tcBorders>
            <w:vAlign w:val="center"/>
            <w:hideMark/>
          </w:tcPr>
          <w:p w:rsidR="00553142" w:rsidRPr="00553142" w:rsidRDefault="00553142" w:rsidP="00553142"/>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rPr>
                <w:b/>
                <w:bCs/>
              </w:rPr>
            </w:pPr>
            <w:r w:rsidRPr="00553142">
              <w:rPr>
                <w:b/>
                <w:bCs/>
              </w:rPr>
              <w:t>Цель Создание условий для стабильного социального и экономического развития жизни населения Городокского сельсовета</w:t>
            </w:r>
          </w:p>
        </w:tc>
      </w:tr>
      <w:tr w:rsidR="00553142" w:rsidRPr="00553142" w:rsidTr="00301947">
        <w:trPr>
          <w:trHeight w:val="189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Доля населения, удовлетворенного деятельностью органов местного самоуправления, в общей численности опрошенных</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0,4</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ежегодный опрос населения</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55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60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70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75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76</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80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 xml:space="preserve">Доля собственных доходов муниципального образования в общем объеме доходов муниципального образования </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0,6</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отчет об исполнении бюджета</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46</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34</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34</w:t>
            </w:r>
          </w:p>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Задача 1 Предупреждение и ликвидация последствий чрезвычайных ситуаций и стихийных бедствий природного и техногенного характера, пожаров</w:t>
            </w:r>
          </w:p>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lastRenderedPageBreak/>
              <w:t>1.1.1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Подпрограмма 1 «Защита населения и территории сельсовета от чрезвычайных ситуаций и стихийных бедствий, пожаров»</w:t>
            </w:r>
          </w:p>
        </w:tc>
      </w:tr>
      <w:tr w:rsidR="00553142" w:rsidRPr="00553142" w:rsidTr="00301947">
        <w:trPr>
          <w:trHeight w:val="345"/>
        </w:trPr>
        <w:tc>
          <w:tcPr>
            <w:tcW w:w="696"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Число погибших и пострадавших в результате различных чрезвычайных ситуаций</w:t>
            </w:r>
          </w:p>
        </w:tc>
        <w:tc>
          <w:tcPr>
            <w:tcW w:w="770"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чел.</w:t>
            </w:r>
          </w:p>
        </w:tc>
        <w:tc>
          <w:tcPr>
            <w:tcW w:w="133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w:t>
            </w:r>
          </w:p>
        </w:tc>
        <w:tc>
          <w:tcPr>
            <w:tcW w:w="197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Сведения ОНД МЧС России</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6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0</w:t>
            </w:r>
          </w:p>
        </w:tc>
        <w:tc>
          <w:tcPr>
            <w:tcW w:w="791"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не    более 1</w:t>
            </w:r>
          </w:p>
        </w:tc>
        <w:tc>
          <w:tcPr>
            <w:tcW w:w="791"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не    более 1</w:t>
            </w:r>
          </w:p>
        </w:tc>
        <w:tc>
          <w:tcPr>
            <w:tcW w:w="896"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pPr>
              <w:jc w:val="center"/>
            </w:pPr>
            <w:r w:rsidRPr="00553142">
              <w:t>не    более 1</w:t>
            </w:r>
          </w:p>
        </w:tc>
      </w:tr>
      <w:tr w:rsidR="00301947" w:rsidRPr="00553142" w:rsidTr="00301947">
        <w:trPr>
          <w:trHeight w:val="345"/>
        </w:trPr>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2078"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70"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33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896"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1.2</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rPr>
                <w:b/>
                <w:bCs/>
              </w:rPr>
            </w:pPr>
            <w:r w:rsidRPr="00553142">
              <w:rPr>
                <w:b/>
                <w:bCs/>
              </w:rPr>
              <w:t xml:space="preserve">Задача 2  Создание условий для устойчивого и эффективного развития инфраструктуры и систем жизнеобеспечения  </w:t>
            </w:r>
          </w:p>
        </w:tc>
      </w:tr>
      <w:tr w:rsidR="00553142" w:rsidRPr="00553142" w:rsidTr="00301947">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1.2.1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rPr>
                <w:b/>
                <w:bCs/>
              </w:rPr>
            </w:pPr>
            <w:r w:rsidRPr="00553142">
              <w:rPr>
                <w:b/>
                <w:bCs/>
              </w:rPr>
              <w:t>Подпрограмма 2 «Благоустройство и поддержка жилищно-коммунального хозяйства»</w:t>
            </w:r>
          </w:p>
        </w:tc>
      </w:tr>
      <w:tr w:rsidR="00553142" w:rsidRPr="00553142" w:rsidTr="00301947">
        <w:trPr>
          <w:trHeight w:val="285"/>
        </w:trPr>
        <w:tc>
          <w:tcPr>
            <w:tcW w:w="696"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vMerge w:val="restart"/>
            <w:tcBorders>
              <w:top w:val="nil"/>
              <w:left w:val="single" w:sz="4" w:space="0" w:color="auto"/>
              <w:bottom w:val="single" w:sz="4" w:space="0" w:color="000000"/>
              <w:right w:val="single" w:sz="4" w:space="0" w:color="auto"/>
            </w:tcBorders>
            <w:shd w:val="clear" w:color="auto" w:fill="auto"/>
            <w:vAlign w:val="bottom"/>
            <w:hideMark/>
          </w:tcPr>
          <w:p w:rsidR="00553142" w:rsidRPr="00553142" w:rsidRDefault="00553142" w:rsidP="00553142">
            <w:r w:rsidRPr="00553142">
              <w:t>Протяженность автомобильных дорог общего пользования местного значения, не отвечающих нормативным требованиям</w:t>
            </w:r>
          </w:p>
        </w:tc>
        <w:tc>
          <w:tcPr>
            <w:tcW w:w="770"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км</w:t>
            </w:r>
          </w:p>
        </w:tc>
        <w:tc>
          <w:tcPr>
            <w:tcW w:w="133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0,5</w:t>
            </w:r>
          </w:p>
        </w:tc>
        <w:tc>
          <w:tcPr>
            <w:tcW w:w="197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Форма № 1-МО</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18</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17</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15</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14</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13</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12</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79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79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c>
          <w:tcPr>
            <w:tcW w:w="8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10</w:t>
            </w:r>
          </w:p>
        </w:tc>
      </w:tr>
      <w:tr w:rsidR="00301947" w:rsidRPr="00553142" w:rsidTr="00301947">
        <w:trPr>
          <w:trHeight w:val="1320"/>
        </w:trPr>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2078" w:type="dxa"/>
            <w:vMerge/>
            <w:tcBorders>
              <w:top w:val="nil"/>
              <w:left w:val="single" w:sz="4" w:space="0" w:color="auto"/>
              <w:bottom w:val="single" w:sz="4" w:space="0" w:color="000000"/>
              <w:right w:val="single" w:sz="4" w:space="0" w:color="auto"/>
            </w:tcBorders>
            <w:vAlign w:val="center"/>
            <w:hideMark/>
          </w:tcPr>
          <w:p w:rsidR="00553142" w:rsidRPr="00553142" w:rsidRDefault="00553142" w:rsidP="00553142"/>
        </w:tc>
        <w:tc>
          <w:tcPr>
            <w:tcW w:w="770"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33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8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r>
      <w:tr w:rsidR="00553142" w:rsidRPr="00553142" w:rsidTr="00301947">
        <w:trPr>
          <w:trHeight w:val="870"/>
        </w:trPr>
        <w:tc>
          <w:tcPr>
            <w:tcW w:w="696"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vMerge w:val="restart"/>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Доля протяженности освещенных частей улиц, проездов, набережных в общей протяженности улиц, проездов, набережных</w:t>
            </w:r>
          </w:p>
        </w:tc>
        <w:tc>
          <w:tcPr>
            <w:tcW w:w="770"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0,5</w:t>
            </w:r>
          </w:p>
        </w:tc>
        <w:tc>
          <w:tcPr>
            <w:tcW w:w="197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Форма № 1-МО</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83</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85</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90</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92</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93</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94</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79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791"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896" w:type="dxa"/>
            <w:vMerge w:val="restart"/>
            <w:tcBorders>
              <w:top w:val="nil"/>
              <w:left w:val="single" w:sz="4" w:space="0" w:color="auto"/>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r>
      <w:tr w:rsidR="00301947" w:rsidRPr="00553142" w:rsidTr="00301947">
        <w:trPr>
          <w:trHeight w:val="870"/>
        </w:trPr>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2078"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70"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33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197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6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791"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c>
          <w:tcPr>
            <w:tcW w:w="896" w:type="dxa"/>
            <w:vMerge/>
            <w:tcBorders>
              <w:top w:val="nil"/>
              <w:left w:val="single" w:sz="4" w:space="0" w:color="auto"/>
              <w:bottom w:val="single" w:sz="4" w:space="0" w:color="auto"/>
              <w:right w:val="single" w:sz="4" w:space="0" w:color="auto"/>
            </w:tcBorders>
            <w:vAlign w:val="center"/>
            <w:hideMark/>
          </w:tcPr>
          <w:p w:rsidR="00553142" w:rsidRPr="00553142" w:rsidRDefault="00553142" w:rsidP="00553142"/>
        </w:tc>
      </w:tr>
      <w:tr w:rsidR="00553142" w:rsidRPr="00553142" w:rsidTr="00301947">
        <w:trPr>
          <w:trHeight w:val="630"/>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1.3</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Задача 3 Создание условий для развития и успешного функционирования системы отраслей социальной сферы</w:t>
            </w:r>
          </w:p>
        </w:tc>
      </w:tr>
      <w:tr w:rsidR="00553142" w:rsidRPr="00553142" w:rsidTr="00301947">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1.3.1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rPr>
                <w:b/>
                <w:bCs/>
              </w:rPr>
            </w:pPr>
            <w:r w:rsidRPr="00553142">
              <w:rPr>
                <w:b/>
                <w:bCs/>
              </w:rPr>
              <w:t>Подпрограмма 3 «Поддержка и развития социальной сферы»</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lastRenderedPageBreak/>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Доля населения, систематически занимающегося физической культурой и спортом</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0,5</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Отчетность о численности участников спортивных формирований</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22</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29</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32</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Доля населения, участвующих в культурно-досуговых мероприятиях в общей численности населения</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0,5</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Отчетность о численности участников культурных формирований</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17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35</w:t>
            </w:r>
          </w:p>
        </w:tc>
      </w:tr>
      <w:tr w:rsidR="00553142" w:rsidRPr="00553142" w:rsidTr="00301947">
        <w:trPr>
          <w:trHeight w:val="94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1.4</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Задача 4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Городокского сельсовета</w:t>
            </w:r>
          </w:p>
        </w:tc>
      </w:tr>
      <w:tr w:rsidR="00553142" w:rsidRPr="00553142" w:rsidTr="00301947">
        <w:trPr>
          <w:trHeight w:val="31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1.4.1</w:t>
            </w:r>
          </w:p>
        </w:tc>
        <w:tc>
          <w:tcPr>
            <w:tcW w:w="14897" w:type="dxa"/>
            <w:gridSpan w:val="16"/>
            <w:tcBorders>
              <w:top w:val="single" w:sz="4" w:space="0" w:color="auto"/>
              <w:left w:val="nil"/>
              <w:bottom w:val="single" w:sz="4" w:space="0" w:color="auto"/>
              <w:right w:val="single" w:sz="4" w:space="0" w:color="auto"/>
            </w:tcBorders>
            <w:shd w:val="clear" w:color="auto" w:fill="auto"/>
            <w:hideMark/>
          </w:tcPr>
          <w:p w:rsidR="00553142" w:rsidRPr="00553142" w:rsidRDefault="00553142" w:rsidP="00553142">
            <w:pPr>
              <w:jc w:val="both"/>
              <w:rPr>
                <w:b/>
                <w:bCs/>
              </w:rPr>
            </w:pPr>
            <w:r w:rsidRPr="00553142">
              <w:rPr>
                <w:b/>
                <w:bCs/>
              </w:rPr>
              <w:t>Подпрограмма 4 «Управление муниципальными финансами сельсовета»</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 xml:space="preserve">Доля налоговых и неналоговых доходов бюджетов поселений в общем объеме собственных доходов </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0,4</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планируемый норматив социально-экономического развития</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46</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25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34</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34</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 xml:space="preserve">Обеспечение исполнения расходных обязательств (за исключением безвозмездных поступлений) </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0,3</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планируемый норматив социально-экономического развития</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95</w:t>
            </w:r>
          </w:p>
        </w:tc>
      </w:tr>
      <w:tr w:rsidR="00553142" w:rsidRPr="00553142" w:rsidTr="00301947">
        <w:trPr>
          <w:trHeight w:val="1575"/>
        </w:trPr>
        <w:tc>
          <w:tcPr>
            <w:tcW w:w="696" w:type="dxa"/>
            <w:tcBorders>
              <w:top w:val="nil"/>
              <w:left w:val="single" w:sz="4" w:space="0" w:color="auto"/>
              <w:bottom w:val="single" w:sz="4" w:space="0" w:color="auto"/>
              <w:right w:val="single" w:sz="4" w:space="0" w:color="auto"/>
            </w:tcBorders>
            <w:shd w:val="clear" w:color="auto" w:fill="auto"/>
            <w:hideMark/>
          </w:tcPr>
          <w:p w:rsidR="00553142" w:rsidRPr="00553142" w:rsidRDefault="00553142" w:rsidP="00553142">
            <w:r w:rsidRPr="00553142">
              <w:lastRenderedPageBreak/>
              <w:t> </w:t>
            </w:r>
          </w:p>
        </w:tc>
        <w:tc>
          <w:tcPr>
            <w:tcW w:w="2078" w:type="dxa"/>
            <w:tcBorders>
              <w:top w:val="nil"/>
              <w:left w:val="nil"/>
              <w:bottom w:val="single" w:sz="4" w:space="0" w:color="auto"/>
              <w:right w:val="single" w:sz="4" w:space="0" w:color="auto"/>
            </w:tcBorders>
            <w:shd w:val="clear" w:color="auto" w:fill="auto"/>
            <w:hideMark/>
          </w:tcPr>
          <w:p w:rsidR="00553142" w:rsidRPr="00553142" w:rsidRDefault="00553142" w:rsidP="00553142">
            <w:r w:rsidRPr="00553142">
              <w:t xml:space="preserve">Доля расходов сельского бюджета, формируемых в рамках муниципальных программ </w:t>
            </w:r>
          </w:p>
        </w:tc>
        <w:tc>
          <w:tcPr>
            <w:tcW w:w="770"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w:t>
            </w:r>
          </w:p>
        </w:tc>
        <w:tc>
          <w:tcPr>
            <w:tcW w:w="133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0,3</w:t>
            </w:r>
          </w:p>
        </w:tc>
        <w:tc>
          <w:tcPr>
            <w:tcW w:w="197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планируемый норматив социально-экономического развития</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40</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59</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48</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73</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46</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45</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47</w:t>
            </w:r>
          </w:p>
        </w:tc>
        <w:tc>
          <w:tcPr>
            <w:tcW w:w="6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60</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92</w:t>
            </w:r>
          </w:p>
        </w:tc>
        <w:tc>
          <w:tcPr>
            <w:tcW w:w="791"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44</w:t>
            </w:r>
          </w:p>
        </w:tc>
        <w:tc>
          <w:tcPr>
            <w:tcW w:w="896" w:type="dxa"/>
            <w:tcBorders>
              <w:top w:val="nil"/>
              <w:left w:val="nil"/>
              <w:bottom w:val="single" w:sz="4" w:space="0" w:color="auto"/>
              <w:right w:val="single" w:sz="4" w:space="0" w:color="auto"/>
            </w:tcBorders>
            <w:shd w:val="clear" w:color="auto" w:fill="auto"/>
            <w:vAlign w:val="bottom"/>
            <w:hideMark/>
          </w:tcPr>
          <w:p w:rsidR="00553142" w:rsidRPr="00553142" w:rsidRDefault="00553142" w:rsidP="00553142">
            <w:pPr>
              <w:jc w:val="center"/>
            </w:pPr>
            <w:r w:rsidRPr="00553142">
              <w:t>41</w:t>
            </w:r>
          </w:p>
        </w:tc>
      </w:tr>
    </w:tbl>
    <w:p w:rsidR="00F21117" w:rsidRPr="006E1636" w:rsidRDefault="00F21117" w:rsidP="006E1636">
      <w:pPr>
        <w:pStyle w:val="ConsPlusCell"/>
        <w:ind w:firstLine="709"/>
        <w:jc w:val="center"/>
        <w:rPr>
          <w:rFonts w:ascii="Times New Roman" w:hAnsi="Times New Roman" w:cs="Times New Roman"/>
          <w:sz w:val="24"/>
          <w:szCs w:val="24"/>
        </w:rPr>
        <w:sectPr w:rsidR="00F21117" w:rsidRPr="006E1636" w:rsidSect="00B6464B">
          <w:pgSz w:w="16838" w:h="11906" w:orient="landscape"/>
          <w:pgMar w:top="1134" w:right="1134" w:bottom="1134" w:left="1134" w:header="708" w:footer="708" w:gutter="0"/>
          <w:cols w:space="708"/>
          <w:docGrid w:linePitch="360"/>
        </w:sectPr>
      </w:pPr>
    </w:p>
    <w:p w:rsidR="009D43C6" w:rsidRPr="000B5303" w:rsidRDefault="009D43C6" w:rsidP="009D43C6">
      <w:pPr>
        <w:pStyle w:val="ConsPlusNormal"/>
        <w:jc w:val="right"/>
        <w:outlineLvl w:val="1"/>
        <w:rPr>
          <w:rFonts w:ascii="Times New Roman" w:hAnsi="Times New Roman" w:cs="Times New Roman"/>
          <w:sz w:val="24"/>
          <w:szCs w:val="24"/>
        </w:rPr>
      </w:pPr>
      <w:r w:rsidRPr="000B5303">
        <w:rPr>
          <w:rFonts w:ascii="Times New Roman" w:hAnsi="Times New Roman" w:cs="Times New Roman"/>
          <w:sz w:val="24"/>
          <w:szCs w:val="24"/>
        </w:rPr>
        <w:lastRenderedPageBreak/>
        <w:t xml:space="preserve">Приложение </w:t>
      </w:r>
      <w:r w:rsidR="00E66324" w:rsidRPr="000B5303">
        <w:rPr>
          <w:rFonts w:ascii="Times New Roman" w:hAnsi="Times New Roman" w:cs="Times New Roman"/>
          <w:sz w:val="24"/>
          <w:szCs w:val="24"/>
        </w:rPr>
        <w:t>№</w:t>
      </w:r>
      <w:r w:rsidR="002D2E99">
        <w:rPr>
          <w:rFonts w:ascii="Times New Roman" w:hAnsi="Times New Roman" w:cs="Times New Roman"/>
          <w:sz w:val="24"/>
          <w:szCs w:val="24"/>
        </w:rPr>
        <w:t>2</w:t>
      </w:r>
    </w:p>
    <w:p w:rsidR="009D43C6" w:rsidRPr="000B5303" w:rsidRDefault="009D43C6" w:rsidP="009D43C6">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к муниципальной программе</w:t>
      </w:r>
    </w:p>
    <w:p w:rsidR="002E1155" w:rsidRDefault="009D43C6" w:rsidP="009D43C6">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 xml:space="preserve">«Социально-экономическое </w:t>
      </w:r>
    </w:p>
    <w:p w:rsidR="009D43C6" w:rsidRDefault="002E1155" w:rsidP="009D43C6">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9D43C6" w:rsidRPr="000B5303">
        <w:rPr>
          <w:rFonts w:ascii="Times New Roman" w:hAnsi="Times New Roman" w:cs="Times New Roman"/>
          <w:sz w:val="24"/>
          <w:szCs w:val="24"/>
        </w:rPr>
        <w:t>азвитие</w:t>
      </w:r>
      <w:r>
        <w:rPr>
          <w:rFonts w:ascii="Times New Roman" w:hAnsi="Times New Roman" w:cs="Times New Roman"/>
          <w:sz w:val="24"/>
          <w:szCs w:val="24"/>
        </w:rPr>
        <w:t xml:space="preserve"> сельсовета»</w:t>
      </w:r>
    </w:p>
    <w:p w:rsidR="009D43C6" w:rsidRPr="009D43C6" w:rsidRDefault="009D43C6" w:rsidP="009D43C6">
      <w:pPr>
        <w:pStyle w:val="ConsPlusNormal"/>
        <w:jc w:val="right"/>
        <w:rPr>
          <w:rFonts w:ascii="Times New Roman" w:hAnsi="Times New Roman" w:cs="Times New Roman"/>
          <w:sz w:val="24"/>
          <w:szCs w:val="24"/>
        </w:rPr>
      </w:pPr>
    </w:p>
    <w:p w:rsidR="009D43C6" w:rsidRPr="009D43C6" w:rsidRDefault="009D43C6" w:rsidP="009D43C6">
      <w:pPr>
        <w:pStyle w:val="ConsPlusNormal"/>
        <w:jc w:val="both"/>
        <w:rPr>
          <w:rFonts w:ascii="Times New Roman" w:hAnsi="Times New Roman" w:cs="Times New Roman"/>
          <w:sz w:val="24"/>
          <w:szCs w:val="24"/>
        </w:rPr>
      </w:pPr>
    </w:p>
    <w:p w:rsidR="009D43C6" w:rsidRPr="00E14852" w:rsidRDefault="009D43C6" w:rsidP="009D43C6">
      <w:pPr>
        <w:pStyle w:val="ConsPlusNormal"/>
        <w:jc w:val="center"/>
        <w:rPr>
          <w:rFonts w:ascii="Times New Roman" w:hAnsi="Times New Roman" w:cs="Times New Roman"/>
          <w:b/>
          <w:sz w:val="24"/>
          <w:szCs w:val="24"/>
        </w:rPr>
      </w:pPr>
      <w:bookmarkStart w:id="0" w:name="P929"/>
      <w:bookmarkEnd w:id="0"/>
      <w:r w:rsidRPr="00E14852">
        <w:rPr>
          <w:rFonts w:ascii="Times New Roman" w:hAnsi="Times New Roman" w:cs="Times New Roman"/>
          <w:b/>
          <w:sz w:val="24"/>
          <w:szCs w:val="24"/>
        </w:rPr>
        <w:t xml:space="preserve">Информация о ресурсном обеспечении и прогнозная оценка расходов на реализацию целей муниципальной программы </w:t>
      </w:r>
      <w:r w:rsidR="006E1636">
        <w:rPr>
          <w:rFonts w:ascii="Times New Roman" w:hAnsi="Times New Roman" w:cs="Times New Roman"/>
          <w:b/>
          <w:sz w:val="24"/>
          <w:szCs w:val="24"/>
        </w:rPr>
        <w:t xml:space="preserve">Администрации </w:t>
      </w:r>
      <w:r w:rsidRPr="00E14852">
        <w:rPr>
          <w:rFonts w:ascii="Times New Roman" w:hAnsi="Times New Roman" w:cs="Times New Roman"/>
          <w:b/>
          <w:sz w:val="24"/>
          <w:szCs w:val="24"/>
        </w:rPr>
        <w:t>Городокского сельсовета Минусинского района с перечнемероприятий</w:t>
      </w:r>
      <w:r w:rsidR="00E14852" w:rsidRPr="00E14852">
        <w:rPr>
          <w:rFonts w:ascii="Times New Roman" w:hAnsi="Times New Roman" w:cs="Times New Roman"/>
          <w:b/>
          <w:sz w:val="24"/>
          <w:szCs w:val="24"/>
        </w:rPr>
        <w:t xml:space="preserve"> программы и указанием объёма средств на их реализацию</w:t>
      </w:r>
    </w:p>
    <w:p w:rsidR="009D43C6" w:rsidRPr="00B165DA" w:rsidRDefault="009D43C6" w:rsidP="00E14852">
      <w:pPr>
        <w:pStyle w:val="ConsPlusNormal"/>
        <w:ind w:firstLine="0"/>
        <w:jc w:val="both"/>
        <w:rPr>
          <w:rFonts w:ascii="Times New Roman" w:hAnsi="Times New Roman" w:cs="Times New Roman"/>
          <w:sz w:val="28"/>
          <w:szCs w:val="28"/>
        </w:rPr>
      </w:pPr>
    </w:p>
    <w:p w:rsidR="009D43C6" w:rsidRPr="00E14852" w:rsidRDefault="009D43C6" w:rsidP="009D43C6">
      <w:pPr>
        <w:pStyle w:val="ConsPlusNormal"/>
        <w:jc w:val="right"/>
        <w:rPr>
          <w:rFonts w:ascii="Times New Roman" w:hAnsi="Times New Roman" w:cs="Times New Roman"/>
          <w:sz w:val="24"/>
          <w:szCs w:val="24"/>
        </w:rPr>
      </w:pPr>
      <w:r w:rsidRPr="00E14852">
        <w:rPr>
          <w:rFonts w:ascii="Times New Roman" w:hAnsi="Times New Roman" w:cs="Times New Roman"/>
          <w:sz w:val="24"/>
          <w:szCs w:val="24"/>
        </w:rPr>
        <w:t>(тыс. рублей)</w:t>
      </w:r>
    </w:p>
    <w:p w:rsidR="008B22D5" w:rsidRDefault="008B22D5" w:rsidP="009D43C6">
      <w:pPr>
        <w:pStyle w:val="ConsPlusNormal"/>
        <w:ind w:left="7776"/>
        <w:jc w:val="right"/>
        <w:outlineLvl w:val="2"/>
      </w:pPr>
    </w:p>
    <w:tbl>
      <w:tblPr>
        <w:tblW w:w="14763" w:type="dxa"/>
        <w:tblInd w:w="93" w:type="dxa"/>
        <w:tblLook w:val="04A0"/>
      </w:tblPr>
      <w:tblGrid>
        <w:gridCol w:w="576"/>
        <w:gridCol w:w="1916"/>
        <w:gridCol w:w="2036"/>
        <w:gridCol w:w="1854"/>
        <w:gridCol w:w="787"/>
        <w:gridCol w:w="756"/>
        <w:gridCol w:w="1430"/>
        <w:gridCol w:w="625"/>
        <w:gridCol w:w="1493"/>
        <w:gridCol w:w="1271"/>
        <w:gridCol w:w="1271"/>
        <w:gridCol w:w="1493"/>
      </w:tblGrid>
      <w:tr w:rsidR="00B47C61" w:rsidRPr="00B47C61" w:rsidTr="00B47C61">
        <w:trPr>
          <w:trHeight w:val="94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C61" w:rsidRPr="00B47C61" w:rsidRDefault="00B47C61" w:rsidP="00B47C61">
            <w:pPr>
              <w:jc w:val="center"/>
            </w:pPr>
            <w:r w:rsidRPr="00B47C61">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C61" w:rsidRPr="00B47C61" w:rsidRDefault="00B47C61" w:rsidP="00B47C61">
            <w:pPr>
              <w:jc w:val="center"/>
            </w:pPr>
            <w:r w:rsidRPr="00B47C61">
              <w:t>Статус (муниципальная программа Минусинского района, подпрограмма)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C61" w:rsidRPr="00B47C61" w:rsidRDefault="00B47C61" w:rsidP="00B47C61">
            <w:pPr>
              <w:jc w:val="center"/>
            </w:pPr>
            <w:r w:rsidRPr="00B47C61">
              <w:t>Наименование муниципальной программы Минусинского района,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C61" w:rsidRPr="00B47C61" w:rsidRDefault="00B47C61" w:rsidP="00B47C61">
            <w:pPr>
              <w:jc w:val="center"/>
            </w:pPr>
            <w:r w:rsidRPr="00B47C61">
              <w:t>Наименование главного распорядителя бюджетных средств (далее - ГРБС)</w:t>
            </w:r>
          </w:p>
        </w:tc>
        <w:tc>
          <w:tcPr>
            <w:tcW w:w="34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47C61" w:rsidRPr="00B47C61" w:rsidRDefault="00B47C61" w:rsidP="00B47C61">
            <w:pPr>
              <w:jc w:val="center"/>
            </w:pPr>
            <w:r w:rsidRPr="00B47C61">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Очередной финансовый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Первый 2024 год планового периода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Второй 2025 год планового периода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C61" w:rsidRPr="00B47C61" w:rsidRDefault="00B47C61" w:rsidP="00B47C61">
            <w:pPr>
              <w:jc w:val="center"/>
            </w:pPr>
            <w:r w:rsidRPr="00B47C61">
              <w:t>Итого на очередной финансовый год и плановый период</w:t>
            </w:r>
          </w:p>
        </w:tc>
      </w:tr>
      <w:tr w:rsidR="00B47C61" w:rsidRPr="00B47C61" w:rsidTr="00B47C61">
        <w:trPr>
          <w:trHeight w:val="31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7C61" w:rsidRPr="00B47C61" w:rsidRDefault="00B47C61" w:rsidP="00B47C61"/>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7C61" w:rsidRPr="00B47C61" w:rsidRDefault="00B47C61" w:rsidP="00B47C61"/>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7C61" w:rsidRPr="00B47C61" w:rsidRDefault="00B47C61" w:rsidP="00B47C61"/>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7C61" w:rsidRPr="00B47C61" w:rsidRDefault="00B47C61" w:rsidP="00B47C61"/>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ГРБС</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РзПр</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ЦСР</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ВР</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план</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план</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план</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7C61" w:rsidRPr="00B47C61" w:rsidRDefault="00B47C61" w:rsidP="00B47C61"/>
        </w:tc>
      </w:tr>
      <w:tr w:rsidR="00B47C61" w:rsidRPr="00B47C61" w:rsidTr="00B47C61">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3</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6</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7</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9</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11</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12</w:t>
            </w:r>
          </w:p>
        </w:tc>
      </w:tr>
      <w:tr w:rsidR="00B47C61" w:rsidRPr="00B47C61" w:rsidTr="00B47C61">
        <w:trPr>
          <w:trHeight w:val="94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1.</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Муниципальная программа сельсовета</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 xml:space="preserve">Социально-экономическое развитие сельсовета </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r w:rsidRPr="00B47C61">
              <w:t xml:space="preserve">всего расходные обязательства по муниципальной программе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60 916,117</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4 229,875</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4 130,754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69 276,746</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r w:rsidRPr="00B47C61">
              <w:t>в том числе по ГРБС:</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ind w:firstLineChars="100" w:firstLine="240"/>
            </w:pPr>
            <w:r w:rsidRPr="00B47C61">
              <w:t> </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ind w:firstLineChars="100" w:firstLine="240"/>
            </w:pPr>
            <w:r w:rsidRPr="00B47C61">
              <w:t> </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r w:rsidRPr="00B47C61">
              <w:t> </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ind w:firstLineChars="100" w:firstLine="240"/>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r w:rsidRPr="00B47C61">
              <w:t> </w:t>
            </w:r>
          </w:p>
        </w:tc>
      </w:tr>
      <w:tr w:rsidR="00B47C61" w:rsidRPr="00B47C61" w:rsidTr="00B47C61">
        <w:trPr>
          <w:trHeight w:val="630"/>
        </w:trPr>
        <w:tc>
          <w:tcPr>
            <w:tcW w:w="0" w:type="auto"/>
            <w:tcBorders>
              <w:top w:val="nil"/>
              <w:left w:val="single" w:sz="4" w:space="0" w:color="auto"/>
              <w:bottom w:val="single" w:sz="4" w:space="0" w:color="auto"/>
              <w:right w:val="single" w:sz="4" w:space="0" w:color="auto"/>
            </w:tcBorders>
            <w:shd w:val="clear" w:color="auto" w:fill="auto"/>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60 916,117</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4 229,875</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4 130,754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69 276,746</w:t>
            </w:r>
          </w:p>
        </w:tc>
      </w:tr>
      <w:tr w:rsidR="00B47C61" w:rsidRPr="00B47C61" w:rsidTr="00B47C61">
        <w:trPr>
          <w:trHeight w:val="132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1.1.</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Подпрограмма 1</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 xml:space="preserve">Защита населения и территории сельсовета от чрезвычайных </w:t>
            </w:r>
            <w:r w:rsidRPr="00B47C61">
              <w:lastRenderedPageBreak/>
              <w:t>ситуаций и стихийных бедствия, пожаров</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lastRenderedPageBreak/>
              <w:t xml:space="preserve">всего расходные обязательства по подпрограмме </w:t>
            </w:r>
            <w:r w:rsidRPr="00B47C61">
              <w:lastRenderedPageBreak/>
              <w:t xml:space="preserve">муниципальной программы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lastRenderedPageBreak/>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444,000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266,421</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296,000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1 006,421</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lastRenderedPageBreak/>
              <w:t>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r w:rsidRPr="00B47C61">
              <w:t>в том числе по ГРБС:</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r w:rsidRPr="00B47C61">
              <w:t> </w:t>
            </w:r>
          </w:p>
        </w:tc>
      </w:tr>
      <w:tr w:rsidR="00B47C61" w:rsidRPr="00B47C61" w:rsidTr="00B47C61">
        <w:trPr>
          <w:trHeight w:val="63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444,000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266,421</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296,000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1 006,421</w:t>
            </w:r>
          </w:p>
        </w:tc>
      </w:tr>
      <w:tr w:rsidR="00B47C61" w:rsidRPr="00B47C61" w:rsidTr="00B47C61">
        <w:trPr>
          <w:trHeight w:val="45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B47C61" w:rsidRPr="00B47C61" w:rsidRDefault="00B47C61" w:rsidP="00B47C61">
            <w:r w:rsidRPr="00B47C61">
              <w:t>Обеспечение первичных мер пожарной безопасности населённых пунктов (мероприятия по первичным мерам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03 10</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15100S4120</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374,000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186,421</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206,000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766,421</w:t>
            </w:r>
          </w:p>
        </w:tc>
      </w:tr>
      <w:tr w:rsidR="00B47C61" w:rsidRPr="00B47C61" w:rsidTr="00B47C61">
        <w:trPr>
          <w:trHeight w:val="45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vMerge/>
            <w:tcBorders>
              <w:top w:val="nil"/>
              <w:left w:val="single" w:sz="4" w:space="0" w:color="auto"/>
              <w:bottom w:val="nil"/>
              <w:right w:val="single" w:sz="4" w:space="0" w:color="auto"/>
            </w:tcBorders>
            <w:vAlign w:val="center"/>
            <w:hideMark/>
          </w:tcPr>
          <w:p w:rsidR="00B47C61" w:rsidRPr="00B47C61" w:rsidRDefault="00B47C61" w:rsidP="00B47C61"/>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03 10</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15100S4120</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360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70,000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90,000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240,000</w:t>
            </w:r>
          </w:p>
        </w:tc>
      </w:tr>
      <w:tr w:rsidR="00B47C61" w:rsidRPr="00B47C61" w:rsidTr="00B47C61">
        <w:trPr>
          <w:trHeight w:val="750"/>
        </w:trPr>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47C61" w:rsidRPr="00B47C61" w:rsidRDefault="00B47C61" w:rsidP="00B47C61">
            <w:r w:rsidRPr="00B47C61">
              <w:t>Обеспечению пожарной безопасности. Защита населения и территории сельсовета от чрезвычайных ситуаций и стихийных бедствий.</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03 10</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1510088530</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r>
      <w:tr w:rsidR="00B47C61" w:rsidRPr="00B47C61" w:rsidTr="00B47C61">
        <w:trPr>
          <w:trHeight w:val="133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xml:space="preserve">1.2.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Подпрограмма 2</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Благоустройство и поддержка жилищно-коммунального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xml:space="preserve">всего расходные обязательства по подпрограмме муниципальной программы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59 338,055</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3 109,392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2 980,692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65 428,139</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tcBorders>
              <w:top w:val="nil"/>
              <w:left w:val="nil"/>
              <w:bottom w:val="nil"/>
              <w:right w:val="single" w:sz="4" w:space="0" w:color="auto"/>
            </w:tcBorders>
            <w:shd w:val="clear" w:color="auto" w:fill="auto"/>
            <w:hideMark/>
          </w:tcPr>
          <w:p w:rsidR="00B47C61" w:rsidRPr="00B47C61" w:rsidRDefault="00B47C61" w:rsidP="00B47C61">
            <w:pPr>
              <w:rPr>
                <w:rFonts w:ascii="Arial" w:hAnsi="Arial" w:cs="Arial"/>
                <w:sz w:val="20"/>
                <w:szCs w:val="20"/>
              </w:rPr>
            </w:pPr>
            <w:r w:rsidRPr="00B47C61">
              <w:rPr>
                <w:rFonts w:ascii="Arial" w:hAnsi="Arial" w:cs="Arial"/>
                <w:sz w:val="20"/>
                <w:szCs w:val="20"/>
              </w:rPr>
              <w:t> </w:t>
            </w:r>
          </w:p>
        </w:tc>
        <w:tc>
          <w:tcPr>
            <w:tcW w:w="0" w:type="auto"/>
            <w:tcBorders>
              <w:top w:val="nil"/>
              <w:left w:val="nil"/>
              <w:bottom w:val="nil"/>
              <w:right w:val="single" w:sz="4" w:space="0" w:color="auto"/>
            </w:tcBorders>
            <w:shd w:val="clear" w:color="auto" w:fill="auto"/>
            <w:hideMark/>
          </w:tcPr>
          <w:p w:rsidR="00B47C61" w:rsidRPr="00B47C61" w:rsidRDefault="00B47C61" w:rsidP="00B47C61">
            <w:pPr>
              <w:rPr>
                <w:rFonts w:ascii="Arial" w:hAnsi="Arial" w:cs="Arial"/>
                <w:sz w:val="20"/>
                <w:szCs w:val="20"/>
              </w:rPr>
            </w:pPr>
            <w:r w:rsidRPr="00B47C61">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r w:rsidRPr="00B47C61">
              <w:t>в том числе по ГРБС:</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r>
      <w:tr w:rsidR="00B47C61" w:rsidRPr="00B47C61" w:rsidTr="00B47C61">
        <w:trPr>
          <w:trHeight w:val="63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tcBorders>
              <w:top w:val="nil"/>
              <w:left w:val="nil"/>
              <w:bottom w:val="nil"/>
              <w:right w:val="single" w:sz="4" w:space="0" w:color="auto"/>
            </w:tcBorders>
            <w:shd w:val="clear" w:color="auto" w:fill="auto"/>
            <w:hideMark/>
          </w:tcPr>
          <w:p w:rsidR="00B47C61" w:rsidRPr="00B47C61" w:rsidRDefault="00B47C61" w:rsidP="00B47C61">
            <w:pPr>
              <w:rPr>
                <w:rFonts w:ascii="Arial" w:hAnsi="Arial" w:cs="Arial"/>
                <w:sz w:val="20"/>
                <w:szCs w:val="20"/>
              </w:rPr>
            </w:pPr>
            <w:r w:rsidRPr="00B47C61">
              <w:rPr>
                <w:rFonts w:ascii="Arial" w:hAnsi="Arial" w:cs="Arial"/>
                <w:sz w:val="20"/>
                <w:szCs w:val="20"/>
              </w:rPr>
              <w:t> </w:t>
            </w:r>
          </w:p>
        </w:tc>
        <w:tc>
          <w:tcPr>
            <w:tcW w:w="0" w:type="auto"/>
            <w:tcBorders>
              <w:top w:val="nil"/>
              <w:left w:val="nil"/>
              <w:bottom w:val="nil"/>
              <w:right w:val="single" w:sz="4" w:space="0" w:color="auto"/>
            </w:tcBorders>
            <w:shd w:val="clear" w:color="auto" w:fill="auto"/>
            <w:hideMark/>
          </w:tcPr>
          <w:p w:rsidR="00B47C61" w:rsidRPr="00B47C61" w:rsidRDefault="00B47C61" w:rsidP="00B47C61">
            <w:pPr>
              <w:rPr>
                <w:rFonts w:ascii="Arial" w:hAnsi="Arial" w:cs="Arial"/>
                <w:sz w:val="20"/>
                <w:szCs w:val="20"/>
              </w:rPr>
            </w:pPr>
            <w:r w:rsidRPr="00B47C61">
              <w:rPr>
                <w:rFonts w:ascii="Arial" w:hAnsi="Arial" w:cs="Arial"/>
                <w:sz w:val="20"/>
                <w:szCs w:val="20"/>
              </w:rPr>
              <w:t>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59 338,055</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3 109,392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2 980,692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65 428,139</w:t>
            </w:r>
          </w:p>
        </w:tc>
      </w:tr>
      <w:tr w:rsidR="00B47C61" w:rsidRPr="00B47C61" w:rsidTr="00B47C61">
        <w:trPr>
          <w:trHeight w:val="57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tcBorders>
              <w:top w:val="single" w:sz="4" w:space="0" w:color="auto"/>
              <w:left w:val="nil"/>
              <w:bottom w:val="nil"/>
              <w:right w:val="single" w:sz="4" w:space="0" w:color="000000"/>
            </w:tcBorders>
            <w:shd w:val="clear" w:color="auto" w:fill="auto"/>
            <w:vAlign w:val="bottom"/>
            <w:hideMark/>
          </w:tcPr>
          <w:p w:rsidR="00B47C61" w:rsidRPr="00B47C61" w:rsidRDefault="00B47C61" w:rsidP="00B47C61">
            <w:r w:rsidRPr="00B47C61">
              <w:t>Содержание автомобильных дорог общего пользования местного значения из краевого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04 09</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15200S5080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r>
      <w:tr w:rsidR="00B47C61" w:rsidRPr="00B47C61" w:rsidTr="00B47C61">
        <w:trPr>
          <w:trHeight w:val="57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tcBorders>
              <w:top w:val="single" w:sz="4" w:space="0" w:color="auto"/>
              <w:left w:val="nil"/>
              <w:bottom w:val="nil"/>
              <w:right w:val="single" w:sz="4" w:space="0" w:color="000000"/>
            </w:tcBorders>
            <w:shd w:val="clear" w:color="auto" w:fill="auto"/>
            <w:vAlign w:val="bottom"/>
            <w:hideMark/>
          </w:tcPr>
          <w:p w:rsidR="00B47C61" w:rsidRPr="00B47C61" w:rsidRDefault="00B47C61" w:rsidP="00B47C61">
            <w:r w:rsidRPr="00B47C61">
              <w:t xml:space="preserve">Ремонт автомобильных дорог общего пользования местного значения, за счет средств дорожного фонда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04 09</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15200S5090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1 110,757</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1 110,757</w:t>
            </w:r>
          </w:p>
        </w:tc>
      </w:tr>
      <w:tr w:rsidR="00B47C61" w:rsidRPr="00B47C61" w:rsidTr="00B47C61">
        <w:trPr>
          <w:trHeight w:val="69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47C61" w:rsidRPr="00B47C61" w:rsidRDefault="00B47C61" w:rsidP="00B47C61">
            <w:r w:rsidRPr="00B47C61">
              <w:t>Содержание автомобильных дорог общего пользования местного значения из местного бюджета</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04 09</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1520088660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843,097</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703,100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744,400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2 290,597</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47C61" w:rsidRPr="00B47C61" w:rsidRDefault="00B47C61" w:rsidP="00B47C61">
            <w:r w:rsidRPr="00B47C61">
              <w:t>Оказание ритуальных услуг</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05 02</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1520088640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5,000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lastRenderedPageBreak/>
              <w:t> </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7C61" w:rsidRPr="00B47C61" w:rsidRDefault="00B47C61" w:rsidP="00B47C61">
            <w:r w:rsidRPr="00B47C61">
              <w:t>Мероприятия по реализации мероприятий по поддержке местных инициатив в рамках долевого финансирования.</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15200S6410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1 600,000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1 600,000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vMerge/>
            <w:tcBorders>
              <w:top w:val="nil"/>
              <w:left w:val="single" w:sz="4" w:space="0" w:color="auto"/>
              <w:bottom w:val="nil"/>
              <w:right w:val="single" w:sz="4" w:space="0" w:color="auto"/>
            </w:tcBorders>
            <w:vAlign w:val="center"/>
            <w:hideMark/>
          </w:tcPr>
          <w:p w:rsidR="00B47C61" w:rsidRPr="00B47C61" w:rsidRDefault="00B47C61" w:rsidP="00B47C61"/>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15202S6410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125,000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125,000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vMerge/>
            <w:tcBorders>
              <w:top w:val="nil"/>
              <w:left w:val="single" w:sz="4" w:space="0" w:color="auto"/>
              <w:bottom w:val="nil"/>
              <w:right w:val="single" w:sz="4" w:space="0" w:color="auto"/>
            </w:tcBorders>
            <w:vAlign w:val="center"/>
            <w:hideMark/>
          </w:tcPr>
          <w:p w:rsidR="00B47C61" w:rsidRPr="00B47C61" w:rsidRDefault="00B47C61" w:rsidP="00B47C61"/>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15203S6410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73,757</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73,757</w:t>
            </w:r>
          </w:p>
        </w:tc>
      </w:tr>
      <w:tr w:rsidR="00B47C61" w:rsidRPr="00B47C61" w:rsidTr="00B47C61">
        <w:trPr>
          <w:trHeight w:val="85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47C61" w:rsidRPr="00B47C61" w:rsidRDefault="00B47C61" w:rsidP="00B47C61">
            <w:r w:rsidRPr="00B47C61">
              <w:t>Расходы на муниципальные комплексные проекты развития.  Благоустройство и поддержка жилищно-коммунального хозяйства,муниципальной программы "Социально-экономическое развитие сельсовета "</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15200S6640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52 030,900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52 030,900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47C61" w:rsidRPr="00B47C61" w:rsidRDefault="00B47C61" w:rsidP="00B47C61">
            <w:r w:rsidRPr="00B47C61">
              <w:t>Реализация проекта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15200S7490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255,770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255,770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7C61" w:rsidRPr="00B47C61" w:rsidRDefault="00B47C61" w:rsidP="00B47C61">
            <w:r w:rsidRPr="00B47C61">
              <w:t>Благоустройство кладбищ</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15200S6660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30,531</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30,531</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vMerge/>
            <w:tcBorders>
              <w:top w:val="nil"/>
              <w:left w:val="single" w:sz="4" w:space="0" w:color="auto"/>
              <w:bottom w:val="nil"/>
              <w:right w:val="single" w:sz="4" w:space="0" w:color="auto"/>
            </w:tcBorders>
            <w:vAlign w:val="center"/>
            <w:hideMark/>
          </w:tcPr>
          <w:p w:rsidR="00B47C61" w:rsidRPr="00B47C61" w:rsidRDefault="00B47C61" w:rsidP="00B47C61"/>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15202S6660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2,000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B47C61" w:rsidRPr="00B47C61" w:rsidRDefault="00B47C61" w:rsidP="00B47C61">
            <w:r w:rsidRPr="00B47C61">
              <w:t>Уличное освещение.</w:t>
            </w:r>
            <w:r w:rsidR="005405AA">
              <w:t xml:space="preserve"> </w:t>
            </w:r>
            <w:r w:rsidRPr="00B47C61">
              <w:t>Благоустройство и поддержка жилищно-коммунального хозяйства,</w:t>
            </w:r>
            <w:r w:rsidR="005405AA">
              <w:t xml:space="preserve"> </w:t>
            </w:r>
            <w:r w:rsidRPr="00B47C61">
              <w:t>муниципальной программы "Социально-экономическое развитие сельсовета "</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1520088610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110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2 076,842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1 986,292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1 986,292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6 049,426</w:t>
            </w:r>
          </w:p>
        </w:tc>
      </w:tr>
      <w:tr w:rsidR="00B47C61" w:rsidRPr="00B47C61" w:rsidTr="00B47C61">
        <w:trPr>
          <w:trHeight w:val="63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vMerge/>
            <w:tcBorders>
              <w:top w:val="nil"/>
              <w:left w:val="single" w:sz="4" w:space="0" w:color="auto"/>
              <w:bottom w:val="nil"/>
              <w:right w:val="single" w:sz="4" w:space="0" w:color="auto"/>
            </w:tcBorders>
            <w:vAlign w:val="center"/>
            <w:hideMark/>
          </w:tcPr>
          <w:p w:rsidR="00B47C61" w:rsidRPr="00B47C61" w:rsidRDefault="00B47C61" w:rsidP="00B47C61"/>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1520088610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615,000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420,000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250,000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1 285,000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47C61" w:rsidRPr="00B47C61" w:rsidRDefault="00B47C61" w:rsidP="00B47C61">
            <w:r w:rsidRPr="00B47C61">
              <w:t>Сбор и вывоз ТБО, ликвидация несанкционированных свалок</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1520088620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219,601</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219,601</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47C61" w:rsidRPr="00B47C61" w:rsidRDefault="00B47C61" w:rsidP="00B47C61">
            <w:r w:rsidRPr="00B47C61">
              <w:t>Прочие мероприятия в области благоустройства</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1520088630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342,800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342,800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vMerge/>
            <w:tcBorders>
              <w:top w:val="nil"/>
              <w:left w:val="single" w:sz="4" w:space="0" w:color="auto"/>
              <w:bottom w:val="nil"/>
              <w:right w:val="single" w:sz="4" w:space="0" w:color="auto"/>
            </w:tcBorders>
            <w:vAlign w:val="center"/>
            <w:hideMark/>
          </w:tcPr>
          <w:p w:rsidR="00B47C61" w:rsidRPr="00B47C61" w:rsidRDefault="00B47C61" w:rsidP="00B47C61"/>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1520088630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853</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2,000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rPr>
                <w:rFonts w:ascii="Arial" w:hAnsi="Arial" w:cs="Arial"/>
                <w:sz w:val="20"/>
                <w:szCs w:val="20"/>
              </w:rPr>
            </w:pPr>
            <w:r w:rsidRPr="00B47C61">
              <w:rPr>
                <w:rFonts w:ascii="Arial" w:hAnsi="Arial" w:cs="Arial"/>
                <w:sz w:val="20"/>
                <w:szCs w:val="20"/>
              </w:rPr>
              <w:t>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47C61" w:rsidRPr="00B47C61" w:rsidRDefault="00B47C61" w:rsidP="00B47C61">
            <w:r w:rsidRPr="00B47C61">
              <w:t>Содержание мест захоронения</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05 03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1520088650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5,000</w:t>
            </w:r>
          </w:p>
        </w:tc>
      </w:tr>
      <w:tr w:rsidR="00B47C61" w:rsidRPr="00B47C61" w:rsidTr="00B47C61">
        <w:trPr>
          <w:trHeight w:val="1335"/>
        </w:trPr>
        <w:tc>
          <w:tcPr>
            <w:tcW w:w="0" w:type="auto"/>
            <w:tcBorders>
              <w:top w:val="single" w:sz="4" w:space="0" w:color="auto"/>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xml:space="preserve">1.3.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Подпрограмма 3</w:t>
            </w:r>
          </w:p>
        </w:tc>
        <w:tc>
          <w:tcPr>
            <w:tcW w:w="0" w:type="auto"/>
            <w:tcBorders>
              <w:top w:val="nil"/>
              <w:left w:val="nil"/>
              <w:bottom w:val="nil"/>
              <w:right w:val="single" w:sz="4" w:space="0" w:color="auto"/>
            </w:tcBorders>
            <w:shd w:val="clear" w:color="auto" w:fill="auto"/>
            <w:hideMark/>
          </w:tcPr>
          <w:p w:rsidR="00B47C61" w:rsidRPr="005405AA" w:rsidRDefault="00516A57" w:rsidP="00B47C61">
            <w:r>
              <w:rPr>
                <w:bCs/>
              </w:rPr>
              <w:t xml:space="preserve">Поддержка </w:t>
            </w:r>
            <w:r w:rsidR="005405AA" w:rsidRPr="005405AA">
              <w:rPr>
                <w:bCs/>
              </w:rPr>
              <w:t xml:space="preserve"> развития социальной сферы</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xml:space="preserve">всего расходные обязательства по подпрограмме муниципальной программы </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180,000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180,000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r w:rsidRPr="00B47C61">
              <w:t>в том числе по ГРБС:</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r>
      <w:tr w:rsidR="00B47C61" w:rsidRPr="00B47C61" w:rsidTr="00B47C61">
        <w:trPr>
          <w:trHeight w:val="63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180,000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180,000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tcBorders>
              <w:top w:val="single" w:sz="4" w:space="0" w:color="auto"/>
              <w:left w:val="nil"/>
              <w:bottom w:val="nil"/>
              <w:right w:val="single" w:sz="4" w:space="0" w:color="000000"/>
            </w:tcBorders>
            <w:shd w:val="clear" w:color="auto" w:fill="auto"/>
            <w:vAlign w:val="center"/>
            <w:hideMark/>
          </w:tcPr>
          <w:p w:rsidR="00B47C61" w:rsidRPr="00B47C61" w:rsidRDefault="00B47C61" w:rsidP="00B47C61">
            <w:r w:rsidRPr="00B47C61">
              <w:t>Проведение оздоровительных и других мероприятий для детей и молодежи</w:t>
            </w:r>
          </w:p>
        </w:tc>
        <w:tc>
          <w:tcPr>
            <w:tcW w:w="0" w:type="auto"/>
            <w:tcBorders>
              <w:top w:val="nil"/>
              <w:left w:val="nil"/>
              <w:bottom w:val="nil"/>
              <w:right w:val="single" w:sz="4" w:space="0" w:color="auto"/>
            </w:tcBorders>
            <w:shd w:val="clear" w:color="auto" w:fill="auto"/>
            <w:hideMark/>
          </w:tcPr>
          <w:p w:rsidR="00B47C61" w:rsidRPr="00B47C61" w:rsidRDefault="00B47C61" w:rsidP="00B47C61">
            <w:pPr>
              <w:jc w:val="center"/>
            </w:pPr>
            <w:r w:rsidRPr="00B47C61">
              <w:t>810</w:t>
            </w:r>
          </w:p>
        </w:tc>
        <w:tc>
          <w:tcPr>
            <w:tcW w:w="0" w:type="auto"/>
            <w:tcBorders>
              <w:top w:val="nil"/>
              <w:left w:val="nil"/>
              <w:bottom w:val="nil"/>
              <w:right w:val="single" w:sz="4" w:space="0" w:color="auto"/>
            </w:tcBorders>
            <w:shd w:val="clear" w:color="auto" w:fill="auto"/>
            <w:hideMark/>
          </w:tcPr>
          <w:p w:rsidR="00B47C61" w:rsidRPr="00B47C61" w:rsidRDefault="00B47C61" w:rsidP="00B47C61">
            <w:pPr>
              <w:jc w:val="center"/>
            </w:pPr>
            <w:r w:rsidRPr="00B47C61">
              <w:t>07 07</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1530088810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50,000</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B47C61" w:rsidRPr="00B47C61" w:rsidRDefault="00B47C61" w:rsidP="00B47C61">
            <w:r w:rsidRPr="00B47C61">
              <w:t>Проведение спортивных мероприятий (соревнования)</w:t>
            </w:r>
          </w:p>
        </w:tc>
        <w:tc>
          <w:tcPr>
            <w:tcW w:w="0" w:type="auto"/>
            <w:tcBorders>
              <w:top w:val="single" w:sz="4" w:space="0" w:color="auto"/>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single" w:sz="4" w:space="0" w:color="auto"/>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11 01</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1530088820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50,000</w:t>
            </w:r>
          </w:p>
        </w:tc>
      </w:tr>
      <w:tr w:rsidR="00B47C61" w:rsidRPr="00B47C61" w:rsidTr="00B47C61">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B47C61" w:rsidRPr="00B47C61" w:rsidRDefault="00B47C61" w:rsidP="00B47C61">
            <w:pPr>
              <w:jc w:val="center"/>
            </w:pPr>
            <w:r w:rsidRPr="00B47C61">
              <w:lastRenderedPageBreak/>
              <w:t> </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B47C61" w:rsidRPr="00B47C61" w:rsidRDefault="00B47C61" w:rsidP="00B47C61">
            <w:r w:rsidRPr="00B47C61">
              <w:t>Развитие культурно-досуговой и творческой деятельности</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08 01</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1530088830</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244</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80,000</w:t>
            </w:r>
          </w:p>
        </w:tc>
      </w:tr>
      <w:tr w:rsidR="00B47C61" w:rsidRPr="00B47C61" w:rsidTr="00B47C61">
        <w:trPr>
          <w:trHeight w:val="133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1.4.</w:t>
            </w:r>
          </w:p>
        </w:tc>
        <w:tc>
          <w:tcPr>
            <w:tcW w:w="0" w:type="auto"/>
            <w:tcBorders>
              <w:top w:val="nil"/>
              <w:left w:val="nil"/>
              <w:bottom w:val="nil"/>
              <w:right w:val="single" w:sz="4" w:space="0" w:color="auto"/>
            </w:tcBorders>
            <w:shd w:val="clear" w:color="auto" w:fill="auto"/>
            <w:noWrap/>
            <w:hideMark/>
          </w:tcPr>
          <w:p w:rsidR="00B47C61" w:rsidRPr="00B47C61" w:rsidRDefault="00B47C61" w:rsidP="00B47C61">
            <w:r w:rsidRPr="00B47C61">
              <w:t>Подпрограмма 4</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Управление муниципальными финансами сельсовета</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xml:space="preserve">всего расходные обязательства по подпрограмме муниципальной программы </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954,062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854,062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854,062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rPr>
                <w:b/>
                <w:bCs/>
              </w:rPr>
            </w:pPr>
            <w:r w:rsidRPr="00B47C61">
              <w:rPr>
                <w:b/>
                <w:bCs/>
              </w:rPr>
              <w:t>2 662,186</w:t>
            </w:r>
          </w:p>
        </w:tc>
      </w:tr>
      <w:tr w:rsidR="00B47C61" w:rsidRPr="00B47C61" w:rsidTr="00B47C61">
        <w:trPr>
          <w:trHeight w:val="315"/>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tcBorders>
              <w:top w:val="nil"/>
              <w:left w:val="nil"/>
              <w:bottom w:val="nil"/>
              <w:right w:val="single" w:sz="4" w:space="0" w:color="auto"/>
            </w:tcBorders>
            <w:shd w:val="clear" w:color="auto" w:fill="auto"/>
            <w:noWrap/>
            <w:hideMark/>
          </w:tcPr>
          <w:p w:rsidR="00B47C61" w:rsidRPr="00B47C61" w:rsidRDefault="00B47C61" w:rsidP="00B47C61">
            <w:r w:rsidRPr="00B47C61">
              <w:t> </w:t>
            </w:r>
          </w:p>
        </w:tc>
        <w:tc>
          <w:tcPr>
            <w:tcW w:w="0" w:type="auto"/>
            <w:tcBorders>
              <w:top w:val="nil"/>
              <w:left w:val="nil"/>
              <w:bottom w:val="nil"/>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r w:rsidRPr="00B47C61">
              <w:t>в том числе по ГРБС:</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 </w:t>
            </w:r>
          </w:p>
        </w:tc>
      </w:tr>
      <w:tr w:rsidR="00B47C61" w:rsidRPr="00B47C61" w:rsidTr="00B47C61">
        <w:trPr>
          <w:trHeight w:val="63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tcBorders>
              <w:top w:val="nil"/>
              <w:left w:val="nil"/>
              <w:bottom w:val="single" w:sz="4" w:space="0" w:color="auto"/>
              <w:right w:val="single" w:sz="4" w:space="0" w:color="auto"/>
            </w:tcBorders>
            <w:shd w:val="clear" w:color="auto" w:fill="auto"/>
            <w:noWrap/>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 </w:t>
            </w:r>
          </w:p>
        </w:tc>
        <w:tc>
          <w:tcPr>
            <w:tcW w:w="0" w:type="auto"/>
            <w:tcBorders>
              <w:top w:val="nil"/>
              <w:left w:val="nil"/>
              <w:bottom w:val="single" w:sz="4" w:space="0" w:color="auto"/>
              <w:right w:val="single" w:sz="4" w:space="0" w:color="auto"/>
            </w:tcBorders>
            <w:shd w:val="clear" w:color="auto" w:fill="auto"/>
            <w:hideMark/>
          </w:tcPr>
          <w:p w:rsidR="00B47C61" w:rsidRPr="00B47C61" w:rsidRDefault="00B47C61" w:rsidP="00B47C61">
            <w:r w:rsidRPr="00B47C61">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X</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954,062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854,062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854,062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2 662,186</w:t>
            </w:r>
          </w:p>
        </w:tc>
      </w:tr>
      <w:tr w:rsidR="00B47C61" w:rsidRPr="00B47C61" w:rsidTr="00B47C61">
        <w:trPr>
          <w:trHeight w:val="102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B47C61" w:rsidRPr="00B47C61" w:rsidRDefault="00B47C61" w:rsidP="00B47C61">
            <w:r w:rsidRPr="00B47C61">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14 03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1540086210</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540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854,062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854,062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854,062</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2 562,186</w:t>
            </w:r>
          </w:p>
        </w:tc>
      </w:tr>
      <w:tr w:rsidR="00B47C61" w:rsidRPr="00B47C61" w:rsidTr="00B47C61">
        <w:trPr>
          <w:trHeight w:val="1020"/>
        </w:trPr>
        <w:tc>
          <w:tcPr>
            <w:tcW w:w="0" w:type="auto"/>
            <w:tcBorders>
              <w:top w:val="nil"/>
              <w:left w:val="single" w:sz="4" w:space="0" w:color="auto"/>
              <w:bottom w:val="nil"/>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B47C61" w:rsidRPr="00B47C61" w:rsidRDefault="00B47C61" w:rsidP="00B47C61">
            <w:r w:rsidRPr="00B47C61">
              <w:t>Предоставление прочих межбюджетных трансфертов бюджету муниципального района общего характера. Управление муниципальными финансами сельсовета, муниципальная программа "Социально-экономическое развитие сельсовета"</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14 03</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1540086220</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540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r>
      <w:tr w:rsidR="00B47C61" w:rsidRPr="00B47C61" w:rsidTr="00B47C61">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B47C61" w:rsidRPr="00B47C61" w:rsidRDefault="00B47C61" w:rsidP="00B47C61">
            <w:pPr>
              <w:jc w:val="center"/>
            </w:pPr>
            <w:r w:rsidRPr="00B47C61">
              <w:t> </w:t>
            </w:r>
          </w:p>
        </w:tc>
        <w:tc>
          <w:tcPr>
            <w:tcW w:w="0" w:type="auto"/>
            <w:gridSpan w:val="3"/>
            <w:tcBorders>
              <w:top w:val="single" w:sz="4" w:space="0" w:color="auto"/>
              <w:left w:val="nil"/>
              <w:bottom w:val="single" w:sz="4" w:space="0" w:color="auto"/>
              <w:right w:val="single" w:sz="4" w:space="0" w:color="000000"/>
            </w:tcBorders>
            <w:shd w:val="clear" w:color="auto" w:fill="auto"/>
            <w:hideMark/>
          </w:tcPr>
          <w:p w:rsidR="00B47C61" w:rsidRPr="00B47C61" w:rsidRDefault="00B47C61" w:rsidP="00B47C61">
            <w:r w:rsidRPr="00B47C61">
              <w:t>Выполнение кадастровых работ по образованию земельных участков из земель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810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04 12</w:t>
            </w:r>
          </w:p>
        </w:tc>
        <w:tc>
          <w:tcPr>
            <w:tcW w:w="0" w:type="auto"/>
            <w:tcBorders>
              <w:top w:val="nil"/>
              <w:left w:val="nil"/>
              <w:bottom w:val="single" w:sz="4" w:space="0" w:color="auto"/>
              <w:right w:val="single" w:sz="4" w:space="0" w:color="auto"/>
            </w:tcBorders>
            <w:shd w:val="clear" w:color="auto" w:fill="auto"/>
            <w:vAlign w:val="center"/>
            <w:hideMark/>
          </w:tcPr>
          <w:p w:rsidR="00B47C61" w:rsidRPr="00B47C61" w:rsidRDefault="00B47C61" w:rsidP="00B47C61">
            <w:pPr>
              <w:jc w:val="center"/>
            </w:pPr>
            <w:r w:rsidRPr="00B47C61">
              <w:t>1540088910</w:t>
            </w:r>
          </w:p>
        </w:tc>
        <w:tc>
          <w:tcPr>
            <w:tcW w:w="625" w:type="dxa"/>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240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100,000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0,000</w:t>
            </w:r>
          </w:p>
        </w:tc>
        <w:tc>
          <w:tcPr>
            <w:tcW w:w="0" w:type="auto"/>
            <w:tcBorders>
              <w:top w:val="nil"/>
              <w:left w:val="nil"/>
              <w:bottom w:val="single" w:sz="4" w:space="0" w:color="auto"/>
              <w:right w:val="single" w:sz="4" w:space="0" w:color="auto"/>
            </w:tcBorders>
            <w:shd w:val="clear" w:color="auto" w:fill="auto"/>
            <w:noWrap/>
            <w:vAlign w:val="center"/>
            <w:hideMark/>
          </w:tcPr>
          <w:p w:rsidR="00B47C61" w:rsidRPr="00B47C61" w:rsidRDefault="00B47C61" w:rsidP="00B47C61">
            <w:pPr>
              <w:jc w:val="center"/>
            </w:pPr>
            <w:r w:rsidRPr="00B47C61">
              <w:t>100,000</w:t>
            </w:r>
          </w:p>
        </w:tc>
      </w:tr>
    </w:tbl>
    <w:p w:rsidR="00E14852" w:rsidRDefault="00E14852" w:rsidP="009D43C6">
      <w:pPr>
        <w:pStyle w:val="ConsPlusNormal"/>
        <w:ind w:left="7776"/>
        <w:jc w:val="right"/>
        <w:outlineLvl w:val="2"/>
      </w:pPr>
    </w:p>
    <w:p w:rsidR="00945A8D" w:rsidRPr="000B5303" w:rsidRDefault="00945A8D" w:rsidP="00B6464B">
      <w:pPr>
        <w:pStyle w:val="ConsPlusNormal"/>
        <w:ind w:left="7776"/>
        <w:jc w:val="right"/>
        <w:outlineLvl w:val="2"/>
        <w:rPr>
          <w:rFonts w:ascii="Times New Roman" w:hAnsi="Times New Roman" w:cs="Times New Roman"/>
          <w:sz w:val="24"/>
          <w:szCs w:val="24"/>
        </w:rPr>
      </w:pPr>
      <w:r>
        <w:br w:type="page"/>
      </w:r>
      <w:r w:rsidRPr="000B5303">
        <w:rPr>
          <w:rFonts w:ascii="Times New Roman" w:hAnsi="Times New Roman" w:cs="Times New Roman"/>
          <w:sz w:val="24"/>
          <w:szCs w:val="24"/>
        </w:rPr>
        <w:lastRenderedPageBreak/>
        <w:t xml:space="preserve">Приложение </w:t>
      </w:r>
      <w:r w:rsidR="000F7408" w:rsidRPr="000B5303">
        <w:rPr>
          <w:rFonts w:ascii="Times New Roman" w:hAnsi="Times New Roman" w:cs="Times New Roman"/>
          <w:sz w:val="24"/>
          <w:szCs w:val="24"/>
        </w:rPr>
        <w:t>№</w:t>
      </w:r>
      <w:r w:rsidR="002D2E99">
        <w:rPr>
          <w:rFonts w:ascii="Times New Roman" w:hAnsi="Times New Roman" w:cs="Times New Roman"/>
          <w:sz w:val="24"/>
          <w:szCs w:val="24"/>
        </w:rPr>
        <w:t>3</w:t>
      </w:r>
    </w:p>
    <w:p w:rsidR="00945A8D" w:rsidRPr="000B5303" w:rsidRDefault="00945A8D" w:rsidP="00945A8D">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к муниципальной программе</w:t>
      </w:r>
    </w:p>
    <w:p w:rsidR="002E1155" w:rsidRDefault="00945A8D" w:rsidP="00945A8D">
      <w:pPr>
        <w:pStyle w:val="ConsPlusNormal"/>
        <w:jc w:val="right"/>
        <w:rPr>
          <w:rFonts w:ascii="Times New Roman" w:hAnsi="Times New Roman" w:cs="Times New Roman"/>
          <w:sz w:val="24"/>
          <w:szCs w:val="24"/>
        </w:rPr>
      </w:pPr>
      <w:r w:rsidRPr="000B5303">
        <w:rPr>
          <w:rFonts w:ascii="Times New Roman" w:hAnsi="Times New Roman" w:cs="Times New Roman"/>
          <w:sz w:val="24"/>
          <w:szCs w:val="24"/>
        </w:rPr>
        <w:t xml:space="preserve">«Социально-экономическое </w:t>
      </w:r>
    </w:p>
    <w:p w:rsidR="00945A8D" w:rsidRDefault="005B73B9" w:rsidP="00945A8D">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945A8D" w:rsidRPr="000B5303">
        <w:rPr>
          <w:rFonts w:ascii="Times New Roman" w:hAnsi="Times New Roman" w:cs="Times New Roman"/>
          <w:sz w:val="24"/>
          <w:szCs w:val="24"/>
        </w:rPr>
        <w:t>азвитие</w:t>
      </w:r>
      <w:r w:rsidR="00945A8D">
        <w:rPr>
          <w:rFonts w:ascii="Times New Roman" w:hAnsi="Times New Roman" w:cs="Times New Roman"/>
          <w:sz w:val="24"/>
          <w:szCs w:val="24"/>
        </w:rPr>
        <w:t>сельсовета</w:t>
      </w:r>
      <w:r w:rsidR="002E1155">
        <w:rPr>
          <w:rFonts w:ascii="Times New Roman" w:hAnsi="Times New Roman" w:cs="Times New Roman"/>
          <w:sz w:val="24"/>
          <w:szCs w:val="24"/>
        </w:rPr>
        <w:t>»</w:t>
      </w:r>
    </w:p>
    <w:p w:rsidR="00945A8D" w:rsidRDefault="00945A8D" w:rsidP="00945A8D">
      <w:pPr>
        <w:pStyle w:val="ConsPlusNormal"/>
        <w:jc w:val="both"/>
        <w:rPr>
          <w:rFonts w:ascii="Times New Roman" w:hAnsi="Times New Roman" w:cs="Times New Roman"/>
          <w:color w:val="FF0000"/>
          <w:sz w:val="28"/>
          <w:szCs w:val="28"/>
        </w:rPr>
      </w:pPr>
    </w:p>
    <w:p w:rsidR="008E186D" w:rsidRPr="006D10B5" w:rsidRDefault="008E186D" w:rsidP="00945A8D">
      <w:pPr>
        <w:pStyle w:val="ConsPlusNormal"/>
        <w:jc w:val="both"/>
        <w:rPr>
          <w:rFonts w:ascii="Times New Roman" w:hAnsi="Times New Roman" w:cs="Times New Roman"/>
          <w:color w:val="FF0000"/>
          <w:sz w:val="28"/>
          <w:szCs w:val="28"/>
        </w:rPr>
      </w:pPr>
    </w:p>
    <w:p w:rsidR="00095B6F" w:rsidRDefault="00095B6F" w:rsidP="00945A8D">
      <w:pPr>
        <w:pStyle w:val="ConsPlusNormal"/>
        <w:jc w:val="center"/>
        <w:rPr>
          <w:rFonts w:ascii="Times New Roman" w:hAnsi="Times New Roman" w:cs="Times New Roman"/>
          <w:b/>
          <w:sz w:val="24"/>
          <w:szCs w:val="24"/>
        </w:rPr>
      </w:pPr>
      <w:bookmarkStart w:id="1" w:name="P1151"/>
      <w:bookmarkEnd w:id="1"/>
      <w:r w:rsidRPr="00F21117">
        <w:rPr>
          <w:rFonts w:ascii="Times New Roman" w:hAnsi="Times New Roman" w:cs="Times New Roman"/>
          <w:b/>
          <w:sz w:val="24"/>
          <w:szCs w:val="24"/>
        </w:rPr>
        <w:t>Информация об источниках финансирования муниципальной программы в разрезе подпрограмм Городокского сельсовета с учётом источников финансирования, в том числе по уровням бюджетной системы</w:t>
      </w:r>
    </w:p>
    <w:p w:rsidR="008E186D" w:rsidRPr="00F21117" w:rsidRDefault="008E186D" w:rsidP="00945A8D">
      <w:pPr>
        <w:pStyle w:val="ConsPlusNormal"/>
        <w:jc w:val="center"/>
        <w:rPr>
          <w:rFonts w:ascii="Times New Roman" w:hAnsi="Times New Roman" w:cs="Times New Roman"/>
          <w:b/>
          <w:sz w:val="24"/>
          <w:szCs w:val="24"/>
        </w:rPr>
      </w:pPr>
    </w:p>
    <w:p w:rsidR="00554FBB" w:rsidRDefault="00945A8D" w:rsidP="00945A8D">
      <w:pPr>
        <w:pStyle w:val="ConsPlusNormal"/>
        <w:jc w:val="right"/>
        <w:rPr>
          <w:rFonts w:ascii="Times New Roman" w:hAnsi="Times New Roman" w:cs="Times New Roman"/>
          <w:sz w:val="24"/>
          <w:szCs w:val="24"/>
        </w:rPr>
      </w:pPr>
      <w:r w:rsidRPr="00095B6F">
        <w:rPr>
          <w:rFonts w:ascii="Times New Roman" w:hAnsi="Times New Roman" w:cs="Times New Roman"/>
          <w:sz w:val="24"/>
          <w:szCs w:val="24"/>
        </w:rPr>
        <w:t>(тыс. рублей)</w:t>
      </w:r>
    </w:p>
    <w:tbl>
      <w:tblPr>
        <w:tblW w:w="0" w:type="auto"/>
        <w:tblInd w:w="93" w:type="dxa"/>
        <w:tblLook w:val="04A0"/>
      </w:tblPr>
      <w:tblGrid>
        <w:gridCol w:w="567"/>
        <w:gridCol w:w="2471"/>
        <w:gridCol w:w="2895"/>
        <w:gridCol w:w="2061"/>
        <w:gridCol w:w="1700"/>
        <w:gridCol w:w="1534"/>
        <w:gridCol w:w="1529"/>
        <w:gridCol w:w="1936"/>
      </w:tblGrid>
      <w:tr w:rsidR="000F4676" w:rsidRPr="000F4676" w:rsidTr="000F4676">
        <w:trPr>
          <w:trHeight w:val="105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Статус (муниципальная программа Минусинского района, подпрограмма)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Наименование муниципальной программы Минусинского района, подпрограммы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Уровень бюджетной системы/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Очередной финансовый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Первый 2024 год планового периода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Второй 2025 год планового периода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Итого на очередной финансовый год и плановый период</w:t>
            </w:r>
          </w:p>
        </w:tc>
      </w:tr>
      <w:tr w:rsidR="000F4676" w:rsidRPr="000F4676" w:rsidTr="000F4676">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single" w:sz="4" w:space="0" w:color="auto"/>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single" w:sz="4" w:space="0" w:color="auto"/>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источники финансирования</w:t>
            </w:r>
          </w:p>
        </w:tc>
        <w:tc>
          <w:tcPr>
            <w:tcW w:w="0" w:type="auto"/>
            <w:tcBorders>
              <w:top w:val="nil"/>
              <w:left w:val="nil"/>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план</w:t>
            </w:r>
          </w:p>
        </w:tc>
        <w:tc>
          <w:tcPr>
            <w:tcW w:w="0" w:type="auto"/>
            <w:tcBorders>
              <w:top w:val="nil"/>
              <w:left w:val="nil"/>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план</w:t>
            </w:r>
          </w:p>
        </w:tc>
        <w:tc>
          <w:tcPr>
            <w:tcW w:w="0" w:type="auto"/>
            <w:tcBorders>
              <w:top w:val="nil"/>
              <w:left w:val="nil"/>
              <w:bottom w:val="single" w:sz="4" w:space="0" w:color="auto"/>
              <w:right w:val="single" w:sz="4" w:space="0" w:color="auto"/>
            </w:tcBorders>
            <w:shd w:val="clear" w:color="auto" w:fill="auto"/>
            <w:vAlign w:val="center"/>
            <w:hideMark/>
          </w:tcPr>
          <w:p w:rsidR="000F4676" w:rsidRPr="000F4676" w:rsidRDefault="000F4676" w:rsidP="000F4676">
            <w:pPr>
              <w:jc w:val="center"/>
            </w:pPr>
            <w:r w:rsidRPr="000F4676">
              <w:t>план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4676" w:rsidRPr="000F4676" w:rsidRDefault="000F4676" w:rsidP="000F4676"/>
        </w:tc>
      </w:tr>
      <w:tr w:rsidR="000F4676" w:rsidRPr="000F4676" w:rsidTr="000F4676">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pPr>
              <w:jc w:val="center"/>
            </w:pPr>
            <w:r w:rsidRPr="000F4676">
              <w:t>1</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center"/>
            </w:pPr>
            <w:r w:rsidRPr="000F4676">
              <w:t>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center"/>
            </w:pPr>
            <w:r w:rsidRPr="000F4676">
              <w:t>3</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center"/>
            </w:pPr>
            <w:r w:rsidRPr="000F4676">
              <w:t>4</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center"/>
            </w:pPr>
            <w:r w:rsidRPr="000F4676">
              <w:t>5</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center"/>
            </w:pPr>
            <w:r w:rsidRPr="000F4676">
              <w:t>6</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center"/>
            </w:pPr>
            <w:r w:rsidRPr="000F4676">
              <w:t>7</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center"/>
            </w:pPr>
            <w:r w:rsidRPr="000F4676">
              <w:t>8</w:t>
            </w:r>
          </w:p>
        </w:tc>
      </w:tr>
      <w:tr w:rsidR="000F4676" w:rsidRPr="000F4676" w:rsidTr="000F4676">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 xml:space="preserve">Муниципальная программа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 xml:space="preserve">Социально-экономическое развитие сельсовета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всего</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rPr>
            </w:pPr>
            <w:r w:rsidRPr="000F4676">
              <w:rPr>
                <w:b/>
                <w:bCs/>
              </w:rPr>
              <w:t>60 916,117</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rPr>
            </w:pPr>
            <w:r w:rsidRPr="000F4676">
              <w:rPr>
                <w:b/>
                <w:bCs/>
              </w:rPr>
              <w:t>4 229,875</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rPr>
            </w:pPr>
            <w:r w:rsidRPr="000F4676">
              <w:rPr>
                <w:b/>
                <w:bCs/>
              </w:rPr>
              <w:t>4 130,754</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rPr>
            </w:pPr>
            <w:r w:rsidRPr="000F4676">
              <w:rPr>
                <w:b/>
                <w:bCs/>
              </w:rPr>
              <w:t>69 276,746</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 том числе:</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rPr>
                <w:b/>
                <w:bCs/>
              </w:rPr>
            </w:pPr>
            <w:r w:rsidRPr="000F4676">
              <w:rPr>
                <w:b/>
                <w:bCs/>
              </w:rPr>
              <w:t> </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rPr>
            </w:pPr>
            <w:r w:rsidRPr="000F4676">
              <w:rPr>
                <w:b/>
                <w:bCs/>
              </w:rPr>
              <w:t>0,000</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краевой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54 879,470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253,100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281,200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rPr>
            </w:pPr>
            <w:r w:rsidRPr="000F4676">
              <w:rPr>
                <w:b/>
                <w:bCs/>
              </w:rPr>
              <w:t>55 413,770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бюджет поселения</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6 036,647</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3 976,775</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3 849,554</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rPr>
            </w:pPr>
            <w:r w:rsidRPr="000F4676">
              <w:rPr>
                <w:b/>
                <w:bCs/>
              </w:rPr>
              <w:t>13 862,976</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районный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rPr>
            </w:pPr>
            <w:r w:rsidRPr="000F4676">
              <w:rPr>
                <w:b/>
                <w:bCs/>
              </w:rPr>
              <w:t>0,000</w:t>
            </w:r>
          </w:p>
        </w:tc>
      </w:tr>
      <w:tr w:rsidR="000F4676" w:rsidRPr="000F4676" w:rsidTr="000F4676">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Подпрограмма 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Защита населения и территории сельсовета от чрезвычайных ситуаций и стихийных бедствий, пожаров</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всего</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444,000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266,421</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296,000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1 006,421</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 том числе:</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краевой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421,800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253,100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281,200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956,100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бюджет поселения</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22,200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13,321</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14,800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50,321</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районный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Подпрограмма 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Благоустройство и поддержка жилищно-коммунального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всего</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59 338,055</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3 109,392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2 980,692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65 428,139</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 том числе:</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краевой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54 457,670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54 457,670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бюджет поселения</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4 880,385</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3 109,392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2 980,692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10 970,469</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районный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Подпрограмма 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Поддержка развития социальной сферы</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всего</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180,000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180,000</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 том числе:</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краевой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бюджет поселения</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180,000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180,000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районный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Подпрограмма 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F4676" w:rsidRPr="000F4676" w:rsidRDefault="000F4676" w:rsidP="000F4676">
            <w:r w:rsidRPr="000F4676">
              <w:t>Управление муниципальными финансами</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всего</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954,062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854,062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854,062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2 662,186</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в том числе:</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 xml:space="preserve">федеральный бюджет </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315"/>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краевой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бюджет поселения</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954,062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854,062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854,062</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2 662,186</w:t>
            </w:r>
          </w:p>
        </w:tc>
      </w:tr>
      <w:tr w:rsidR="000F4676" w:rsidRPr="000F4676" w:rsidTr="000F4676">
        <w:trPr>
          <w:trHeight w:val="630"/>
        </w:trPr>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vMerge/>
            <w:tcBorders>
              <w:top w:val="nil"/>
              <w:left w:val="single" w:sz="4" w:space="0" w:color="auto"/>
              <w:bottom w:val="single" w:sz="4" w:space="0" w:color="auto"/>
              <w:right w:val="single" w:sz="4" w:space="0" w:color="auto"/>
            </w:tcBorders>
            <w:vAlign w:val="center"/>
            <w:hideMark/>
          </w:tcPr>
          <w:p w:rsidR="000F4676" w:rsidRPr="000F4676" w:rsidRDefault="000F4676" w:rsidP="000F4676"/>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r w:rsidRPr="000F4676">
              <w:t>районный бюджет</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pPr>
            <w:r w:rsidRPr="000F4676">
              <w:t>0,000</w:t>
            </w:r>
          </w:p>
        </w:tc>
        <w:tc>
          <w:tcPr>
            <w:tcW w:w="0" w:type="auto"/>
            <w:tcBorders>
              <w:top w:val="nil"/>
              <w:left w:val="nil"/>
              <w:bottom w:val="single" w:sz="4" w:space="0" w:color="auto"/>
              <w:right w:val="single" w:sz="4" w:space="0" w:color="auto"/>
            </w:tcBorders>
            <w:shd w:val="clear" w:color="auto" w:fill="auto"/>
            <w:hideMark/>
          </w:tcPr>
          <w:p w:rsidR="000F4676" w:rsidRPr="000F4676" w:rsidRDefault="000F4676" w:rsidP="000F4676">
            <w:pPr>
              <w:jc w:val="right"/>
              <w:rPr>
                <w:b/>
                <w:bCs/>
                <w:i/>
                <w:iCs/>
              </w:rPr>
            </w:pPr>
            <w:r w:rsidRPr="000F4676">
              <w:rPr>
                <w:b/>
                <w:bCs/>
                <w:i/>
                <w:iCs/>
              </w:rPr>
              <w:t>0,000</w:t>
            </w:r>
          </w:p>
        </w:tc>
      </w:tr>
    </w:tbl>
    <w:p w:rsidR="00DF3D5D" w:rsidRDefault="00DF3D5D" w:rsidP="00945A8D">
      <w:pPr>
        <w:pStyle w:val="ConsPlusNormal"/>
        <w:jc w:val="right"/>
        <w:rPr>
          <w:rFonts w:ascii="Times New Roman" w:hAnsi="Times New Roman" w:cs="Times New Roman"/>
          <w:sz w:val="28"/>
          <w:szCs w:val="28"/>
        </w:rPr>
      </w:pPr>
    </w:p>
    <w:p w:rsidR="00C77A19" w:rsidRDefault="00C77A19" w:rsidP="00945A8D">
      <w:pPr>
        <w:pStyle w:val="ConsPlusNormal"/>
        <w:jc w:val="right"/>
        <w:rPr>
          <w:rFonts w:ascii="Times New Roman" w:hAnsi="Times New Roman" w:cs="Times New Roman"/>
          <w:sz w:val="28"/>
          <w:szCs w:val="28"/>
        </w:rPr>
        <w:sectPr w:rsidR="00C77A19" w:rsidSect="002771AC">
          <w:pgSz w:w="16838" w:h="11906" w:orient="landscape"/>
          <w:pgMar w:top="709" w:right="1134" w:bottom="851" w:left="1134" w:header="709" w:footer="709" w:gutter="0"/>
          <w:cols w:space="708"/>
          <w:titlePg/>
          <w:docGrid w:linePitch="360"/>
        </w:sectPr>
      </w:pPr>
    </w:p>
    <w:p w:rsidR="00174C2C" w:rsidRPr="00174C2C" w:rsidRDefault="00174C2C" w:rsidP="00174C2C">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2D2E99">
        <w:rPr>
          <w:rFonts w:ascii="Times New Roman" w:hAnsi="Times New Roman" w:cs="Times New Roman"/>
          <w:sz w:val="24"/>
          <w:szCs w:val="24"/>
        </w:rPr>
        <w:t>4</w:t>
      </w:r>
    </w:p>
    <w:p w:rsidR="00174C2C" w:rsidRDefault="00174C2C" w:rsidP="00174C2C">
      <w:pPr>
        <w:pStyle w:val="ConsPlusNormal"/>
        <w:jc w:val="right"/>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945A8D">
        <w:rPr>
          <w:rFonts w:ascii="Times New Roman" w:hAnsi="Times New Roman" w:cs="Times New Roman"/>
          <w:sz w:val="24"/>
          <w:szCs w:val="24"/>
        </w:rPr>
        <w:t>к муниципально</w:t>
      </w:r>
      <w:r>
        <w:rPr>
          <w:rFonts w:ascii="Times New Roman" w:hAnsi="Times New Roman" w:cs="Times New Roman"/>
          <w:sz w:val="24"/>
          <w:szCs w:val="24"/>
        </w:rPr>
        <w:t>й программе</w:t>
      </w:r>
    </w:p>
    <w:p w:rsidR="00FA497C" w:rsidRDefault="00174C2C" w:rsidP="00174C2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174C2C" w:rsidRDefault="00FA497C" w:rsidP="00174C2C">
      <w:pPr>
        <w:pStyle w:val="ConsPlusNormal"/>
        <w:jc w:val="right"/>
        <w:rPr>
          <w:rFonts w:ascii="Times New Roman" w:hAnsi="Times New Roman" w:cs="Times New Roman"/>
          <w:sz w:val="24"/>
          <w:szCs w:val="24"/>
        </w:rPr>
      </w:pPr>
      <w:r>
        <w:rPr>
          <w:rFonts w:ascii="Times New Roman" w:hAnsi="Times New Roman" w:cs="Times New Roman"/>
          <w:sz w:val="24"/>
          <w:szCs w:val="24"/>
        </w:rPr>
        <w:t>р</w:t>
      </w:r>
      <w:r w:rsidR="00174C2C">
        <w:rPr>
          <w:rFonts w:ascii="Times New Roman" w:hAnsi="Times New Roman" w:cs="Times New Roman"/>
          <w:sz w:val="24"/>
          <w:szCs w:val="24"/>
        </w:rPr>
        <w:t>азвитие</w:t>
      </w:r>
      <w:r>
        <w:rPr>
          <w:rFonts w:ascii="Times New Roman" w:hAnsi="Times New Roman" w:cs="Times New Roman"/>
          <w:sz w:val="24"/>
          <w:szCs w:val="24"/>
        </w:rPr>
        <w:t xml:space="preserve"> сельсовета»</w:t>
      </w:r>
    </w:p>
    <w:p w:rsidR="00174C2C" w:rsidRPr="00174C2C" w:rsidRDefault="00174C2C" w:rsidP="00174C2C">
      <w:pPr>
        <w:pStyle w:val="ConsPlusNormal"/>
        <w:tabs>
          <w:tab w:val="left" w:pos="142"/>
        </w:tabs>
        <w:jc w:val="right"/>
        <w:rPr>
          <w:rFonts w:ascii="Times New Roman" w:hAnsi="Times New Roman" w:cs="Times New Roman"/>
          <w:sz w:val="24"/>
          <w:szCs w:val="24"/>
        </w:rPr>
      </w:pPr>
    </w:p>
    <w:p w:rsidR="00174C2C" w:rsidRPr="00174C2C" w:rsidRDefault="00174C2C" w:rsidP="00174C2C">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174C2C" w:rsidRPr="00C572A9" w:rsidRDefault="00174C2C" w:rsidP="00174C2C">
      <w:pPr>
        <w:tabs>
          <w:tab w:val="left" w:pos="328"/>
        </w:tabs>
        <w:autoSpaceDE w:val="0"/>
        <w:autoSpaceDN w:val="0"/>
        <w:adjustRightInd w:val="0"/>
        <w:jc w:val="center"/>
        <w:rPr>
          <w:b/>
        </w:rPr>
      </w:pPr>
      <w:r w:rsidRPr="00C572A9">
        <w:rPr>
          <w:b/>
        </w:rPr>
        <w:t xml:space="preserve">Подпрограмма 1 «Защита населения и территории </w:t>
      </w:r>
    </w:p>
    <w:p w:rsidR="00174C2C" w:rsidRPr="00C572A9" w:rsidRDefault="00174C2C" w:rsidP="00174C2C">
      <w:pPr>
        <w:tabs>
          <w:tab w:val="left" w:pos="328"/>
        </w:tabs>
        <w:autoSpaceDE w:val="0"/>
        <w:autoSpaceDN w:val="0"/>
        <w:adjustRightInd w:val="0"/>
        <w:jc w:val="center"/>
        <w:rPr>
          <w:b/>
        </w:rPr>
      </w:pPr>
      <w:r w:rsidRPr="00C572A9">
        <w:rPr>
          <w:b/>
        </w:rPr>
        <w:t xml:space="preserve">сельсовета от </w:t>
      </w:r>
      <w:r w:rsidRPr="00C572A9">
        <w:rPr>
          <w:b/>
          <w:shd w:val="clear" w:color="auto" w:fill="FFFFFF"/>
        </w:rPr>
        <w:t>чрезвычайных ситуаций и стихийных бедствий, пожаров»</w:t>
      </w:r>
    </w:p>
    <w:p w:rsidR="00174C2C" w:rsidRPr="00C572A9" w:rsidRDefault="00174C2C" w:rsidP="00174C2C">
      <w:pPr>
        <w:pStyle w:val="ConsPlusNormal"/>
        <w:ind w:firstLine="0"/>
        <w:jc w:val="center"/>
        <w:outlineLvl w:val="1"/>
        <w:rPr>
          <w:rFonts w:ascii="Times New Roman" w:hAnsi="Times New Roman" w:cs="Times New Roman"/>
          <w:sz w:val="24"/>
          <w:szCs w:val="24"/>
        </w:rPr>
      </w:pPr>
    </w:p>
    <w:p w:rsidR="00C572A9" w:rsidRPr="00C572A9" w:rsidRDefault="00C572A9" w:rsidP="001F3D89">
      <w:pPr>
        <w:pStyle w:val="ConsPlusNormal"/>
        <w:numPr>
          <w:ilvl w:val="2"/>
          <w:numId w:val="7"/>
        </w:numPr>
        <w:tabs>
          <w:tab w:val="clear" w:pos="2160"/>
          <w:tab w:val="num" w:pos="0"/>
        </w:tabs>
        <w:ind w:left="0" w:firstLine="0"/>
        <w:jc w:val="center"/>
        <w:outlineLvl w:val="1"/>
        <w:rPr>
          <w:rFonts w:ascii="Times New Roman" w:hAnsi="Times New Roman" w:cs="Times New Roman"/>
          <w:sz w:val="24"/>
          <w:szCs w:val="24"/>
        </w:rPr>
      </w:pPr>
      <w:r w:rsidRPr="00C572A9">
        <w:rPr>
          <w:rFonts w:ascii="Times New Roman" w:hAnsi="Times New Roman" w:cs="Times New Roman"/>
          <w:sz w:val="24"/>
          <w:szCs w:val="24"/>
        </w:rPr>
        <w:t xml:space="preserve">Паспорт муниципальной </w:t>
      </w:r>
      <w:r>
        <w:rPr>
          <w:rFonts w:ascii="Times New Roman" w:hAnsi="Times New Roman" w:cs="Times New Roman"/>
          <w:sz w:val="24"/>
          <w:szCs w:val="24"/>
        </w:rPr>
        <w:t>под</w:t>
      </w:r>
      <w:r w:rsidRPr="00C572A9">
        <w:rPr>
          <w:rFonts w:ascii="Times New Roman" w:hAnsi="Times New Roman" w:cs="Times New Roman"/>
          <w:sz w:val="24"/>
          <w:szCs w:val="24"/>
        </w:rPr>
        <w:t>программы</w:t>
      </w:r>
    </w:p>
    <w:p w:rsidR="00C572A9" w:rsidRPr="0098275E" w:rsidRDefault="00C572A9" w:rsidP="00C572A9">
      <w:pPr>
        <w:pStyle w:val="ConsPlusNormal"/>
        <w:tabs>
          <w:tab w:val="left" w:pos="3402"/>
        </w:tabs>
        <w:ind w:firstLine="0"/>
        <w:outlineLvl w:val="1"/>
        <w:rPr>
          <w:rFonts w:ascii="Times New Roman" w:hAnsi="Times New Roman" w:cs="Times New Roman"/>
          <w:sz w:val="24"/>
          <w:szCs w:val="24"/>
        </w:rPr>
      </w:pPr>
    </w:p>
    <w:p w:rsidR="00C572A9" w:rsidRDefault="00C572A9" w:rsidP="001F3D89">
      <w:pPr>
        <w:pStyle w:val="ConsPlusNormal"/>
        <w:numPr>
          <w:ilvl w:val="1"/>
          <w:numId w:val="3"/>
        </w:numPr>
        <w:tabs>
          <w:tab w:val="left" w:pos="0"/>
        </w:tabs>
        <w:ind w:left="0" w:firstLine="0"/>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C572A9" w:rsidRPr="0098275E" w:rsidRDefault="00C572A9" w:rsidP="00C572A9">
      <w:pPr>
        <w:pStyle w:val="ConsPlusNormal"/>
        <w:tabs>
          <w:tab w:val="left" w:pos="426"/>
        </w:tabs>
        <w:ind w:left="426" w:firstLine="0"/>
        <w:outlineLvl w:val="1"/>
        <w:rPr>
          <w:rFonts w:ascii="Times New Roman" w:hAnsi="Times New Roman" w:cs="Times New Roman"/>
          <w:sz w:val="24"/>
          <w:szCs w:val="24"/>
        </w:rPr>
      </w:pPr>
    </w:p>
    <w:p w:rsidR="00C572A9" w:rsidRDefault="00C572A9"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w:t>
      </w:r>
      <w:r>
        <w:rPr>
          <w:rFonts w:ascii="Times New Roman" w:hAnsi="Times New Roman" w:cs="Times New Roman"/>
          <w:sz w:val="24"/>
          <w:szCs w:val="24"/>
        </w:rPr>
        <w:t>Защита населения и территории Городокского сельсовета Минусинского района Красноярского края</w:t>
      </w:r>
      <w:r w:rsidR="00545C1D">
        <w:rPr>
          <w:rFonts w:ascii="Times New Roman" w:hAnsi="Times New Roman" w:cs="Times New Roman"/>
          <w:sz w:val="24"/>
          <w:szCs w:val="24"/>
        </w:rPr>
        <w:t xml:space="preserve"> от чрезвычайных ситуаций и стихийных бедствий, пожаров»</w:t>
      </w:r>
      <w:r w:rsidRPr="0098275E">
        <w:rPr>
          <w:rFonts w:ascii="Times New Roman" w:hAnsi="Times New Roman" w:cs="Times New Roman"/>
          <w:sz w:val="24"/>
          <w:szCs w:val="24"/>
        </w:rPr>
        <w:t>;</w:t>
      </w:r>
    </w:p>
    <w:p w:rsidR="00C572A9" w:rsidRPr="0098275E" w:rsidRDefault="00C572A9" w:rsidP="00C572A9">
      <w:pPr>
        <w:pStyle w:val="ConsPlusNormal"/>
        <w:tabs>
          <w:tab w:val="left" w:pos="851"/>
        </w:tabs>
        <w:ind w:left="993" w:firstLine="0"/>
        <w:outlineLvl w:val="1"/>
        <w:rPr>
          <w:rFonts w:ascii="Times New Roman" w:hAnsi="Times New Roman" w:cs="Times New Roman"/>
          <w:sz w:val="24"/>
          <w:szCs w:val="24"/>
        </w:rPr>
      </w:pPr>
    </w:p>
    <w:p w:rsidR="00C572A9" w:rsidRDefault="00545C1D"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r w:rsidR="006C626B">
        <w:rPr>
          <w:rFonts w:ascii="Times New Roman" w:hAnsi="Times New Roman" w:cs="Times New Roman"/>
          <w:sz w:val="24"/>
          <w:szCs w:val="24"/>
        </w:rPr>
        <w:t>,</w:t>
      </w:r>
      <w:r>
        <w:rPr>
          <w:rFonts w:ascii="Times New Roman" w:hAnsi="Times New Roman" w:cs="Times New Roman"/>
          <w:sz w:val="24"/>
          <w:szCs w:val="24"/>
        </w:rPr>
        <w:t xml:space="preserve"> в рамках которой реализуется подпрограмма</w:t>
      </w:r>
      <w:r w:rsidR="00C572A9" w:rsidRPr="0098275E">
        <w:rPr>
          <w:rFonts w:ascii="Times New Roman" w:hAnsi="Times New Roman" w:cs="Times New Roman"/>
          <w:sz w:val="24"/>
          <w:szCs w:val="24"/>
        </w:rPr>
        <w:t>:</w:t>
      </w:r>
    </w:p>
    <w:p w:rsidR="00545C1D" w:rsidRDefault="00545C1D" w:rsidP="00545C1D">
      <w:pPr>
        <w:pStyle w:val="ConsPlusNormal"/>
        <w:tabs>
          <w:tab w:val="left" w:pos="0"/>
        </w:tabs>
        <w:ind w:firstLine="0"/>
        <w:outlineLvl w:val="1"/>
        <w:rPr>
          <w:rFonts w:ascii="Times New Roman" w:hAnsi="Times New Roman" w:cs="Times New Roman"/>
          <w:sz w:val="24"/>
          <w:szCs w:val="24"/>
        </w:rPr>
      </w:pPr>
    </w:p>
    <w:p w:rsidR="008537C4" w:rsidRDefault="00545C1D"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 xml:space="preserve">«Социально-экономическое развитие </w:t>
      </w:r>
      <w:r w:rsidR="00FA497C">
        <w:rPr>
          <w:rFonts w:ascii="Times New Roman" w:hAnsi="Times New Roman" w:cs="Times New Roman"/>
          <w:sz w:val="24"/>
          <w:szCs w:val="24"/>
        </w:rPr>
        <w:t>сельсовета</w:t>
      </w:r>
      <w:r w:rsidRPr="0098275E">
        <w:rPr>
          <w:rFonts w:ascii="Times New Roman" w:hAnsi="Times New Roman" w:cs="Times New Roman"/>
          <w:sz w:val="24"/>
          <w:szCs w:val="24"/>
        </w:rPr>
        <w:t>»</w:t>
      </w:r>
      <w:r>
        <w:rPr>
          <w:rFonts w:ascii="Times New Roman" w:hAnsi="Times New Roman" w:cs="Times New Roman"/>
          <w:sz w:val="24"/>
          <w:szCs w:val="24"/>
        </w:rPr>
        <w:t>;</w:t>
      </w:r>
    </w:p>
    <w:p w:rsidR="00545C1D" w:rsidRDefault="00545C1D" w:rsidP="00545C1D">
      <w:pPr>
        <w:pStyle w:val="ConsPlusNormal"/>
        <w:tabs>
          <w:tab w:val="left" w:pos="851"/>
        </w:tabs>
        <w:ind w:left="993" w:firstLine="0"/>
        <w:outlineLvl w:val="1"/>
        <w:rPr>
          <w:rFonts w:ascii="Times New Roman" w:hAnsi="Times New Roman" w:cs="Times New Roman"/>
          <w:sz w:val="24"/>
          <w:szCs w:val="24"/>
        </w:rPr>
      </w:pPr>
    </w:p>
    <w:p w:rsidR="00545C1D" w:rsidRDefault="00545C1D"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545C1D" w:rsidRDefault="00545C1D" w:rsidP="00545C1D">
      <w:pPr>
        <w:pStyle w:val="ConsPlusNormal"/>
        <w:tabs>
          <w:tab w:val="left" w:pos="851"/>
        </w:tabs>
        <w:ind w:left="810" w:firstLine="0"/>
        <w:outlineLvl w:val="1"/>
        <w:rPr>
          <w:rFonts w:ascii="Times New Roman" w:hAnsi="Times New Roman" w:cs="Times New Roman"/>
          <w:sz w:val="24"/>
          <w:szCs w:val="24"/>
        </w:rPr>
      </w:pPr>
    </w:p>
    <w:p w:rsidR="00545C1D" w:rsidRDefault="00545C1D"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C11790" w:rsidRDefault="00C11790" w:rsidP="00C11790">
      <w:pPr>
        <w:pStyle w:val="ConsPlusNormal"/>
        <w:tabs>
          <w:tab w:val="left" w:pos="851"/>
        </w:tabs>
        <w:ind w:left="810" w:firstLine="0"/>
        <w:outlineLvl w:val="1"/>
        <w:rPr>
          <w:rFonts w:ascii="Times New Roman" w:hAnsi="Times New Roman" w:cs="Times New Roman"/>
          <w:sz w:val="24"/>
          <w:szCs w:val="24"/>
        </w:rPr>
      </w:pPr>
    </w:p>
    <w:p w:rsidR="00C11790" w:rsidRDefault="00C11790"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C11790" w:rsidRDefault="00C11790" w:rsidP="00C11790">
      <w:pPr>
        <w:pStyle w:val="ConsPlusNormal"/>
        <w:tabs>
          <w:tab w:val="left" w:pos="851"/>
        </w:tabs>
        <w:ind w:left="810" w:firstLine="0"/>
        <w:outlineLvl w:val="1"/>
        <w:rPr>
          <w:rFonts w:ascii="Times New Roman" w:hAnsi="Times New Roman" w:cs="Times New Roman"/>
          <w:sz w:val="24"/>
          <w:szCs w:val="24"/>
        </w:rPr>
      </w:pPr>
    </w:p>
    <w:p w:rsidR="00C11790" w:rsidRDefault="00C11790"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 xml:space="preserve">Цель: </w:t>
      </w:r>
      <w:r w:rsidR="00DC2F38">
        <w:rPr>
          <w:rFonts w:ascii="Times New Roman" w:hAnsi="Times New Roman" w:cs="Times New Roman"/>
          <w:sz w:val="24"/>
          <w:szCs w:val="24"/>
        </w:rPr>
        <w:t xml:space="preserve">создание необходимых условий для первичных мер пожарной безопасности, </w:t>
      </w:r>
      <w:r>
        <w:rPr>
          <w:rFonts w:ascii="Times New Roman" w:hAnsi="Times New Roman" w:cs="Times New Roman"/>
          <w:sz w:val="24"/>
          <w:szCs w:val="24"/>
        </w:rPr>
        <w:t>снижение рисков и смягчение последствий аварий, катастроф, стихийных бедствий, пожаров на территории Городокского сельсовета Минусинского района Красноярского края, повышение уровня защиты населения и территорий от чрезвычайных ситуаций природного технического характера;</w:t>
      </w:r>
    </w:p>
    <w:p w:rsidR="00DC2F38" w:rsidRDefault="00DC2F38" w:rsidP="00DC2F38">
      <w:pPr>
        <w:pStyle w:val="ConsPlusNormal"/>
        <w:tabs>
          <w:tab w:val="left" w:pos="851"/>
        </w:tabs>
        <w:ind w:left="993" w:firstLine="0"/>
        <w:outlineLvl w:val="1"/>
        <w:rPr>
          <w:rFonts w:ascii="Times New Roman" w:hAnsi="Times New Roman" w:cs="Times New Roman"/>
          <w:sz w:val="24"/>
          <w:szCs w:val="24"/>
        </w:rPr>
      </w:pPr>
    </w:p>
    <w:p w:rsidR="00C11790" w:rsidRDefault="002843D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 xml:space="preserve">Задачи: </w:t>
      </w:r>
      <w:r w:rsidR="00DC2F38">
        <w:rPr>
          <w:rFonts w:ascii="Times New Roman" w:hAnsi="Times New Roman" w:cs="Times New Roman"/>
          <w:sz w:val="24"/>
          <w:szCs w:val="24"/>
        </w:rPr>
        <w:t>з</w:t>
      </w:r>
      <w:r>
        <w:rPr>
          <w:rFonts w:ascii="Times New Roman" w:hAnsi="Times New Roman" w:cs="Times New Roman"/>
          <w:sz w:val="24"/>
          <w:szCs w:val="24"/>
        </w:rPr>
        <w:t>ащита населения от чрезвычайных ситуаций и стихийных бедствий природного и техногенного характера; обеспечение первичных мер пожарной безопасности;</w:t>
      </w:r>
      <w:r w:rsidR="00DC2F38">
        <w:rPr>
          <w:rFonts w:ascii="Times New Roman" w:hAnsi="Times New Roman" w:cs="Times New Roman"/>
          <w:sz w:val="24"/>
          <w:szCs w:val="24"/>
        </w:rPr>
        <w:t xml:space="preserve"> повышение противопожарной защищённости территории; развитие и укрепление материально-технической базы общественных объединений пожарной охраны на территории Городокского сельсовета;</w:t>
      </w:r>
    </w:p>
    <w:p w:rsidR="002843DC" w:rsidRDefault="002843DC" w:rsidP="002843DC">
      <w:pPr>
        <w:pStyle w:val="ConsPlusNormal"/>
        <w:tabs>
          <w:tab w:val="left" w:pos="851"/>
        </w:tabs>
        <w:outlineLvl w:val="1"/>
        <w:rPr>
          <w:rFonts w:ascii="Times New Roman" w:hAnsi="Times New Roman" w:cs="Times New Roman"/>
          <w:sz w:val="24"/>
          <w:szCs w:val="24"/>
        </w:rPr>
      </w:pPr>
    </w:p>
    <w:p w:rsidR="002843DC" w:rsidRDefault="002843DC"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2843DC" w:rsidRDefault="002843DC" w:rsidP="002843DC">
      <w:pPr>
        <w:pStyle w:val="ConsPlusNormal"/>
        <w:tabs>
          <w:tab w:val="left" w:pos="851"/>
        </w:tabs>
        <w:outlineLvl w:val="1"/>
        <w:rPr>
          <w:rFonts w:ascii="Times New Roman" w:hAnsi="Times New Roman" w:cs="Times New Roman"/>
          <w:sz w:val="24"/>
          <w:szCs w:val="24"/>
        </w:rPr>
      </w:pPr>
    </w:p>
    <w:p w:rsidR="002843DC" w:rsidRDefault="008D319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Снижение общего количества пожаров на территории сельского поселения;</w:t>
      </w:r>
    </w:p>
    <w:p w:rsidR="008D319C" w:rsidRDefault="008D319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Снижение материальных потерь от пожаров</w:t>
      </w:r>
    </w:p>
    <w:p w:rsidR="008D319C" w:rsidRDefault="008D319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Повышение готовности добровольной пожарной дружины;</w:t>
      </w:r>
    </w:p>
    <w:p w:rsidR="008D319C" w:rsidRDefault="008D319C"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Сокращение времени реагирования на чрезвычайные ситуации, а также времени и затрат на их ликвидацию;</w:t>
      </w:r>
    </w:p>
    <w:p w:rsidR="008D319C" w:rsidRPr="008D319C" w:rsidRDefault="00637C77" w:rsidP="008D319C">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sidR="00A34FF4" w:rsidRPr="00A34FF4">
        <w:rPr>
          <w:rFonts w:ascii="Times New Roman" w:hAnsi="Times New Roman" w:cs="Times New Roman"/>
          <w:sz w:val="24"/>
          <w:szCs w:val="24"/>
        </w:rPr>
        <w:t xml:space="preserve">№ </w:t>
      </w:r>
      <w:r w:rsidRPr="00A34FF4">
        <w:rPr>
          <w:rFonts w:ascii="Times New Roman" w:hAnsi="Times New Roman" w:cs="Times New Roman"/>
          <w:sz w:val="24"/>
          <w:szCs w:val="24"/>
        </w:rPr>
        <w:t>1</w:t>
      </w:r>
      <w:r>
        <w:rPr>
          <w:rFonts w:ascii="Times New Roman" w:hAnsi="Times New Roman" w:cs="Times New Roman"/>
          <w:sz w:val="24"/>
          <w:szCs w:val="24"/>
        </w:rPr>
        <w:t xml:space="preserve"> к настоящей подпрограмме.</w:t>
      </w:r>
    </w:p>
    <w:p w:rsidR="002843DC" w:rsidRDefault="002843DC" w:rsidP="002843DC">
      <w:pPr>
        <w:pStyle w:val="ConsPlusNormal"/>
        <w:tabs>
          <w:tab w:val="left" w:pos="851"/>
        </w:tabs>
        <w:ind w:left="993" w:firstLine="0"/>
        <w:outlineLvl w:val="1"/>
        <w:rPr>
          <w:rFonts w:ascii="Times New Roman" w:hAnsi="Times New Roman" w:cs="Times New Roman"/>
          <w:sz w:val="24"/>
          <w:szCs w:val="24"/>
        </w:rPr>
      </w:pPr>
    </w:p>
    <w:p w:rsidR="0040368E" w:rsidRDefault="0040368E" w:rsidP="002843DC">
      <w:pPr>
        <w:pStyle w:val="ConsPlusNormal"/>
        <w:tabs>
          <w:tab w:val="left" w:pos="851"/>
        </w:tabs>
        <w:ind w:left="993" w:firstLine="0"/>
        <w:outlineLvl w:val="1"/>
        <w:rPr>
          <w:rFonts w:ascii="Times New Roman" w:hAnsi="Times New Roman" w:cs="Times New Roman"/>
          <w:sz w:val="24"/>
          <w:szCs w:val="24"/>
        </w:rPr>
      </w:pPr>
    </w:p>
    <w:p w:rsidR="0040368E" w:rsidRDefault="0040368E"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Сроки реализации подпрограммы 2014-20</w:t>
      </w:r>
      <w:r w:rsidR="00B73C12">
        <w:rPr>
          <w:rFonts w:ascii="Times New Roman" w:hAnsi="Times New Roman" w:cs="Times New Roman"/>
          <w:sz w:val="24"/>
          <w:szCs w:val="24"/>
        </w:rPr>
        <w:t>30</w:t>
      </w:r>
      <w:r>
        <w:rPr>
          <w:rFonts w:ascii="Times New Roman" w:hAnsi="Times New Roman" w:cs="Times New Roman"/>
          <w:sz w:val="24"/>
          <w:szCs w:val="24"/>
        </w:rPr>
        <w:t xml:space="preserve"> гг.;</w:t>
      </w:r>
    </w:p>
    <w:p w:rsidR="0040368E" w:rsidRDefault="0040368E" w:rsidP="0040368E">
      <w:pPr>
        <w:pStyle w:val="ConsPlusNormal"/>
        <w:tabs>
          <w:tab w:val="left" w:pos="0"/>
        </w:tabs>
        <w:ind w:left="810" w:firstLine="0"/>
        <w:outlineLvl w:val="1"/>
        <w:rPr>
          <w:rFonts w:ascii="Times New Roman" w:hAnsi="Times New Roman" w:cs="Times New Roman"/>
          <w:sz w:val="24"/>
          <w:szCs w:val="24"/>
        </w:rPr>
      </w:pPr>
    </w:p>
    <w:p w:rsidR="004147CA" w:rsidRDefault="004147CA" w:rsidP="0040368E">
      <w:pPr>
        <w:pStyle w:val="ConsPlusNormal"/>
        <w:tabs>
          <w:tab w:val="left" w:pos="0"/>
        </w:tabs>
        <w:ind w:left="810" w:firstLine="0"/>
        <w:outlineLvl w:val="1"/>
        <w:rPr>
          <w:rFonts w:ascii="Times New Roman" w:hAnsi="Times New Roman" w:cs="Times New Roman"/>
          <w:sz w:val="24"/>
          <w:szCs w:val="24"/>
        </w:rPr>
      </w:pPr>
    </w:p>
    <w:p w:rsidR="0040368E" w:rsidRDefault="0040368E" w:rsidP="001F3D89">
      <w:pPr>
        <w:pStyle w:val="ConsPlusNormal"/>
        <w:numPr>
          <w:ilvl w:val="1"/>
          <w:numId w:val="3"/>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Информация о ресурсном обеспечении подпрограммы на очередной 20</w:t>
      </w:r>
      <w:r w:rsidR="006C41C3">
        <w:rPr>
          <w:rFonts w:ascii="Times New Roman" w:hAnsi="Times New Roman" w:cs="Times New Roman"/>
          <w:sz w:val="24"/>
          <w:szCs w:val="24"/>
        </w:rPr>
        <w:t>2</w:t>
      </w:r>
      <w:r w:rsidR="00660723">
        <w:rPr>
          <w:rFonts w:ascii="Times New Roman" w:hAnsi="Times New Roman" w:cs="Times New Roman"/>
          <w:sz w:val="24"/>
          <w:szCs w:val="24"/>
        </w:rPr>
        <w:t>3</w:t>
      </w:r>
      <w:r>
        <w:rPr>
          <w:rFonts w:ascii="Times New Roman" w:hAnsi="Times New Roman" w:cs="Times New Roman"/>
          <w:sz w:val="24"/>
          <w:szCs w:val="24"/>
        </w:rPr>
        <w:t xml:space="preserve"> год и план</w:t>
      </w:r>
      <w:r w:rsidR="00C03105">
        <w:rPr>
          <w:rFonts w:ascii="Times New Roman" w:hAnsi="Times New Roman" w:cs="Times New Roman"/>
          <w:sz w:val="24"/>
          <w:szCs w:val="24"/>
        </w:rPr>
        <w:t>ов</w:t>
      </w:r>
      <w:r>
        <w:rPr>
          <w:rFonts w:ascii="Times New Roman" w:hAnsi="Times New Roman" w:cs="Times New Roman"/>
          <w:sz w:val="24"/>
          <w:szCs w:val="24"/>
        </w:rPr>
        <w:t>ый перио</w:t>
      </w:r>
      <w:r w:rsidR="008E186D">
        <w:rPr>
          <w:rFonts w:ascii="Times New Roman" w:hAnsi="Times New Roman" w:cs="Times New Roman"/>
          <w:sz w:val="24"/>
          <w:szCs w:val="24"/>
        </w:rPr>
        <w:t>д 202</w:t>
      </w:r>
      <w:r w:rsidR="00E5506B">
        <w:rPr>
          <w:rFonts w:ascii="Times New Roman" w:hAnsi="Times New Roman" w:cs="Times New Roman"/>
          <w:sz w:val="24"/>
          <w:szCs w:val="24"/>
        </w:rPr>
        <w:t>3</w:t>
      </w:r>
      <w:r>
        <w:rPr>
          <w:rFonts w:ascii="Times New Roman" w:hAnsi="Times New Roman" w:cs="Times New Roman"/>
          <w:sz w:val="24"/>
          <w:szCs w:val="24"/>
        </w:rPr>
        <w:t>-20</w:t>
      </w:r>
      <w:r w:rsidR="00FA6B33">
        <w:rPr>
          <w:rFonts w:ascii="Times New Roman" w:hAnsi="Times New Roman" w:cs="Times New Roman"/>
          <w:sz w:val="24"/>
          <w:szCs w:val="24"/>
        </w:rPr>
        <w:t>2</w:t>
      </w:r>
      <w:r w:rsidR="00660723">
        <w:rPr>
          <w:rFonts w:ascii="Times New Roman" w:hAnsi="Times New Roman" w:cs="Times New Roman"/>
          <w:sz w:val="24"/>
          <w:szCs w:val="24"/>
        </w:rPr>
        <w:t>5</w:t>
      </w:r>
      <w:r>
        <w:rPr>
          <w:rFonts w:ascii="Times New Roman" w:hAnsi="Times New Roman" w:cs="Times New Roman"/>
          <w:sz w:val="24"/>
          <w:szCs w:val="24"/>
        </w:rPr>
        <w:t xml:space="preserve"> гг.:</w:t>
      </w:r>
    </w:p>
    <w:p w:rsidR="0040368E" w:rsidRDefault="0040368E" w:rsidP="0040368E">
      <w:pPr>
        <w:pStyle w:val="a5"/>
      </w:pPr>
    </w:p>
    <w:p w:rsidR="0040368E" w:rsidRPr="0040368E" w:rsidRDefault="0040368E"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B42437">
        <w:rPr>
          <w:rFonts w:ascii="Times New Roman" w:hAnsi="Times New Roman" w:cs="Times New Roman"/>
          <w:sz w:val="24"/>
          <w:szCs w:val="24"/>
          <w:u w:val="single"/>
        </w:rPr>
        <w:t>1 006,421</w:t>
      </w:r>
      <w:r w:rsidRPr="0040368E">
        <w:rPr>
          <w:rFonts w:ascii="Times New Roman" w:hAnsi="Times New Roman" w:cs="Times New Roman"/>
          <w:sz w:val="24"/>
          <w:szCs w:val="24"/>
        </w:rPr>
        <w:t xml:space="preserve"> тыс. руб.,в том числе по годам; </w:t>
      </w:r>
    </w:p>
    <w:p w:rsidR="0040368E" w:rsidRPr="0040368E" w:rsidRDefault="0040368E" w:rsidP="0040368E">
      <w:pPr>
        <w:pStyle w:val="ConsPlusCell"/>
        <w:rPr>
          <w:rFonts w:ascii="Times New Roman" w:hAnsi="Times New Roman" w:cs="Times New Roman"/>
          <w:sz w:val="24"/>
          <w:szCs w:val="24"/>
        </w:rPr>
      </w:pPr>
    </w:p>
    <w:p w:rsidR="0040368E" w:rsidRPr="00327AEF" w:rsidRDefault="006C41C3"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3</w:t>
      </w:r>
      <w:r w:rsidR="0040368E" w:rsidRPr="00327AEF">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B42437">
        <w:rPr>
          <w:rFonts w:ascii="Times New Roman" w:hAnsi="Times New Roman" w:cs="Times New Roman"/>
          <w:sz w:val="24"/>
          <w:szCs w:val="24"/>
        </w:rPr>
        <w:t>444,000</w:t>
      </w:r>
      <w:r w:rsidR="00CE683A">
        <w:rPr>
          <w:rFonts w:ascii="Times New Roman" w:hAnsi="Times New Roman" w:cs="Times New Roman"/>
          <w:sz w:val="24"/>
          <w:szCs w:val="24"/>
        </w:rPr>
        <w:tab/>
      </w:r>
      <w:r w:rsidR="0040368E" w:rsidRPr="00327AEF">
        <w:rPr>
          <w:rFonts w:ascii="Times New Roman" w:hAnsi="Times New Roman" w:cs="Times New Roman"/>
          <w:sz w:val="24"/>
          <w:szCs w:val="24"/>
        </w:rPr>
        <w:t>тыс. руб.;</w:t>
      </w:r>
    </w:p>
    <w:p w:rsidR="0040368E" w:rsidRDefault="008E186D"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4</w:t>
      </w:r>
      <w:r w:rsidR="00FA6B33">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B42437">
        <w:rPr>
          <w:rFonts w:ascii="Times New Roman" w:hAnsi="Times New Roman" w:cs="Times New Roman"/>
          <w:sz w:val="24"/>
          <w:szCs w:val="24"/>
        </w:rPr>
        <w:t>266,421</w:t>
      </w:r>
      <w:r w:rsidR="00CE683A">
        <w:rPr>
          <w:rFonts w:ascii="Times New Roman" w:hAnsi="Times New Roman" w:cs="Times New Roman"/>
          <w:sz w:val="24"/>
          <w:szCs w:val="24"/>
        </w:rPr>
        <w:tab/>
      </w:r>
      <w:r w:rsidR="0040368E" w:rsidRPr="00327AEF">
        <w:rPr>
          <w:rFonts w:ascii="Times New Roman" w:hAnsi="Times New Roman" w:cs="Times New Roman"/>
          <w:sz w:val="24"/>
          <w:szCs w:val="24"/>
        </w:rPr>
        <w:t>тыс</w:t>
      </w:r>
      <w:r w:rsidR="0040368E" w:rsidRPr="0040368E">
        <w:rPr>
          <w:rFonts w:ascii="Times New Roman" w:hAnsi="Times New Roman" w:cs="Times New Roman"/>
          <w:sz w:val="24"/>
          <w:szCs w:val="24"/>
        </w:rPr>
        <w:t>. руб.</w:t>
      </w:r>
      <w:r w:rsidR="00D036B7">
        <w:rPr>
          <w:rFonts w:ascii="Times New Roman" w:hAnsi="Times New Roman" w:cs="Times New Roman"/>
          <w:sz w:val="24"/>
          <w:szCs w:val="24"/>
        </w:rPr>
        <w:t>;</w:t>
      </w:r>
    </w:p>
    <w:p w:rsidR="00D036B7" w:rsidRDefault="00D036B7" w:rsidP="001F3D89">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sidR="008E186D">
        <w:rPr>
          <w:rFonts w:ascii="Times New Roman" w:hAnsi="Times New Roman" w:cs="Times New Roman"/>
          <w:sz w:val="24"/>
          <w:szCs w:val="24"/>
        </w:rPr>
        <w:t>2</w:t>
      </w:r>
      <w:r w:rsidR="00660723">
        <w:rPr>
          <w:rFonts w:ascii="Times New Roman" w:hAnsi="Times New Roman" w:cs="Times New Roman"/>
          <w:sz w:val="24"/>
          <w:szCs w:val="24"/>
        </w:rPr>
        <w:t>5</w:t>
      </w:r>
      <w:r w:rsidRPr="0040368E">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B42437">
        <w:rPr>
          <w:rFonts w:ascii="Times New Roman" w:hAnsi="Times New Roman" w:cs="Times New Roman"/>
          <w:sz w:val="24"/>
          <w:szCs w:val="24"/>
        </w:rPr>
        <w:t>296,000</w:t>
      </w:r>
      <w:r w:rsidR="00CE683A">
        <w:rPr>
          <w:rFonts w:ascii="Times New Roman" w:hAnsi="Times New Roman" w:cs="Times New Roman"/>
          <w:sz w:val="24"/>
          <w:szCs w:val="24"/>
        </w:rPr>
        <w:tab/>
      </w:r>
      <w:r>
        <w:rPr>
          <w:rFonts w:ascii="Times New Roman" w:hAnsi="Times New Roman" w:cs="Times New Roman"/>
          <w:sz w:val="24"/>
          <w:szCs w:val="24"/>
        </w:rPr>
        <w:t>тыс. руб.</w:t>
      </w:r>
    </w:p>
    <w:p w:rsidR="00510D09" w:rsidRDefault="00510D09" w:rsidP="00510D09">
      <w:pPr>
        <w:pStyle w:val="ConsPlusCell"/>
        <w:ind w:left="1560"/>
        <w:rPr>
          <w:rFonts w:ascii="Times New Roman" w:hAnsi="Times New Roman" w:cs="Times New Roman"/>
          <w:sz w:val="24"/>
          <w:szCs w:val="24"/>
        </w:rPr>
      </w:pPr>
    </w:p>
    <w:p w:rsidR="00510D09" w:rsidRPr="0040368E" w:rsidRDefault="00510D09" w:rsidP="00510D0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w:t>
      </w:r>
      <w:r>
        <w:rPr>
          <w:rFonts w:ascii="Times New Roman" w:hAnsi="Times New Roman" w:cs="Times New Roman"/>
          <w:sz w:val="24"/>
          <w:szCs w:val="24"/>
        </w:rPr>
        <w:t xml:space="preserve">краевого </w:t>
      </w:r>
      <w:r w:rsidRPr="0040368E">
        <w:rPr>
          <w:rFonts w:ascii="Times New Roman" w:hAnsi="Times New Roman" w:cs="Times New Roman"/>
          <w:sz w:val="24"/>
          <w:szCs w:val="24"/>
        </w:rPr>
        <w:t xml:space="preserve">бюджета </w:t>
      </w:r>
      <w:r w:rsidR="00B42437">
        <w:rPr>
          <w:rFonts w:ascii="Times New Roman" w:hAnsi="Times New Roman" w:cs="Times New Roman"/>
          <w:sz w:val="24"/>
          <w:szCs w:val="24"/>
          <w:u w:val="single"/>
        </w:rPr>
        <w:t xml:space="preserve">956,100 </w:t>
      </w:r>
      <w:r w:rsidRPr="0040368E">
        <w:rPr>
          <w:rFonts w:ascii="Times New Roman" w:hAnsi="Times New Roman" w:cs="Times New Roman"/>
          <w:sz w:val="24"/>
          <w:szCs w:val="24"/>
        </w:rPr>
        <w:t>тыс. руб., в том числе по годам:</w:t>
      </w:r>
    </w:p>
    <w:p w:rsidR="00510D09" w:rsidRDefault="00510D09" w:rsidP="00510D09">
      <w:pPr>
        <w:pStyle w:val="ConsPlusCell"/>
        <w:rPr>
          <w:rFonts w:ascii="Times New Roman" w:hAnsi="Times New Roman" w:cs="Times New Roman"/>
          <w:sz w:val="24"/>
          <w:szCs w:val="24"/>
        </w:rPr>
      </w:pPr>
    </w:p>
    <w:p w:rsidR="00510D09" w:rsidRPr="0040368E" w:rsidRDefault="006C41C3" w:rsidP="00510D0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3</w:t>
      </w:r>
      <w:r w:rsidR="00510D09" w:rsidRPr="0040368E">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B42437">
        <w:rPr>
          <w:rFonts w:ascii="Times New Roman" w:hAnsi="Times New Roman" w:cs="Times New Roman"/>
          <w:sz w:val="24"/>
          <w:szCs w:val="24"/>
        </w:rPr>
        <w:t>421,800</w:t>
      </w:r>
      <w:r w:rsidR="00CE683A">
        <w:rPr>
          <w:rFonts w:ascii="Times New Roman" w:hAnsi="Times New Roman" w:cs="Times New Roman"/>
          <w:sz w:val="24"/>
          <w:szCs w:val="24"/>
        </w:rPr>
        <w:tab/>
      </w:r>
      <w:r w:rsidR="00510D09" w:rsidRPr="0040368E">
        <w:rPr>
          <w:rFonts w:ascii="Times New Roman" w:hAnsi="Times New Roman" w:cs="Times New Roman"/>
          <w:sz w:val="24"/>
          <w:szCs w:val="24"/>
        </w:rPr>
        <w:t>тыс. руб.;</w:t>
      </w:r>
    </w:p>
    <w:p w:rsidR="00510D09" w:rsidRPr="0040368E" w:rsidRDefault="00510D09" w:rsidP="00510D0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4</w:t>
      </w:r>
      <w:r>
        <w:rPr>
          <w:rFonts w:ascii="Times New Roman" w:hAnsi="Times New Roman" w:cs="Times New Roman"/>
          <w:sz w:val="24"/>
          <w:szCs w:val="24"/>
        </w:rPr>
        <w:t xml:space="preserve"> году - </w:t>
      </w:r>
      <w:r w:rsidR="00CE683A">
        <w:rPr>
          <w:rFonts w:ascii="Times New Roman" w:hAnsi="Times New Roman" w:cs="Times New Roman"/>
          <w:sz w:val="24"/>
          <w:szCs w:val="24"/>
        </w:rPr>
        <w:tab/>
      </w:r>
      <w:r w:rsidR="00B42437">
        <w:rPr>
          <w:rFonts w:ascii="Times New Roman" w:hAnsi="Times New Roman" w:cs="Times New Roman"/>
          <w:sz w:val="24"/>
          <w:szCs w:val="24"/>
        </w:rPr>
        <w:t>253,100</w:t>
      </w:r>
      <w:r w:rsidR="00CE683A">
        <w:rPr>
          <w:rFonts w:ascii="Times New Roman" w:hAnsi="Times New Roman" w:cs="Times New Roman"/>
          <w:sz w:val="24"/>
          <w:szCs w:val="24"/>
        </w:rPr>
        <w:tab/>
      </w:r>
      <w:r w:rsidRPr="0040368E">
        <w:rPr>
          <w:rFonts w:ascii="Times New Roman" w:hAnsi="Times New Roman" w:cs="Times New Roman"/>
          <w:sz w:val="24"/>
          <w:szCs w:val="24"/>
        </w:rPr>
        <w:t>тыс. руб.;</w:t>
      </w:r>
    </w:p>
    <w:p w:rsidR="00510D09" w:rsidRDefault="00510D09" w:rsidP="00510D09">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Pr>
          <w:rFonts w:ascii="Times New Roman" w:hAnsi="Times New Roman" w:cs="Times New Roman"/>
          <w:sz w:val="24"/>
          <w:szCs w:val="24"/>
        </w:rPr>
        <w:t>2</w:t>
      </w:r>
      <w:r w:rsidR="00660723">
        <w:rPr>
          <w:rFonts w:ascii="Times New Roman" w:hAnsi="Times New Roman" w:cs="Times New Roman"/>
          <w:sz w:val="24"/>
          <w:szCs w:val="24"/>
        </w:rPr>
        <w:t>5</w:t>
      </w:r>
      <w:r w:rsidRPr="0040368E">
        <w:rPr>
          <w:rFonts w:ascii="Times New Roman" w:hAnsi="Times New Roman" w:cs="Times New Roman"/>
          <w:sz w:val="24"/>
          <w:szCs w:val="24"/>
        </w:rPr>
        <w:t xml:space="preserve"> году </w:t>
      </w:r>
      <w:r>
        <w:rPr>
          <w:rFonts w:ascii="Times New Roman" w:hAnsi="Times New Roman" w:cs="Times New Roman"/>
          <w:sz w:val="24"/>
          <w:szCs w:val="24"/>
        </w:rPr>
        <w:t>-</w:t>
      </w:r>
      <w:r w:rsidR="00CE683A">
        <w:rPr>
          <w:rFonts w:ascii="Times New Roman" w:hAnsi="Times New Roman" w:cs="Times New Roman"/>
          <w:sz w:val="24"/>
          <w:szCs w:val="24"/>
        </w:rPr>
        <w:tab/>
      </w:r>
      <w:r w:rsidR="00B42437">
        <w:rPr>
          <w:rFonts w:ascii="Times New Roman" w:hAnsi="Times New Roman" w:cs="Times New Roman"/>
          <w:sz w:val="24"/>
          <w:szCs w:val="24"/>
        </w:rPr>
        <w:t>281,200</w:t>
      </w:r>
      <w:r w:rsidR="00CE683A">
        <w:rPr>
          <w:rFonts w:ascii="Times New Roman" w:hAnsi="Times New Roman" w:cs="Times New Roman"/>
          <w:sz w:val="24"/>
          <w:szCs w:val="24"/>
        </w:rPr>
        <w:tab/>
      </w:r>
      <w:r w:rsidRPr="0040368E">
        <w:rPr>
          <w:rFonts w:ascii="Times New Roman" w:hAnsi="Times New Roman" w:cs="Times New Roman"/>
          <w:sz w:val="24"/>
          <w:szCs w:val="24"/>
        </w:rPr>
        <w:t>тыс. руб.</w:t>
      </w:r>
    </w:p>
    <w:p w:rsidR="00510D09" w:rsidRDefault="00510D09" w:rsidP="00510D09">
      <w:pPr>
        <w:pStyle w:val="ConsPlusCell"/>
        <w:rPr>
          <w:rFonts w:ascii="Times New Roman" w:hAnsi="Times New Roman" w:cs="Times New Roman"/>
          <w:sz w:val="24"/>
          <w:szCs w:val="24"/>
        </w:rPr>
      </w:pPr>
    </w:p>
    <w:p w:rsidR="005839A0" w:rsidRDefault="005839A0" w:rsidP="005839A0">
      <w:pPr>
        <w:pStyle w:val="ConsPlusCell"/>
        <w:ind w:left="1560"/>
        <w:rPr>
          <w:rFonts w:ascii="Times New Roman" w:hAnsi="Times New Roman" w:cs="Times New Roman"/>
          <w:sz w:val="24"/>
          <w:szCs w:val="24"/>
        </w:rPr>
      </w:pPr>
    </w:p>
    <w:p w:rsidR="0040368E" w:rsidRPr="0040368E" w:rsidRDefault="0040368E"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бюджета поселения </w:t>
      </w:r>
      <w:r w:rsidR="00B42437">
        <w:rPr>
          <w:rFonts w:ascii="Times New Roman" w:hAnsi="Times New Roman" w:cs="Times New Roman"/>
          <w:sz w:val="24"/>
          <w:szCs w:val="24"/>
          <w:u w:val="single"/>
        </w:rPr>
        <w:t>50,321</w:t>
      </w:r>
      <w:r w:rsidRPr="0040368E">
        <w:rPr>
          <w:rFonts w:ascii="Times New Roman" w:hAnsi="Times New Roman" w:cs="Times New Roman"/>
          <w:sz w:val="24"/>
          <w:szCs w:val="24"/>
        </w:rPr>
        <w:t>тыс. руб., в том числе по годам:</w:t>
      </w:r>
    </w:p>
    <w:p w:rsidR="0040368E" w:rsidRDefault="0040368E" w:rsidP="0040368E">
      <w:pPr>
        <w:pStyle w:val="ConsPlusCell"/>
        <w:rPr>
          <w:rFonts w:ascii="Times New Roman" w:hAnsi="Times New Roman" w:cs="Times New Roman"/>
          <w:sz w:val="24"/>
          <w:szCs w:val="24"/>
        </w:rPr>
      </w:pPr>
    </w:p>
    <w:p w:rsidR="0040368E" w:rsidRPr="0040368E" w:rsidRDefault="006C41C3"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3</w:t>
      </w:r>
      <w:r w:rsidR="0040368E" w:rsidRPr="0040368E">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7322BA">
        <w:rPr>
          <w:rFonts w:ascii="Times New Roman" w:hAnsi="Times New Roman" w:cs="Times New Roman"/>
          <w:sz w:val="24"/>
          <w:szCs w:val="24"/>
        </w:rPr>
        <w:t>22,20</w:t>
      </w:r>
      <w:r w:rsidR="00B42437">
        <w:rPr>
          <w:rFonts w:ascii="Times New Roman" w:hAnsi="Times New Roman" w:cs="Times New Roman"/>
          <w:sz w:val="24"/>
          <w:szCs w:val="24"/>
        </w:rPr>
        <w:t>0</w:t>
      </w:r>
      <w:r w:rsidR="00B42437">
        <w:rPr>
          <w:rFonts w:ascii="Times New Roman" w:hAnsi="Times New Roman" w:cs="Times New Roman"/>
          <w:sz w:val="24"/>
          <w:szCs w:val="24"/>
        </w:rPr>
        <w:tab/>
      </w:r>
      <w:r w:rsidR="00660723">
        <w:rPr>
          <w:rFonts w:ascii="Times New Roman" w:hAnsi="Times New Roman" w:cs="Times New Roman"/>
          <w:sz w:val="24"/>
          <w:szCs w:val="24"/>
        </w:rPr>
        <w:tab/>
      </w:r>
      <w:r w:rsidR="0040368E" w:rsidRPr="0040368E">
        <w:rPr>
          <w:rFonts w:ascii="Times New Roman" w:hAnsi="Times New Roman" w:cs="Times New Roman"/>
          <w:sz w:val="24"/>
          <w:szCs w:val="24"/>
        </w:rPr>
        <w:t>тыс. руб.;</w:t>
      </w:r>
    </w:p>
    <w:p w:rsidR="0040368E" w:rsidRPr="0040368E" w:rsidRDefault="008E186D"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660723">
        <w:rPr>
          <w:rFonts w:ascii="Times New Roman" w:hAnsi="Times New Roman" w:cs="Times New Roman"/>
          <w:sz w:val="24"/>
          <w:szCs w:val="24"/>
        </w:rPr>
        <w:t>4</w:t>
      </w:r>
      <w:r w:rsidR="00FA6B33">
        <w:rPr>
          <w:rFonts w:ascii="Times New Roman" w:hAnsi="Times New Roman" w:cs="Times New Roman"/>
          <w:sz w:val="24"/>
          <w:szCs w:val="24"/>
        </w:rPr>
        <w:t xml:space="preserve"> году -</w:t>
      </w:r>
      <w:r w:rsidR="00CE683A">
        <w:rPr>
          <w:rFonts w:ascii="Times New Roman" w:hAnsi="Times New Roman" w:cs="Times New Roman"/>
          <w:sz w:val="24"/>
          <w:szCs w:val="24"/>
        </w:rPr>
        <w:tab/>
      </w:r>
      <w:r w:rsidR="00B42437">
        <w:rPr>
          <w:rFonts w:ascii="Times New Roman" w:hAnsi="Times New Roman" w:cs="Times New Roman"/>
          <w:sz w:val="24"/>
          <w:szCs w:val="24"/>
        </w:rPr>
        <w:t>13,321</w:t>
      </w:r>
      <w:r w:rsidR="00B42437">
        <w:rPr>
          <w:rFonts w:ascii="Times New Roman" w:hAnsi="Times New Roman" w:cs="Times New Roman"/>
          <w:sz w:val="24"/>
          <w:szCs w:val="24"/>
        </w:rPr>
        <w:tab/>
      </w:r>
      <w:r w:rsidR="00CE683A">
        <w:rPr>
          <w:rFonts w:ascii="Times New Roman" w:hAnsi="Times New Roman" w:cs="Times New Roman"/>
          <w:sz w:val="24"/>
          <w:szCs w:val="24"/>
        </w:rPr>
        <w:tab/>
      </w:r>
      <w:r w:rsidR="0040368E" w:rsidRPr="0040368E">
        <w:rPr>
          <w:rFonts w:ascii="Times New Roman" w:hAnsi="Times New Roman" w:cs="Times New Roman"/>
          <w:sz w:val="24"/>
          <w:szCs w:val="24"/>
        </w:rPr>
        <w:t>тыс. руб.;</w:t>
      </w:r>
    </w:p>
    <w:p w:rsidR="0040368E" w:rsidRDefault="0040368E" w:rsidP="001F3D89">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sidR="008E186D">
        <w:rPr>
          <w:rFonts w:ascii="Times New Roman" w:hAnsi="Times New Roman" w:cs="Times New Roman"/>
          <w:sz w:val="24"/>
          <w:szCs w:val="24"/>
        </w:rPr>
        <w:t>2</w:t>
      </w:r>
      <w:r w:rsidR="00660723">
        <w:rPr>
          <w:rFonts w:ascii="Times New Roman" w:hAnsi="Times New Roman" w:cs="Times New Roman"/>
          <w:sz w:val="24"/>
          <w:szCs w:val="24"/>
        </w:rPr>
        <w:t>5</w:t>
      </w:r>
      <w:r w:rsidRPr="0040368E">
        <w:rPr>
          <w:rFonts w:ascii="Times New Roman" w:hAnsi="Times New Roman" w:cs="Times New Roman"/>
          <w:sz w:val="24"/>
          <w:szCs w:val="24"/>
        </w:rPr>
        <w:t xml:space="preserve"> году </w:t>
      </w:r>
      <w:r w:rsidR="00FA6B33">
        <w:rPr>
          <w:rFonts w:ascii="Times New Roman" w:hAnsi="Times New Roman" w:cs="Times New Roman"/>
          <w:sz w:val="24"/>
          <w:szCs w:val="24"/>
        </w:rPr>
        <w:t>-</w:t>
      </w:r>
      <w:r w:rsidR="00CE683A">
        <w:rPr>
          <w:rFonts w:ascii="Times New Roman" w:hAnsi="Times New Roman" w:cs="Times New Roman"/>
          <w:sz w:val="24"/>
          <w:szCs w:val="24"/>
        </w:rPr>
        <w:tab/>
      </w:r>
      <w:r w:rsidR="00B42437">
        <w:rPr>
          <w:rFonts w:ascii="Times New Roman" w:hAnsi="Times New Roman" w:cs="Times New Roman"/>
          <w:sz w:val="24"/>
          <w:szCs w:val="24"/>
        </w:rPr>
        <w:t>14,800</w:t>
      </w:r>
      <w:r w:rsidR="00B42437">
        <w:rPr>
          <w:rFonts w:ascii="Times New Roman" w:hAnsi="Times New Roman" w:cs="Times New Roman"/>
          <w:sz w:val="24"/>
          <w:szCs w:val="24"/>
        </w:rPr>
        <w:tab/>
      </w:r>
      <w:r w:rsidR="00CE683A">
        <w:rPr>
          <w:rFonts w:ascii="Times New Roman" w:hAnsi="Times New Roman" w:cs="Times New Roman"/>
          <w:sz w:val="24"/>
          <w:szCs w:val="24"/>
        </w:rPr>
        <w:tab/>
      </w:r>
      <w:r w:rsidRPr="0040368E">
        <w:rPr>
          <w:rFonts w:ascii="Times New Roman" w:hAnsi="Times New Roman" w:cs="Times New Roman"/>
          <w:sz w:val="24"/>
          <w:szCs w:val="24"/>
        </w:rPr>
        <w:t>тыс. руб.</w:t>
      </w:r>
    </w:p>
    <w:p w:rsidR="008D319C" w:rsidRDefault="008D319C" w:rsidP="008D319C">
      <w:pPr>
        <w:pStyle w:val="ConsPlusCell"/>
        <w:ind w:left="1560"/>
        <w:rPr>
          <w:rFonts w:ascii="Times New Roman" w:hAnsi="Times New Roman" w:cs="Times New Roman"/>
          <w:sz w:val="24"/>
          <w:szCs w:val="24"/>
        </w:rPr>
      </w:pPr>
    </w:p>
    <w:p w:rsidR="008D319C" w:rsidRDefault="008D319C" w:rsidP="008D319C">
      <w:pPr>
        <w:pStyle w:val="ConsPlusCell"/>
        <w:rPr>
          <w:rFonts w:ascii="Times New Roman" w:hAnsi="Times New Roman" w:cs="Times New Roman"/>
          <w:sz w:val="24"/>
          <w:szCs w:val="24"/>
        </w:rPr>
      </w:pPr>
    </w:p>
    <w:p w:rsidR="008D319C" w:rsidRDefault="008D319C" w:rsidP="001F3D89">
      <w:pPr>
        <w:pStyle w:val="ConsPlusNormal"/>
        <w:numPr>
          <w:ilvl w:val="2"/>
          <w:numId w:val="7"/>
        </w:numPr>
        <w:tabs>
          <w:tab w:val="clear" w:pos="2160"/>
          <w:tab w:val="num" w:pos="0"/>
        </w:tabs>
        <w:ind w:left="0" w:firstLine="0"/>
        <w:jc w:val="center"/>
        <w:outlineLvl w:val="1"/>
        <w:rPr>
          <w:rFonts w:ascii="Times New Roman" w:hAnsi="Times New Roman" w:cs="Times New Roman"/>
          <w:sz w:val="24"/>
          <w:szCs w:val="24"/>
        </w:rPr>
      </w:pPr>
      <w:r>
        <w:rPr>
          <w:rFonts w:ascii="Times New Roman" w:hAnsi="Times New Roman" w:cs="Times New Roman"/>
          <w:sz w:val="24"/>
          <w:szCs w:val="24"/>
        </w:rPr>
        <w:t>Мероприятия подпрограммы</w:t>
      </w:r>
    </w:p>
    <w:p w:rsidR="00EB346C" w:rsidRDefault="00EB346C" w:rsidP="00EB346C">
      <w:pPr>
        <w:pStyle w:val="ConsPlusNormal"/>
        <w:ind w:left="786" w:firstLine="0"/>
        <w:outlineLvl w:val="1"/>
        <w:rPr>
          <w:rFonts w:ascii="Times New Roman" w:hAnsi="Times New Roman" w:cs="Times New Roman"/>
          <w:sz w:val="24"/>
          <w:szCs w:val="24"/>
        </w:rPr>
      </w:pPr>
    </w:p>
    <w:p w:rsidR="00EB346C" w:rsidRPr="00EB346C" w:rsidRDefault="00EB346C" w:rsidP="00EB346C">
      <w:pPr>
        <w:autoSpaceDE w:val="0"/>
        <w:autoSpaceDN w:val="0"/>
        <w:adjustRightInd w:val="0"/>
        <w:ind w:firstLine="567"/>
        <w:jc w:val="both"/>
      </w:pPr>
      <w:r w:rsidRPr="00A34FF4">
        <w:t>Перечень подпрограммных мероприятий приведён в приложении № 2 к настоящей подпрограмме.</w:t>
      </w:r>
    </w:p>
    <w:p w:rsidR="00EB346C" w:rsidRPr="00EB346C" w:rsidRDefault="00EB346C" w:rsidP="00EB346C">
      <w:pPr>
        <w:pStyle w:val="ConsPlusNormal"/>
        <w:ind w:firstLine="709"/>
        <w:outlineLvl w:val="1"/>
        <w:rPr>
          <w:rFonts w:ascii="Times New Roman" w:hAnsi="Times New Roman" w:cs="Times New Roman"/>
          <w:sz w:val="24"/>
          <w:szCs w:val="24"/>
        </w:rPr>
      </w:pPr>
    </w:p>
    <w:p w:rsidR="008D319C" w:rsidRDefault="008D319C" w:rsidP="008D319C">
      <w:pPr>
        <w:pStyle w:val="ConsPlusCell"/>
        <w:ind w:firstLine="851"/>
        <w:rPr>
          <w:rFonts w:ascii="Times New Roman" w:hAnsi="Times New Roman" w:cs="Times New Roman"/>
          <w:sz w:val="24"/>
          <w:szCs w:val="24"/>
        </w:rPr>
      </w:pPr>
    </w:p>
    <w:p w:rsidR="00637C77" w:rsidRDefault="00637C77" w:rsidP="008D319C">
      <w:pPr>
        <w:pStyle w:val="ConsPlusCell"/>
        <w:ind w:firstLine="851"/>
        <w:rPr>
          <w:rFonts w:ascii="Times New Roman" w:hAnsi="Times New Roman" w:cs="Times New Roman"/>
          <w:sz w:val="24"/>
          <w:szCs w:val="24"/>
        </w:rPr>
        <w:sectPr w:rsidR="00637C77" w:rsidSect="00B6464B">
          <w:pgSz w:w="11906" w:h="16838"/>
          <w:pgMar w:top="1134" w:right="1134" w:bottom="1134" w:left="1134" w:header="709" w:footer="709" w:gutter="0"/>
          <w:cols w:space="708"/>
          <w:titlePg/>
          <w:docGrid w:linePitch="360"/>
        </w:sectPr>
      </w:pPr>
    </w:p>
    <w:p w:rsidR="00637C77" w:rsidRPr="00A34FF4" w:rsidRDefault="00637C77" w:rsidP="00637C77">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Приложение № 1</w:t>
      </w:r>
    </w:p>
    <w:p w:rsidR="00637C77" w:rsidRDefault="00637C77" w:rsidP="00637C77">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к подпрограмме 1 «Защита населения и терри</w:t>
      </w:r>
      <w:r>
        <w:rPr>
          <w:rFonts w:ascii="Times New Roman" w:hAnsi="Times New Roman" w:cs="Times New Roman"/>
          <w:sz w:val="24"/>
          <w:szCs w:val="24"/>
        </w:rPr>
        <w:t xml:space="preserve">тории </w:t>
      </w:r>
    </w:p>
    <w:p w:rsidR="00637C77" w:rsidRDefault="00637C77" w:rsidP="00637C7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сельсовета от чрезвычайных ситуаций </w:t>
      </w:r>
    </w:p>
    <w:p w:rsidR="008D319C" w:rsidRDefault="00637C77" w:rsidP="00637C77">
      <w:pPr>
        <w:pStyle w:val="ConsPlusNormal"/>
        <w:jc w:val="right"/>
        <w:rPr>
          <w:rFonts w:ascii="Times New Roman" w:hAnsi="Times New Roman" w:cs="Times New Roman"/>
          <w:sz w:val="24"/>
          <w:szCs w:val="24"/>
        </w:rPr>
      </w:pPr>
      <w:r>
        <w:rPr>
          <w:rFonts w:ascii="Times New Roman" w:hAnsi="Times New Roman" w:cs="Times New Roman"/>
          <w:sz w:val="24"/>
          <w:szCs w:val="24"/>
        </w:rPr>
        <w:t>и стихийных бедствий, пожаров»</w:t>
      </w:r>
    </w:p>
    <w:p w:rsidR="00E92044" w:rsidRDefault="00E92044" w:rsidP="00637C77">
      <w:pPr>
        <w:pStyle w:val="ConsPlusNormal"/>
        <w:jc w:val="right"/>
        <w:rPr>
          <w:rFonts w:ascii="Times New Roman" w:hAnsi="Times New Roman" w:cs="Times New Roman"/>
          <w:sz w:val="24"/>
          <w:szCs w:val="24"/>
        </w:rPr>
      </w:pPr>
    </w:p>
    <w:p w:rsidR="008E186D" w:rsidRDefault="008E186D" w:rsidP="00637C77">
      <w:pPr>
        <w:pStyle w:val="ConsPlusNormal"/>
        <w:jc w:val="right"/>
        <w:rPr>
          <w:rFonts w:ascii="Times New Roman" w:hAnsi="Times New Roman" w:cs="Times New Roman"/>
          <w:sz w:val="24"/>
          <w:szCs w:val="24"/>
        </w:rPr>
      </w:pPr>
    </w:p>
    <w:p w:rsidR="002F79CF" w:rsidRPr="00782446" w:rsidRDefault="00E92044" w:rsidP="002F79CF">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Перечень и значение показателей</w:t>
      </w:r>
      <w:r w:rsidR="002F79CF" w:rsidRPr="00782446">
        <w:rPr>
          <w:rFonts w:ascii="Times New Roman" w:hAnsi="Times New Roman" w:cs="Times New Roman"/>
          <w:sz w:val="24"/>
          <w:szCs w:val="24"/>
        </w:rPr>
        <w:t xml:space="preserve"> результативности подпрограммы 1 «Защита населения и территории сельсовета от чрезвычайных ситуаций и стихийных бедствий, пожаров»</w:t>
      </w:r>
    </w:p>
    <w:p w:rsidR="008E186D" w:rsidRDefault="008E186D" w:rsidP="00782446">
      <w:pPr>
        <w:pStyle w:val="ConsPlusNormal"/>
        <w:jc w:val="right"/>
        <w:rPr>
          <w:rFonts w:ascii="Times New Roman" w:hAnsi="Times New Roman" w:cs="Times New Roman"/>
          <w:sz w:val="24"/>
          <w:szCs w:val="24"/>
        </w:rPr>
      </w:pPr>
    </w:p>
    <w:p w:rsidR="00670EBB" w:rsidRPr="00782446" w:rsidRDefault="00670EBB" w:rsidP="00782446">
      <w:pPr>
        <w:pStyle w:val="ConsPlusNormal"/>
        <w:jc w:val="right"/>
        <w:rPr>
          <w:rFonts w:ascii="Times New Roman" w:hAnsi="Times New Roman" w:cs="Times New Roman"/>
          <w:sz w:val="24"/>
          <w:szCs w:val="24"/>
        </w:rPr>
      </w:pPr>
    </w:p>
    <w:tbl>
      <w:tblPr>
        <w:tblW w:w="14500" w:type="dxa"/>
        <w:tblInd w:w="93" w:type="dxa"/>
        <w:tblLook w:val="04A0"/>
      </w:tblPr>
      <w:tblGrid>
        <w:gridCol w:w="540"/>
        <w:gridCol w:w="5227"/>
        <w:gridCol w:w="1412"/>
        <w:gridCol w:w="1513"/>
        <w:gridCol w:w="1493"/>
        <w:gridCol w:w="1493"/>
        <w:gridCol w:w="1411"/>
        <w:gridCol w:w="1411"/>
      </w:tblGrid>
      <w:tr w:rsidR="00DE0C9F" w:rsidRPr="00DE0C9F" w:rsidTr="00DE0C9F">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Цель, показатели результативности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Единица измерения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Источник информации</w:t>
            </w:r>
          </w:p>
        </w:tc>
        <w:tc>
          <w:tcPr>
            <w:tcW w:w="5680" w:type="dxa"/>
            <w:gridSpan w:val="4"/>
            <w:tcBorders>
              <w:top w:val="single" w:sz="4" w:space="0" w:color="auto"/>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Годы реализации подпрограммы</w:t>
            </w:r>
          </w:p>
        </w:tc>
      </w:tr>
      <w:tr w:rsidR="00DE0C9F" w:rsidRPr="00DE0C9F" w:rsidTr="00DE0C9F">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DE0C9F" w:rsidRPr="00DE0C9F" w:rsidRDefault="00DE0C9F" w:rsidP="00DE0C9F"/>
        </w:tc>
        <w:tc>
          <w:tcPr>
            <w:tcW w:w="5440" w:type="dxa"/>
            <w:vMerge/>
            <w:tcBorders>
              <w:top w:val="single" w:sz="4" w:space="0" w:color="auto"/>
              <w:left w:val="single" w:sz="4" w:space="0" w:color="auto"/>
              <w:bottom w:val="single" w:sz="4" w:space="0" w:color="auto"/>
              <w:right w:val="single" w:sz="4" w:space="0" w:color="auto"/>
            </w:tcBorders>
            <w:vAlign w:val="center"/>
            <w:hideMark/>
          </w:tcPr>
          <w:p w:rsidR="00DE0C9F" w:rsidRPr="00DE0C9F" w:rsidRDefault="00DE0C9F" w:rsidP="00DE0C9F"/>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0C9F" w:rsidRPr="00DE0C9F" w:rsidRDefault="00DE0C9F" w:rsidP="00DE0C9F"/>
        </w:tc>
        <w:tc>
          <w:tcPr>
            <w:tcW w:w="1420" w:type="dxa"/>
            <w:vMerge/>
            <w:tcBorders>
              <w:top w:val="single" w:sz="4" w:space="0" w:color="auto"/>
              <w:left w:val="single" w:sz="4" w:space="0" w:color="auto"/>
              <w:bottom w:val="single" w:sz="4" w:space="0" w:color="auto"/>
              <w:right w:val="single" w:sz="4" w:space="0" w:color="auto"/>
            </w:tcBorders>
            <w:vAlign w:val="center"/>
            <w:hideMark/>
          </w:tcPr>
          <w:p w:rsidR="00DE0C9F" w:rsidRPr="00DE0C9F" w:rsidRDefault="00DE0C9F" w:rsidP="00DE0C9F"/>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 xml:space="preserve">текущий финансовый 2022 год </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очередной финансовый 2023 год</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1-й 2024 год планового периода</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2-й 2025 год планового периода</w:t>
            </w:r>
          </w:p>
        </w:tc>
      </w:tr>
      <w:tr w:rsidR="00DE0C9F" w:rsidRPr="00DE0C9F" w:rsidTr="00DE0C9F">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DE0C9F" w:rsidRPr="00DE0C9F" w:rsidRDefault="00DE0C9F" w:rsidP="00DE0C9F">
            <w:pPr>
              <w:jc w:val="center"/>
            </w:pPr>
            <w:r w:rsidRPr="00DE0C9F">
              <w:t>1</w:t>
            </w:r>
          </w:p>
        </w:tc>
        <w:tc>
          <w:tcPr>
            <w:tcW w:w="544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2</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3</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4</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5</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6</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7</w:t>
            </w:r>
          </w:p>
        </w:tc>
        <w:tc>
          <w:tcPr>
            <w:tcW w:w="1420" w:type="dxa"/>
            <w:tcBorders>
              <w:top w:val="nil"/>
              <w:left w:val="nil"/>
              <w:bottom w:val="single" w:sz="4" w:space="0" w:color="auto"/>
              <w:right w:val="single" w:sz="4" w:space="0" w:color="auto"/>
            </w:tcBorders>
            <w:shd w:val="clear" w:color="auto" w:fill="auto"/>
            <w:hideMark/>
          </w:tcPr>
          <w:p w:rsidR="00DE0C9F" w:rsidRPr="00DE0C9F" w:rsidRDefault="00DE0C9F" w:rsidP="00DE0C9F">
            <w:pPr>
              <w:jc w:val="center"/>
            </w:pPr>
            <w:r w:rsidRPr="00DE0C9F">
              <w:t>8</w:t>
            </w:r>
          </w:p>
        </w:tc>
      </w:tr>
      <w:tr w:rsidR="00DE0C9F" w:rsidRPr="00DE0C9F" w:rsidTr="00DE0C9F">
        <w:trPr>
          <w:trHeight w:val="360"/>
        </w:trPr>
        <w:tc>
          <w:tcPr>
            <w:tcW w:w="14500" w:type="dxa"/>
            <w:gridSpan w:val="8"/>
            <w:tcBorders>
              <w:top w:val="single" w:sz="4" w:space="0" w:color="auto"/>
              <w:left w:val="single" w:sz="4" w:space="0" w:color="auto"/>
              <w:bottom w:val="single" w:sz="4" w:space="0" w:color="auto"/>
              <w:right w:val="single" w:sz="4" w:space="0" w:color="auto"/>
            </w:tcBorders>
            <w:shd w:val="clear" w:color="auto" w:fill="auto"/>
            <w:hideMark/>
          </w:tcPr>
          <w:p w:rsidR="00DE0C9F" w:rsidRPr="00DE0C9F" w:rsidRDefault="00DE0C9F" w:rsidP="00DE0C9F">
            <w:r w:rsidRPr="00DE0C9F">
              <w:t>Цель подпрограммы: Создание условий для устойчивого и эффективного развития инфраструктуры и систем жизнеобеспечения</w:t>
            </w:r>
          </w:p>
        </w:tc>
      </w:tr>
      <w:tr w:rsidR="00DE0C9F" w:rsidRPr="00DE0C9F" w:rsidTr="00DE0C9F">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w:t>
            </w:r>
          </w:p>
        </w:tc>
        <w:tc>
          <w:tcPr>
            <w:tcW w:w="5440" w:type="dxa"/>
            <w:tcBorders>
              <w:top w:val="nil"/>
              <w:left w:val="nil"/>
              <w:bottom w:val="single" w:sz="4" w:space="0" w:color="auto"/>
              <w:right w:val="single" w:sz="4" w:space="0" w:color="auto"/>
            </w:tcBorders>
            <w:shd w:val="clear" w:color="auto" w:fill="auto"/>
            <w:hideMark/>
          </w:tcPr>
          <w:p w:rsidR="00DE0C9F" w:rsidRPr="00DE0C9F" w:rsidRDefault="00DE0C9F" w:rsidP="00DE0C9F">
            <w:r w:rsidRPr="00DE0C9F">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км.</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Форма № 4-ДГ (мо)</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14</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13</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12</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10</w:t>
            </w:r>
          </w:p>
        </w:tc>
      </w:tr>
      <w:tr w:rsidR="00DE0C9F" w:rsidRPr="00DE0C9F" w:rsidTr="00DE0C9F">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2.</w:t>
            </w:r>
          </w:p>
        </w:tc>
        <w:tc>
          <w:tcPr>
            <w:tcW w:w="5440" w:type="dxa"/>
            <w:tcBorders>
              <w:top w:val="nil"/>
              <w:left w:val="nil"/>
              <w:bottom w:val="single" w:sz="4" w:space="0" w:color="auto"/>
              <w:right w:val="single" w:sz="4" w:space="0" w:color="auto"/>
            </w:tcBorders>
            <w:shd w:val="clear" w:color="auto" w:fill="auto"/>
            <w:hideMark/>
          </w:tcPr>
          <w:p w:rsidR="00DE0C9F" w:rsidRPr="00DE0C9F" w:rsidRDefault="00DE0C9F" w:rsidP="00DE0C9F">
            <w:r w:rsidRPr="00DE0C9F">
              <w:t xml:space="preserve">Доля протяженности освещенных частей улиц, проездов, набережных в общей протяженности улиц, проездов, набережных  </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Форма № 4-ДГ (мо)</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92</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93</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94</w:t>
            </w:r>
          </w:p>
        </w:tc>
        <w:tc>
          <w:tcPr>
            <w:tcW w:w="1420" w:type="dxa"/>
            <w:tcBorders>
              <w:top w:val="nil"/>
              <w:left w:val="nil"/>
              <w:bottom w:val="single" w:sz="4" w:space="0" w:color="auto"/>
              <w:right w:val="single" w:sz="4" w:space="0" w:color="auto"/>
            </w:tcBorders>
            <w:shd w:val="clear" w:color="auto" w:fill="auto"/>
            <w:vAlign w:val="center"/>
            <w:hideMark/>
          </w:tcPr>
          <w:p w:rsidR="00DE0C9F" w:rsidRPr="00DE0C9F" w:rsidRDefault="00DE0C9F" w:rsidP="00DE0C9F">
            <w:pPr>
              <w:jc w:val="center"/>
            </w:pPr>
            <w:r w:rsidRPr="00DE0C9F">
              <w:t>95</w:t>
            </w:r>
          </w:p>
        </w:tc>
      </w:tr>
    </w:tbl>
    <w:p w:rsidR="00EB346C" w:rsidRDefault="00EB346C" w:rsidP="00637C77">
      <w:pPr>
        <w:pStyle w:val="ConsPlusNormal"/>
        <w:jc w:val="right"/>
        <w:rPr>
          <w:rFonts w:ascii="Times New Roman" w:hAnsi="Times New Roman" w:cs="Times New Roman"/>
          <w:sz w:val="24"/>
          <w:szCs w:val="24"/>
        </w:rPr>
      </w:pPr>
    </w:p>
    <w:p w:rsidR="00EB346C" w:rsidRPr="00A34FF4" w:rsidRDefault="00EB346C" w:rsidP="00EB346C">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A34FF4">
        <w:rPr>
          <w:rFonts w:ascii="Times New Roman" w:hAnsi="Times New Roman" w:cs="Times New Roman"/>
          <w:sz w:val="24"/>
          <w:szCs w:val="24"/>
        </w:rPr>
        <w:lastRenderedPageBreak/>
        <w:t>Приложение № 2</w:t>
      </w:r>
    </w:p>
    <w:p w:rsidR="00EB346C" w:rsidRPr="00A34FF4" w:rsidRDefault="00EB346C" w:rsidP="00EB346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 xml:space="preserve">к подпрограмме 1 «Защита населения и территории </w:t>
      </w:r>
    </w:p>
    <w:p w:rsidR="00EB346C" w:rsidRDefault="00EB346C" w:rsidP="00EB346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сельсовета от чрезвычайных</w:t>
      </w:r>
      <w:r>
        <w:rPr>
          <w:rFonts w:ascii="Times New Roman" w:hAnsi="Times New Roman" w:cs="Times New Roman"/>
          <w:sz w:val="24"/>
          <w:szCs w:val="24"/>
        </w:rPr>
        <w:t xml:space="preserve"> ситуаций </w:t>
      </w:r>
    </w:p>
    <w:p w:rsidR="00E92044" w:rsidRDefault="00EB346C" w:rsidP="00EB346C">
      <w:pPr>
        <w:pStyle w:val="ConsPlusNormal"/>
        <w:jc w:val="right"/>
        <w:rPr>
          <w:rFonts w:ascii="Times New Roman" w:hAnsi="Times New Roman" w:cs="Times New Roman"/>
          <w:sz w:val="24"/>
          <w:szCs w:val="24"/>
        </w:rPr>
      </w:pPr>
      <w:r>
        <w:rPr>
          <w:rFonts w:ascii="Times New Roman" w:hAnsi="Times New Roman" w:cs="Times New Roman"/>
          <w:sz w:val="24"/>
          <w:szCs w:val="24"/>
        </w:rPr>
        <w:t>и стихийных бедствий, пожаров»</w:t>
      </w:r>
    </w:p>
    <w:p w:rsidR="00F15BE1" w:rsidRDefault="00F15BE1" w:rsidP="00EB346C">
      <w:pPr>
        <w:pStyle w:val="ConsPlusNormal"/>
        <w:jc w:val="center"/>
        <w:rPr>
          <w:rFonts w:ascii="Times New Roman" w:hAnsi="Times New Roman" w:cs="Times New Roman"/>
          <w:sz w:val="24"/>
          <w:szCs w:val="24"/>
        </w:rPr>
      </w:pPr>
    </w:p>
    <w:p w:rsidR="00782446" w:rsidRDefault="00EB346C" w:rsidP="00EB346C">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sidR="00F15BE1">
        <w:rPr>
          <w:rFonts w:ascii="Times New Roman" w:hAnsi="Times New Roman" w:cs="Times New Roman"/>
          <w:sz w:val="24"/>
          <w:szCs w:val="24"/>
        </w:rPr>
        <w:t xml:space="preserve"> мероприятий подпрограммы</w:t>
      </w:r>
    </w:p>
    <w:p w:rsidR="00782446" w:rsidRDefault="00782446" w:rsidP="00782446">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p w:rsidR="00782446" w:rsidRDefault="00782446" w:rsidP="00782446">
      <w:pPr>
        <w:pStyle w:val="ConsPlusNormal"/>
        <w:ind w:firstLine="0"/>
        <w:rPr>
          <w:rFonts w:ascii="Times New Roman" w:hAnsi="Times New Roman" w:cs="Times New Roman"/>
          <w:sz w:val="24"/>
          <w:szCs w:val="24"/>
        </w:rPr>
      </w:pPr>
    </w:p>
    <w:tbl>
      <w:tblPr>
        <w:tblW w:w="14960" w:type="dxa"/>
        <w:tblInd w:w="93" w:type="dxa"/>
        <w:tblLook w:val="04A0"/>
      </w:tblPr>
      <w:tblGrid>
        <w:gridCol w:w="548"/>
        <w:gridCol w:w="2339"/>
        <w:gridCol w:w="1769"/>
        <w:gridCol w:w="692"/>
        <w:gridCol w:w="735"/>
        <w:gridCol w:w="1228"/>
        <w:gridCol w:w="585"/>
        <w:gridCol w:w="1281"/>
        <w:gridCol w:w="1096"/>
        <w:gridCol w:w="1096"/>
        <w:gridCol w:w="1281"/>
        <w:gridCol w:w="2310"/>
      </w:tblGrid>
      <w:tr w:rsidR="00CB16B3" w:rsidRPr="00CB16B3" w:rsidTr="00CB16B3">
        <w:trPr>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Цели, задачи, мероприятия подпрограммы</w:t>
            </w:r>
          </w:p>
        </w:tc>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ГРБС</w:t>
            </w:r>
          </w:p>
        </w:tc>
        <w:tc>
          <w:tcPr>
            <w:tcW w:w="3137" w:type="dxa"/>
            <w:gridSpan w:val="4"/>
            <w:tcBorders>
              <w:top w:val="single" w:sz="4" w:space="0" w:color="auto"/>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Код бюджетной классификации</w:t>
            </w:r>
          </w:p>
        </w:tc>
        <w:tc>
          <w:tcPr>
            <w:tcW w:w="4104" w:type="dxa"/>
            <w:gridSpan w:val="4"/>
            <w:tcBorders>
              <w:top w:val="single" w:sz="4" w:space="0" w:color="auto"/>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Расходы по годам реализации программы (тыс. руб.)</w:t>
            </w:r>
          </w:p>
        </w:tc>
        <w:tc>
          <w:tcPr>
            <w:tcW w:w="2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B16B3" w:rsidRPr="00CB16B3" w:rsidTr="00CB16B3">
        <w:trPr>
          <w:trHeight w:val="17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B16B3" w:rsidRPr="00CB16B3" w:rsidRDefault="00CB16B3" w:rsidP="00CB16B3">
            <w:pPr>
              <w:rPr>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B16B3" w:rsidRPr="00CB16B3" w:rsidRDefault="00CB16B3" w:rsidP="00CB16B3">
            <w:pPr>
              <w:rPr>
                <w:sz w:val="20"/>
                <w:szCs w:val="20"/>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CB16B3" w:rsidRPr="00CB16B3" w:rsidRDefault="00CB16B3" w:rsidP="00CB16B3">
            <w:pPr>
              <w:rPr>
                <w:sz w:val="20"/>
                <w:szCs w:val="20"/>
              </w:rPr>
            </w:pPr>
          </w:p>
        </w:tc>
        <w:tc>
          <w:tcPr>
            <w:tcW w:w="690"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ГРБС</w:t>
            </w:r>
          </w:p>
        </w:tc>
        <w:tc>
          <w:tcPr>
            <w:tcW w:w="782"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РзПр</w:t>
            </w:r>
          </w:p>
        </w:tc>
        <w:tc>
          <w:tcPr>
            <w:tcW w:w="1042"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ЦСР</w:t>
            </w:r>
          </w:p>
        </w:tc>
        <w:tc>
          <w:tcPr>
            <w:tcW w:w="623"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ВР</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очередной 2023 финансовый год</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1-й 2024 год планового периода</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2-й 2025 год планового периода</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итого на очередной финансовый год и плановый период</w:t>
            </w: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CB16B3" w:rsidRPr="00CB16B3" w:rsidRDefault="00CB16B3" w:rsidP="00CB16B3">
            <w:pPr>
              <w:rPr>
                <w:sz w:val="20"/>
                <w:szCs w:val="20"/>
              </w:rPr>
            </w:pPr>
          </w:p>
        </w:tc>
      </w:tr>
      <w:tr w:rsidR="00CB16B3" w:rsidRPr="00CB16B3" w:rsidTr="00CB16B3">
        <w:trPr>
          <w:trHeight w:val="255"/>
        </w:trPr>
        <w:tc>
          <w:tcPr>
            <w:tcW w:w="567" w:type="dxa"/>
            <w:tcBorders>
              <w:top w:val="nil"/>
              <w:left w:val="single" w:sz="4" w:space="0" w:color="auto"/>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1</w:t>
            </w:r>
          </w:p>
        </w:tc>
        <w:tc>
          <w:tcPr>
            <w:tcW w:w="2693"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2</w:t>
            </w:r>
          </w:p>
        </w:tc>
        <w:tc>
          <w:tcPr>
            <w:tcW w:w="1873"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3</w:t>
            </w:r>
          </w:p>
        </w:tc>
        <w:tc>
          <w:tcPr>
            <w:tcW w:w="690"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4</w:t>
            </w:r>
          </w:p>
        </w:tc>
        <w:tc>
          <w:tcPr>
            <w:tcW w:w="782"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5</w:t>
            </w:r>
          </w:p>
        </w:tc>
        <w:tc>
          <w:tcPr>
            <w:tcW w:w="1042"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6</w:t>
            </w:r>
          </w:p>
        </w:tc>
        <w:tc>
          <w:tcPr>
            <w:tcW w:w="623"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7</w:t>
            </w:r>
          </w:p>
        </w:tc>
        <w:tc>
          <w:tcPr>
            <w:tcW w:w="1095"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8</w:t>
            </w:r>
          </w:p>
        </w:tc>
        <w:tc>
          <w:tcPr>
            <w:tcW w:w="957"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9</w:t>
            </w:r>
          </w:p>
        </w:tc>
        <w:tc>
          <w:tcPr>
            <w:tcW w:w="957"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10</w:t>
            </w:r>
          </w:p>
        </w:tc>
        <w:tc>
          <w:tcPr>
            <w:tcW w:w="1095"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11</w:t>
            </w:r>
          </w:p>
        </w:tc>
        <w:tc>
          <w:tcPr>
            <w:tcW w:w="2586" w:type="dxa"/>
            <w:tcBorders>
              <w:top w:val="nil"/>
              <w:left w:val="nil"/>
              <w:bottom w:val="single" w:sz="4" w:space="0" w:color="auto"/>
              <w:right w:val="single" w:sz="4" w:space="0" w:color="auto"/>
            </w:tcBorders>
            <w:shd w:val="clear" w:color="auto" w:fill="auto"/>
            <w:hideMark/>
          </w:tcPr>
          <w:p w:rsidR="00CB16B3" w:rsidRPr="00CB16B3" w:rsidRDefault="00CB16B3" w:rsidP="00CB16B3">
            <w:pPr>
              <w:jc w:val="center"/>
              <w:rPr>
                <w:sz w:val="20"/>
                <w:szCs w:val="20"/>
              </w:rPr>
            </w:pPr>
            <w:r w:rsidRPr="00CB16B3">
              <w:rPr>
                <w:sz w:val="20"/>
                <w:szCs w:val="20"/>
              </w:rPr>
              <w:t>12</w:t>
            </w:r>
          </w:p>
        </w:tc>
      </w:tr>
      <w:tr w:rsidR="00CB16B3" w:rsidRPr="00CB16B3" w:rsidTr="00CB16B3">
        <w:trPr>
          <w:trHeight w:val="585"/>
        </w:trPr>
        <w:tc>
          <w:tcPr>
            <w:tcW w:w="1496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CB16B3" w:rsidRPr="00CB16B3" w:rsidRDefault="00CB16B3" w:rsidP="00CB16B3">
            <w:pPr>
              <w:rPr>
                <w:sz w:val="20"/>
                <w:szCs w:val="20"/>
              </w:rPr>
            </w:pPr>
            <w:r w:rsidRPr="00CB16B3">
              <w:rPr>
                <w:sz w:val="20"/>
                <w:szCs w:val="20"/>
              </w:rPr>
              <w:t>Цель подпрограммы: Снижение рисков и смягчение последствий аварий, катастроф, стихийных бедствий, пожаров на территории Городокского, повышение уровня защиты населения и территорий от чрезвычайных ситуаций природного, техногенного характера</w:t>
            </w:r>
          </w:p>
        </w:tc>
      </w:tr>
      <w:tr w:rsidR="00CB16B3" w:rsidRPr="00CB16B3" w:rsidTr="00CB16B3">
        <w:trPr>
          <w:trHeight w:val="270"/>
        </w:trPr>
        <w:tc>
          <w:tcPr>
            <w:tcW w:w="1496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CB16B3" w:rsidRPr="00CB16B3" w:rsidRDefault="00CB16B3" w:rsidP="00CB16B3">
            <w:pPr>
              <w:rPr>
                <w:sz w:val="20"/>
                <w:szCs w:val="20"/>
              </w:rPr>
            </w:pPr>
            <w:r w:rsidRPr="00CB16B3">
              <w:rPr>
                <w:sz w:val="20"/>
                <w:szCs w:val="20"/>
              </w:rPr>
              <w:t>Задача 1: Защита населения от чрезвычайных ситуаций и стихийных бедствий природного и техногенного характера</w:t>
            </w:r>
          </w:p>
        </w:tc>
      </w:tr>
      <w:tr w:rsidR="00CB16B3" w:rsidRPr="00CB16B3" w:rsidTr="00CB16B3">
        <w:trPr>
          <w:trHeight w:val="375"/>
        </w:trPr>
        <w:tc>
          <w:tcPr>
            <w:tcW w:w="567" w:type="dxa"/>
            <w:vMerge w:val="restart"/>
            <w:tcBorders>
              <w:top w:val="nil"/>
              <w:left w:val="single" w:sz="4" w:space="0" w:color="auto"/>
              <w:bottom w:val="nil"/>
              <w:right w:val="single" w:sz="4" w:space="0" w:color="auto"/>
            </w:tcBorders>
            <w:shd w:val="clear" w:color="auto" w:fill="auto"/>
            <w:vAlign w:val="center"/>
            <w:hideMark/>
          </w:tcPr>
          <w:p w:rsidR="00CB16B3" w:rsidRPr="00CB16B3" w:rsidRDefault="00CB16B3" w:rsidP="00CB16B3">
            <w:pPr>
              <w:rPr>
                <w:sz w:val="20"/>
                <w:szCs w:val="20"/>
              </w:rPr>
            </w:pPr>
            <w:r w:rsidRPr="00CB16B3">
              <w:rPr>
                <w:sz w:val="20"/>
                <w:szCs w:val="20"/>
              </w:rPr>
              <w:t>1.1.</w:t>
            </w:r>
          </w:p>
        </w:tc>
        <w:tc>
          <w:tcPr>
            <w:tcW w:w="2693" w:type="dxa"/>
            <w:vMerge w:val="restart"/>
            <w:tcBorders>
              <w:top w:val="nil"/>
              <w:left w:val="single" w:sz="4" w:space="0" w:color="auto"/>
              <w:bottom w:val="nil"/>
              <w:right w:val="single" w:sz="4" w:space="0" w:color="auto"/>
            </w:tcBorders>
            <w:shd w:val="clear" w:color="auto" w:fill="auto"/>
            <w:vAlign w:val="center"/>
            <w:hideMark/>
          </w:tcPr>
          <w:p w:rsidR="00CB16B3" w:rsidRPr="00CB16B3" w:rsidRDefault="00CB16B3" w:rsidP="00CB16B3">
            <w:pPr>
              <w:rPr>
                <w:sz w:val="20"/>
                <w:szCs w:val="20"/>
              </w:rPr>
            </w:pPr>
            <w:r w:rsidRPr="00CB16B3">
              <w:rPr>
                <w:sz w:val="20"/>
                <w:szCs w:val="20"/>
              </w:rPr>
              <w:t>Мероприятия по предупреждению возникновения  и ликвидации пожаров населенных пунктов</w:t>
            </w:r>
          </w:p>
        </w:tc>
        <w:tc>
          <w:tcPr>
            <w:tcW w:w="1873" w:type="dxa"/>
            <w:vMerge w:val="restart"/>
            <w:tcBorders>
              <w:top w:val="nil"/>
              <w:left w:val="single" w:sz="4" w:space="0" w:color="auto"/>
              <w:bottom w:val="nil"/>
              <w:right w:val="single" w:sz="4" w:space="0" w:color="auto"/>
            </w:tcBorders>
            <w:shd w:val="clear" w:color="auto" w:fill="auto"/>
            <w:vAlign w:val="center"/>
            <w:hideMark/>
          </w:tcPr>
          <w:p w:rsidR="00CB16B3" w:rsidRPr="00CB16B3" w:rsidRDefault="00CB16B3" w:rsidP="00CB16B3">
            <w:pPr>
              <w:rPr>
                <w:sz w:val="20"/>
                <w:szCs w:val="20"/>
              </w:rPr>
            </w:pPr>
            <w:r w:rsidRPr="00CB16B3">
              <w:rPr>
                <w:sz w:val="20"/>
                <w:szCs w:val="20"/>
              </w:rPr>
              <w:t>Администрация Городокского сельсовета</w:t>
            </w:r>
          </w:p>
        </w:tc>
        <w:tc>
          <w:tcPr>
            <w:tcW w:w="690" w:type="dxa"/>
            <w:vMerge w:val="restart"/>
            <w:tcBorders>
              <w:top w:val="nil"/>
              <w:left w:val="single" w:sz="4" w:space="0" w:color="auto"/>
              <w:bottom w:val="nil"/>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810</w:t>
            </w:r>
          </w:p>
        </w:tc>
        <w:tc>
          <w:tcPr>
            <w:tcW w:w="782" w:type="dxa"/>
            <w:vMerge w:val="restart"/>
            <w:tcBorders>
              <w:top w:val="nil"/>
              <w:left w:val="single" w:sz="4" w:space="0" w:color="auto"/>
              <w:bottom w:val="nil"/>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03 10</w:t>
            </w:r>
          </w:p>
        </w:tc>
        <w:tc>
          <w:tcPr>
            <w:tcW w:w="1042" w:type="dxa"/>
            <w:vMerge w:val="restart"/>
            <w:tcBorders>
              <w:top w:val="nil"/>
              <w:left w:val="single" w:sz="4" w:space="0" w:color="auto"/>
              <w:bottom w:val="single" w:sz="4" w:space="0" w:color="000000"/>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15100S4120</w:t>
            </w:r>
          </w:p>
        </w:tc>
        <w:tc>
          <w:tcPr>
            <w:tcW w:w="623"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244</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374,000</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186,421</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206,000</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766,421</w:t>
            </w:r>
          </w:p>
        </w:tc>
        <w:tc>
          <w:tcPr>
            <w:tcW w:w="2586" w:type="dxa"/>
            <w:vMerge w:val="restart"/>
            <w:tcBorders>
              <w:top w:val="nil"/>
              <w:left w:val="single" w:sz="4" w:space="0" w:color="auto"/>
              <w:bottom w:val="nil"/>
              <w:right w:val="single" w:sz="4" w:space="0" w:color="auto"/>
            </w:tcBorders>
            <w:shd w:val="clear" w:color="auto" w:fill="auto"/>
            <w:vAlign w:val="center"/>
            <w:hideMark/>
          </w:tcPr>
          <w:p w:rsidR="00CB16B3" w:rsidRPr="00CB16B3" w:rsidRDefault="00CB16B3" w:rsidP="00CB16B3">
            <w:pPr>
              <w:rPr>
                <w:sz w:val="20"/>
                <w:szCs w:val="20"/>
              </w:rPr>
            </w:pPr>
            <w:r w:rsidRPr="00CB16B3">
              <w:rPr>
                <w:sz w:val="20"/>
                <w:szCs w:val="20"/>
              </w:rPr>
              <w:t>Исключает возможность переброса огня на жилой сектор</w:t>
            </w:r>
          </w:p>
        </w:tc>
      </w:tr>
      <w:tr w:rsidR="00CB16B3" w:rsidRPr="00CB16B3" w:rsidTr="00CB16B3">
        <w:trPr>
          <w:trHeight w:val="375"/>
        </w:trPr>
        <w:tc>
          <w:tcPr>
            <w:tcW w:w="567" w:type="dxa"/>
            <w:vMerge/>
            <w:tcBorders>
              <w:top w:val="nil"/>
              <w:left w:val="single" w:sz="4" w:space="0" w:color="auto"/>
              <w:bottom w:val="nil"/>
              <w:right w:val="single" w:sz="4" w:space="0" w:color="auto"/>
            </w:tcBorders>
            <w:vAlign w:val="center"/>
            <w:hideMark/>
          </w:tcPr>
          <w:p w:rsidR="00CB16B3" w:rsidRPr="00CB16B3" w:rsidRDefault="00CB16B3" w:rsidP="00CB16B3">
            <w:pPr>
              <w:rPr>
                <w:sz w:val="20"/>
                <w:szCs w:val="20"/>
              </w:rPr>
            </w:pPr>
          </w:p>
        </w:tc>
        <w:tc>
          <w:tcPr>
            <w:tcW w:w="2693" w:type="dxa"/>
            <w:vMerge/>
            <w:tcBorders>
              <w:top w:val="nil"/>
              <w:left w:val="single" w:sz="4" w:space="0" w:color="auto"/>
              <w:bottom w:val="nil"/>
              <w:right w:val="single" w:sz="4" w:space="0" w:color="auto"/>
            </w:tcBorders>
            <w:vAlign w:val="center"/>
            <w:hideMark/>
          </w:tcPr>
          <w:p w:rsidR="00CB16B3" w:rsidRPr="00CB16B3" w:rsidRDefault="00CB16B3" w:rsidP="00CB16B3">
            <w:pPr>
              <w:rPr>
                <w:sz w:val="20"/>
                <w:szCs w:val="20"/>
              </w:rPr>
            </w:pPr>
          </w:p>
        </w:tc>
        <w:tc>
          <w:tcPr>
            <w:tcW w:w="1873" w:type="dxa"/>
            <w:vMerge/>
            <w:tcBorders>
              <w:top w:val="nil"/>
              <w:left w:val="single" w:sz="4" w:space="0" w:color="auto"/>
              <w:bottom w:val="nil"/>
              <w:right w:val="single" w:sz="4" w:space="0" w:color="auto"/>
            </w:tcBorders>
            <w:vAlign w:val="center"/>
            <w:hideMark/>
          </w:tcPr>
          <w:p w:rsidR="00CB16B3" w:rsidRPr="00CB16B3" w:rsidRDefault="00CB16B3" w:rsidP="00CB16B3">
            <w:pPr>
              <w:rPr>
                <w:sz w:val="20"/>
                <w:szCs w:val="20"/>
              </w:rPr>
            </w:pPr>
          </w:p>
        </w:tc>
        <w:tc>
          <w:tcPr>
            <w:tcW w:w="690" w:type="dxa"/>
            <w:vMerge/>
            <w:tcBorders>
              <w:top w:val="nil"/>
              <w:left w:val="single" w:sz="4" w:space="0" w:color="auto"/>
              <w:bottom w:val="nil"/>
              <w:right w:val="single" w:sz="4" w:space="0" w:color="auto"/>
            </w:tcBorders>
            <w:vAlign w:val="center"/>
            <w:hideMark/>
          </w:tcPr>
          <w:p w:rsidR="00CB16B3" w:rsidRPr="00CB16B3" w:rsidRDefault="00CB16B3" w:rsidP="00CB16B3">
            <w:pPr>
              <w:rPr>
                <w:sz w:val="20"/>
                <w:szCs w:val="20"/>
              </w:rPr>
            </w:pPr>
          </w:p>
        </w:tc>
        <w:tc>
          <w:tcPr>
            <w:tcW w:w="782" w:type="dxa"/>
            <w:vMerge/>
            <w:tcBorders>
              <w:top w:val="nil"/>
              <w:left w:val="single" w:sz="4" w:space="0" w:color="auto"/>
              <w:bottom w:val="nil"/>
              <w:right w:val="single" w:sz="4" w:space="0" w:color="auto"/>
            </w:tcBorders>
            <w:vAlign w:val="center"/>
            <w:hideMark/>
          </w:tcPr>
          <w:p w:rsidR="00CB16B3" w:rsidRPr="00CB16B3" w:rsidRDefault="00CB16B3" w:rsidP="00CB16B3">
            <w:pPr>
              <w:rPr>
                <w:sz w:val="20"/>
                <w:szCs w:val="20"/>
              </w:rPr>
            </w:pPr>
          </w:p>
        </w:tc>
        <w:tc>
          <w:tcPr>
            <w:tcW w:w="1042" w:type="dxa"/>
            <w:vMerge/>
            <w:tcBorders>
              <w:top w:val="nil"/>
              <w:left w:val="single" w:sz="4" w:space="0" w:color="auto"/>
              <w:bottom w:val="single" w:sz="4" w:space="0" w:color="000000"/>
              <w:right w:val="single" w:sz="4" w:space="0" w:color="auto"/>
            </w:tcBorders>
            <w:vAlign w:val="center"/>
            <w:hideMark/>
          </w:tcPr>
          <w:p w:rsidR="00CB16B3" w:rsidRPr="00CB16B3" w:rsidRDefault="00CB16B3" w:rsidP="00CB16B3">
            <w:pPr>
              <w:rPr>
                <w:sz w:val="20"/>
                <w:szCs w:val="20"/>
              </w:rPr>
            </w:pPr>
          </w:p>
        </w:tc>
        <w:tc>
          <w:tcPr>
            <w:tcW w:w="623"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360</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70,000</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80,000</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90,000</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240,000</w:t>
            </w:r>
          </w:p>
        </w:tc>
        <w:tc>
          <w:tcPr>
            <w:tcW w:w="2586" w:type="dxa"/>
            <w:vMerge/>
            <w:tcBorders>
              <w:top w:val="nil"/>
              <w:left w:val="single" w:sz="4" w:space="0" w:color="auto"/>
              <w:bottom w:val="nil"/>
              <w:right w:val="single" w:sz="4" w:space="0" w:color="auto"/>
            </w:tcBorders>
            <w:vAlign w:val="center"/>
            <w:hideMark/>
          </w:tcPr>
          <w:p w:rsidR="00CB16B3" w:rsidRPr="00CB16B3" w:rsidRDefault="00CB16B3" w:rsidP="00CB16B3">
            <w:pPr>
              <w:rPr>
                <w:sz w:val="20"/>
                <w:szCs w:val="20"/>
              </w:rPr>
            </w:pPr>
          </w:p>
        </w:tc>
      </w:tr>
      <w:tr w:rsidR="00CB16B3" w:rsidRPr="00CB16B3" w:rsidTr="00CB16B3">
        <w:trPr>
          <w:trHeight w:val="15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6B3" w:rsidRPr="00CB16B3" w:rsidRDefault="00CB16B3" w:rsidP="00CB16B3">
            <w:pPr>
              <w:rPr>
                <w:sz w:val="20"/>
                <w:szCs w:val="20"/>
              </w:rPr>
            </w:pPr>
            <w:r w:rsidRPr="00CB16B3">
              <w:rPr>
                <w:sz w:val="20"/>
                <w:szCs w:val="20"/>
              </w:rPr>
              <w:t>1.2.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B16B3" w:rsidRPr="00CB16B3" w:rsidRDefault="00CB16B3" w:rsidP="00CB16B3">
            <w:pPr>
              <w:rPr>
                <w:sz w:val="20"/>
                <w:szCs w:val="20"/>
              </w:rPr>
            </w:pPr>
            <w:r w:rsidRPr="00CB16B3">
              <w:rPr>
                <w:sz w:val="20"/>
                <w:szCs w:val="20"/>
              </w:rPr>
              <w:t>Мероприятия по обеспечению пожарной безопасности. Защита населения и территории сельсовета от чрезвычайных ситуаций и стихийных бедствий.</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CB16B3" w:rsidRPr="00CB16B3" w:rsidRDefault="00CB16B3" w:rsidP="00CB16B3">
            <w:pPr>
              <w:rPr>
                <w:sz w:val="20"/>
                <w:szCs w:val="20"/>
              </w:rPr>
            </w:pPr>
            <w:r w:rsidRPr="00CB16B3">
              <w:rPr>
                <w:sz w:val="20"/>
                <w:szCs w:val="20"/>
              </w:rPr>
              <w:t>Администрация Городокского сельсовета</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810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03 10</w:t>
            </w:r>
          </w:p>
        </w:tc>
        <w:tc>
          <w:tcPr>
            <w:tcW w:w="1042"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1510088530</w:t>
            </w:r>
          </w:p>
        </w:tc>
        <w:tc>
          <w:tcPr>
            <w:tcW w:w="623"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244</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0,000</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0,000</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sz w:val="20"/>
                <w:szCs w:val="20"/>
              </w:rPr>
            </w:pPr>
            <w:r w:rsidRPr="00CB16B3">
              <w:rPr>
                <w:sz w:val="20"/>
                <w:szCs w:val="20"/>
              </w:rPr>
              <w:t>0,000</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CB16B3" w:rsidRPr="00CB16B3" w:rsidRDefault="00CB16B3" w:rsidP="00CB16B3">
            <w:pPr>
              <w:rPr>
                <w:sz w:val="20"/>
                <w:szCs w:val="20"/>
              </w:rPr>
            </w:pPr>
            <w:r w:rsidRPr="00CB16B3">
              <w:rPr>
                <w:sz w:val="20"/>
                <w:szCs w:val="20"/>
              </w:rPr>
              <w:t>Исключает возможность переброса огня на жилой сектор</w:t>
            </w:r>
          </w:p>
        </w:tc>
      </w:tr>
      <w:tr w:rsidR="00CB16B3" w:rsidRPr="00CB16B3" w:rsidTr="00CB16B3">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B16B3" w:rsidRPr="00CB16B3" w:rsidRDefault="00CB16B3" w:rsidP="00CB16B3">
            <w:pPr>
              <w:rPr>
                <w:b/>
                <w:bCs/>
                <w:sz w:val="20"/>
                <w:szCs w:val="20"/>
              </w:rPr>
            </w:pPr>
            <w:r w:rsidRPr="00CB16B3">
              <w:rPr>
                <w:b/>
                <w:bCs/>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rPr>
                <w:b/>
                <w:bCs/>
                <w:sz w:val="20"/>
                <w:szCs w:val="20"/>
              </w:rPr>
            </w:pPr>
            <w:r w:rsidRPr="00CB16B3">
              <w:rPr>
                <w:b/>
                <w:bCs/>
                <w:sz w:val="20"/>
                <w:szCs w:val="20"/>
              </w:rPr>
              <w:t>Итого по подпрограмме:</w:t>
            </w:r>
          </w:p>
        </w:tc>
        <w:tc>
          <w:tcPr>
            <w:tcW w:w="1873"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rPr>
                <w:b/>
                <w:bCs/>
                <w:sz w:val="20"/>
                <w:szCs w:val="20"/>
              </w:rPr>
            </w:pPr>
            <w:r w:rsidRPr="00CB16B3">
              <w:rPr>
                <w:b/>
                <w:bCs/>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b/>
                <w:bCs/>
                <w:sz w:val="20"/>
                <w:szCs w:val="20"/>
              </w:rPr>
            </w:pPr>
            <w:r w:rsidRPr="00CB16B3">
              <w:rPr>
                <w:b/>
                <w:bCs/>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b/>
                <w:bCs/>
                <w:sz w:val="20"/>
                <w:szCs w:val="20"/>
              </w:rPr>
            </w:pPr>
            <w:r w:rsidRPr="00CB16B3">
              <w:rPr>
                <w:b/>
                <w:bCs/>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b/>
                <w:bCs/>
                <w:sz w:val="20"/>
                <w:szCs w:val="20"/>
              </w:rPr>
            </w:pPr>
            <w:r w:rsidRPr="00CB16B3">
              <w:rPr>
                <w:b/>
                <w:bCs/>
                <w:sz w:val="20"/>
                <w:szCs w:val="20"/>
              </w:rPr>
              <w:t> </w:t>
            </w:r>
          </w:p>
        </w:tc>
        <w:tc>
          <w:tcPr>
            <w:tcW w:w="623"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b/>
                <w:bCs/>
                <w:sz w:val="20"/>
                <w:szCs w:val="20"/>
              </w:rPr>
            </w:pPr>
            <w:r w:rsidRPr="00CB16B3">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b/>
                <w:bCs/>
                <w:sz w:val="20"/>
                <w:szCs w:val="20"/>
              </w:rPr>
            </w:pPr>
            <w:r w:rsidRPr="00CB16B3">
              <w:rPr>
                <w:b/>
                <w:bCs/>
                <w:sz w:val="20"/>
                <w:szCs w:val="20"/>
              </w:rPr>
              <w:t>444,000</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b/>
                <w:bCs/>
                <w:sz w:val="20"/>
                <w:szCs w:val="20"/>
              </w:rPr>
            </w:pPr>
            <w:r w:rsidRPr="00CB16B3">
              <w:rPr>
                <w:b/>
                <w:bCs/>
                <w:sz w:val="20"/>
                <w:szCs w:val="20"/>
              </w:rPr>
              <w:t>266,421</w:t>
            </w:r>
          </w:p>
        </w:tc>
        <w:tc>
          <w:tcPr>
            <w:tcW w:w="957"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b/>
                <w:bCs/>
                <w:sz w:val="20"/>
                <w:szCs w:val="20"/>
              </w:rPr>
            </w:pPr>
            <w:r w:rsidRPr="00CB16B3">
              <w:rPr>
                <w:b/>
                <w:bCs/>
                <w:sz w:val="20"/>
                <w:szCs w:val="20"/>
              </w:rPr>
              <w:t>296,000</w:t>
            </w:r>
          </w:p>
        </w:tc>
        <w:tc>
          <w:tcPr>
            <w:tcW w:w="1095"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jc w:val="center"/>
              <w:rPr>
                <w:b/>
                <w:bCs/>
                <w:sz w:val="20"/>
                <w:szCs w:val="20"/>
              </w:rPr>
            </w:pPr>
            <w:r w:rsidRPr="00CB16B3">
              <w:rPr>
                <w:b/>
                <w:bCs/>
                <w:sz w:val="20"/>
                <w:szCs w:val="20"/>
              </w:rPr>
              <w:t>1 006,421</w:t>
            </w:r>
          </w:p>
        </w:tc>
        <w:tc>
          <w:tcPr>
            <w:tcW w:w="2586" w:type="dxa"/>
            <w:tcBorders>
              <w:top w:val="nil"/>
              <w:left w:val="nil"/>
              <w:bottom w:val="single" w:sz="4" w:space="0" w:color="auto"/>
              <w:right w:val="single" w:sz="4" w:space="0" w:color="auto"/>
            </w:tcBorders>
            <w:shd w:val="clear" w:color="auto" w:fill="auto"/>
            <w:vAlign w:val="center"/>
            <w:hideMark/>
          </w:tcPr>
          <w:p w:rsidR="00CB16B3" w:rsidRPr="00CB16B3" w:rsidRDefault="00CB16B3" w:rsidP="00CB16B3">
            <w:pPr>
              <w:rPr>
                <w:b/>
                <w:bCs/>
                <w:sz w:val="20"/>
                <w:szCs w:val="20"/>
              </w:rPr>
            </w:pPr>
            <w:r w:rsidRPr="00CB16B3">
              <w:rPr>
                <w:b/>
                <w:bCs/>
                <w:sz w:val="20"/>
                <w:szCs w:val="20"/>
              </w:rPr>
              <w:t> </w:t>
            </w:r>
          </w:p>
        </w:tc>
      </w:tr>
    </w:tbl>
    <w:p w:rsidR="00C34081" w:rsidRDefault="00C34081" w:rsidP="00782446">
      <w:pPr>
        <w:pStyle w:val="ConsPlusNormal"/>
        <w:ind w:firstLine="0"/>
        <w:rPr>
          <w:rFonts w:ascii="Times New Roman" w:hAnsi="Times New Roman" w:cs="Times New Roman"/>
          <w:sz w:val="24"/>
          <w:szCs w:val="24"/>
        </w:rPr>
        <w:sectPr w:rsidR="00C34081" w:rsidSect="00B6464B">
          <w:pgSz w:w="16838" w:h="11906" w:orient="landscape" w:code="9"/>
          <w:pgMar w:top="1134" w:right="1134" w:bottom="1134" w:left="1134" w:header="709" w:footer="709" w:gutter="0"/>
          <w:cols w:space="708"/>
          <w:titlePg/>
          <w:docGrid w:linePitch="360"/>
        </w:sectPr>
      </w:pPr>
    </w:p>
    <w:p w:rsidR="0051144E" w:rsidRPr="00174C2C" w:rsidRDefault="0051144E" w:rsidP="0051144E">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C316FD">
        <w:rPr>
          <w:rFonts w:ascii="Times New Roman" w:hAnsi="Times New Roman" w:cs="Times New Roman"/>
          <w:sz w:val="24"/>
          <w:szCs w:val="24"/>
        </w:rPr>
        <w:t>5</w:t>
      </w:r>
    </w:p>
    <w:p w:rsidR="0051144E" w:rsidRDefault="0051144E" w:rsidP="0051144E">
      <w:pPr>
        <w:pStyle w:val="ConsPlusNormal"/>
        <w:jc w:val="right"/>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945A8D">
        <w:rPr>
          <w:rFonts w:ascii="Times New Roman" w:hAnsi="Times New Roman" w:cs="Times New Roman"/>
          <w:sz w:val="24"/>
          <w:szCs w:val="24"/>
        </w:rPr>
        <w:t>к муниципально</w:t>
      </w:r>
      <w:r>
        <w:rPr>
          <w:rFonts w:ascii="Times New Roman" w:hAnsi="Times New Roman" w:cs="Times New Roman"/>
          <w:sz w:val="24"/>
          <w:szCs w:val="24"/>
        </w:rPr>
        <w:t>й программе</w:t>
      </w:r>
    </w:p>
    <w:p w:rsidR="00FA497C" w:rsidRDefault="0051144E" w:rsidP="0051144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51144E" w:rsidRDefault="00E75AB3" w:rsidP="0051144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развитие </w:t>
      </w:r>
      <w:r w:rsidR="0051144E">
        <w:rPr>
          <w:rFonts w:ascii="Times New Roman" w:hAnsi="Times New Roman" w:cs="Times New Roman"/>
          <w:sz w:val="24"/>
          <w:szCs w:val="24"/>
        </w:rPr>
        <w:t>сельсовета</w:t>
      </w:r>
      <w:r w:rsidR="00FA497C">
        <w:rPr>
          <w:rFonts w:ascii="Times New Roman" w:hAnsi="Times New Roman" w:cs="Times New Roman"/>
          <w:sz w:val="24"/>
          <w:szCs w:val="24"/>
        </w:rPr>
        <w:t>»</w:t>
      </w:r>
    </w:p>
    <w:p w:rsidR="0051144E" w:rsidRPr="00174C2C" w:rsidRDefault="0051144E" w:rsidP="0051144E">
      <w:pPr>
        <w:pStyle w:val="ConsPlusNormal"/>
        <w:tabs>
          <w:tab w:val="left" w:pos="142"/>
        </w:tabs>
        <w:jc w:val="right"/>
        <w:rPr>
          <w:rFonts w:ascii="Times New Roman" w:hAnsi="Times New Roman" w:cs="Times New Roman"/>
          <w:sz w:val="24"/>
          <w:szCs w:val="24"/>
        </w:rPr>
      </w:pPr>
    </w:p>
    <w:p w:rsidR="0051144E" w:rsidRPr="00174C2C" w:rsidRDefault="0051144E" w:rsidP="0051144E">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51144E" w:rsidRPr="00C572A9" w:rsidRDefault="0051144E" w:rsidP="00290F88">
      <w:pPr>
        <w:tabs>
          <w:tab w:val="left" w:pos="328"/>
        </w:tabs>
        <w:autoSpaceDE w:val="0"/>
        <w:autoSpaceDN w:val="0"/>
        <w:adjustRightInd w:val="0"/>
        <w:jc w:val="center"/>
        <w:rPr>
          <w:b/>
        </w:rPr>
      </w:pPr>
      <w:r w:rsidRPr="00C572A9">
        <w:rPr>
          <w:b/>
        </w:rPr>
        <w:t xml:space="preserve">Подпрограмма </w:t>
      </w:r>
      <w:r w:rsidR="00290F88">
        <w:rPr>
          <w:b/>
        </w:rPr>
        <w:t>2</w:t>
      </w:r>
      <w:r w:rsidRPr="00C572A9">
        <w:rPr>
          <w:b/>
        </w:rPr>
        <w:t xml:space="preserve"> «</w:t>
      </w:r>
      <w:r w:rsidR="00290F88">
        <w:rPr>
          <w:b/>
        </w:rPr>
        <w:t>Благоустройство и поддержка жилищно-коммунального хозяйства</w:t>
      </w:r>
      <w:r w:rsidRPr="00C572A9">
        <w:rPr>
          <w:b/>
          <w:shd w:val="clear" w:color="auto" w:fill="FFFFFF"/>
        </w:rPr>
        <w:t>»</w:t>
      </w:r>
    </w:p>
    <w:p w:rsidR="0051144E" w:rsidRDefault="0051144E" w:rsidP="0051144E">
      <w:pPr>
        <w:pStyle w:val="ConsPlusNormal"/>
        <w:ind w:firstLine="0"/>
        <w:jc w:val="center"/>
        <w:outlineLvl w:val="1"/>
        <w:rPr>
          <w:rFonts w:ascii="Times New Roman" w:hAnsi="Times New Roman" w:cs="Times New Roman"/>
          <w:sz w:val="24"/>
          <w:szCs w:val="24"/>
        </w:rPr>
      </w:pPr>
    </w:p>
    <w:p w:rsidR="00290F88" w:rsidRPr="00C572A9" w:rsidRDefault="00290F88" w:rsidP="0051144E">
      <w:pPr>
        <w:pStyle w:val="ConsPlusNormal"/>
        <w:ind w:firstLine="0"/>
        <w:jc w:val="center"/>
        <w:outlineLvl w:val="1"/>
        <w:rPr>
          <w:rFonts w:ascii="Times New Roman" w:hAnsi="Times New Roman" w:cs="Times New Roman"/>
          <w:sz w:val="24"/>
          <w:szCs w:val="24"/>
        </w:rPr>
      </w:pPr>
    </w:p>
    <w:p w:rsidR="0051144E" w:rsidRPr="00C572A9" w:rsidRDefault="00290F88" w:rsidP="00290F88">
      <w:pPr>
        <w:pStyle w:val="ConsPlusNormal"/>
        <w:ind w:left="928"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0051144E" w:rsidRPr="00C572A9">
        <w:rPr>
          <w:rFonts w:ascii="Times New Roman" w:hAnsi="Times New Roman" w:cs="Times New Roman"/>
          <w:sz w:val="24"/>
          <w:szCs w:val="24"/>
        </w:rPr>
        <w:t xml:space="preserve">Паспорт муниципальной </w:t>
      </w:r>
      <w:r w:rsidR="0051144E">
        <w:rPr>
          <w:rFonts w:ascii="Times New Roman" w:hAnsi="Times New Roman" w:cs="Times New Roman"/>
          <w:sz w:val="24"/>
          <w:szCs w:val="24"/>
        </w:rPr>
        <w:t>под</w:t>
      </w:r>
      <w:r w:rsidR="0051144E" w:rsidRPr="00C572A9">
        <w:rPr>
          <w:rFonts w:ascii="Times New Roman" w:hAnsi="Times New Roman" w:cs="Times New Roman"/>
          <w:sz w:val="24"/>
          <w:szCs w:val="24"/>
        </w:rPr>
        <w:t>программы</w:t>
      </w:r>
    </w:p>
    <w:p w:rsidR="0051144E" w:rsidRPr="0098275E" w:rsidRDefault="0051144E" w:rsidP="0051144E">
      <w:pPr>
        <w:pStyle w:val="ConsPlusNormal"/>
        <w:tabs>
          <w:tab w:val="left" w:pos="3402"/>
        </w:tabs>
        <w:ind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51144E" w:rsidRPr="0098275E" w:rsidRDefault="0051144E" w:rsidP="0051144E">
      <w:pPr>
        <w:pStyle w:val="ConsPlusNormal"/>
        <w:tabs>
          <w:tab w:val="left" w:pos="426"/>
        </w:tabs>
        <w:ind w:left="426" w:firstLine="0"/>
        <w:outlineLvl w:val="1"/>
        <w:rPr>
          <w:rFonts w:ascii="Times New Roman" w:hAnsi="Times New Roman" w:cs="Times New Roman"/>
          <w:sz w:val="24"/>
          <w:szCs w:val="24"/>
        </w:rPr>
      </w:pPr>
    </w:p>
    <w:p w:rsidR="0051144E" w:rsidRPr="00A75AC6"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w:t>
      </w:r>
      <w:r w:rsidR="00A75AC6" w:rsidRPr="00A75AC6">
        <w:rPr>
          <w:rFonts w:ascii="Times New Roman" w:hAnsi="Times New Roman" w:cs="Times New Roman"/>
          <w:sz w:val="24"/>
          <w:szCs w:val="24"/>
        </w:rPr>
        <w:t>Благоустройство и поддержка жилищно-коммунального хозяйства</w:t>
      </w:r>
      <w:r w:rsidRPr="00A75AC6">
        <w:rPr>
          <w:rFonts w:ascii="Times New Roman" w:hAnsi="Times New Roman" w:cs="Times New Roman"/>
          <w:sz w:val="24"/>
          <w:szCs w:val="24"/>
        </w:rPr>
        <w:t>»;</w:t>
      </w:r>
    </w:p>
    <w:p w:rsidR="0051144E" w:rsidRPr="00A75AC6" w:rsidRDefault="0051144E" w:rsidP="0051144E">
      <w:pPr>
        <w:pStyle w:val="ConsPlusNormal"/>
        <w:tabs>
          <w:tab w:val="left" w:pos="851"/>
        </w:tabs>
        <w:ind w:left="993"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r w:rsidR="006C626B">
        <w:rPr>
          <w:rFonts w:ascii="Times New Roman" w:hAnsi="Times New Roman" w:cs="Times New Roman"/>
          <w:sz w:val="24"/>
          <w:szCs w:val="24"/>
        </w:rPr>
        <w:t>,</w:t>
      </w:r>
      <w:r>
        <w:rPr>
          <w:rFonts w:ascii="Times New Roman" w:hAnsi="Times New Roman" w:cs="Times New Roman"/>
          <w:sz w:val="24"/>
          <w:szCs w:val="24"/>
        </w:rPr>
        <w:t xml:space="preserve"> в рамках которой реализуется подпрограмма</w:t>
      </w:r>
      <w:r w:rsidRPr="0098275E">
        <w:rPr>
          <w:rFonts w:ascii="Times New Roman" w:hAnsi="Times New Roman" w:cs="Times New Roman"/>
          <w:sz w:val="24"/>
          <w:szCs w:val="24"/>
        </w:rPr>
        <w:t>:</w:t>
      </w:r>
    </w:p>
    <w:p w:rsidR="0051144E" w:rsidRDefault="0051144E" w:rsidP="0051144E">
      <w:pPr>
        <w:pStyle w:val="ConsPlusNormal"/>
        <w:tabs>
          <w:tab w:val="left" w:pos="0"/>
        </w:tabs>
        <w:ind w:firstLine="0"/>
        <w:outlineLvl w:val="1"/>
        <w:rPr>
          <w:rFonts w:ascii="Times New Roman" w:hAnsi="Times New Roman" w:cs="Times New Roman"/>
          <w:sz w:val="24"/>
          <w:szCs w:val="24"/>
        </w:rPr>
      </w:pPr>
    </w:p>
    <w:p w:rsidR="0051144E"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 xml:space="preserve">«Социально-экономическое развитие </w:t>
      </w:r>
      <w:r w:rsidR="00FA497C">
        <w:rPr>
          <w:rFonts w:ascii="Times New Roman" w:hAnsi="Times New Roman" w:cs="Times New Roman"/>
          <w:sz w:val="24"/>
          <w:szCs w:val="24"/>
        </w:rPr>
        <w:t>с</w:t>
      </w:r>
      <w:r w:rsidRPr="0098275E">
        <w:rPr>
          <w:rFonts w:ascii="Times New Roman" w:hAnsi="Times New Roman" w:cs="Times New Roman"/>
          <w:sz w:val="24"/>
          <w:szCs w:val="24"/>
        </w:rPr>
        <w:t>ельсовета»</w:t>
      </w:r>
      <w:r>
        <w:rPr>
          <w:rFonts w:ascii="Times New Roman" w:hAnsi="Times New Roman" w:cs="Times New Roman"/>
          <w:sz w:val="24"/>
          <w:szCs w:val="24"/>
        </w:rPr>
        <w:t>;</w:t>
      </w:r>
    </w:p>
    <w:p w:rsidR="0051144E" w:rsidRDefault="0051144E" w:rsidP="0051144E">
      <w:pPr>
        <w:pStyle w:val="ConsPlusNormal"/>
        <w:tabs>
          <w:tab w:val="left" w:pos="851"/>
        </w:tabs>
        <w:ind w:left="993"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51144E" w:rsidRDefault="0051144E" w:rsidP="0051144E">
      <w:pPr>
        <w:pStyle w:val="ConsPlusNormal"/>
        <w:tabs>
          <w:tab w:val="left" w:pos="851"/>
        </w:tabs>
        <w:ind w:left="810" w:firstLine="0"/>
        <w:outlineLvl w:val="1"/>
        <w:rPr>
          <w:rFonts w:ascii="Times New Roman" w:hAnsi="Times New Roman" w:cs="Times New Roman"/>
          <w:sz w:val="24"/>
          <w:szCs w:val="24"/>
        </w:rPr>
      </w:pPr>
    </w:p>
    <w:p w:rsidR="0051144E"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51144E" w:rsidRDefault="0051144E" w:rsidP="0051144E">
      <w:pPr>
        <w:pStyle w:val="ConsPlusNormal"/>
        <w:tabs>
          <w:tab w:val="left" w:pos="851"/>
        </w:tabs>
        <w:ind w:left="810"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51144E" w:rsidRDefault="0051144E" w:rsidP="0051144E">
      <w:pPr>
        <w:pStyle w:val="ConsPlusNormal"/>
        <w:tabs>
          <w:tab w:val="left" w:pos="851"/>
        </w:tabs>
        <w:ind w:left="810" w:firstLine="0"/>
        <w:outlineLvl w:val="1"/>
        <w:rPr>
          <w:rFonts w:ascii="Times New Roman" w:hAnsi="Times New Roman" w:cs="Times New Roman"/>
          <w:sz w:val="24"/>
          <w:szCs w:val="24"/>
        </w:rPr>
      </w:pPr>
    </w:p>
    <w:p w:rsidR="0051144E"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 xml:space="preserve">Цель: </w:t>
      </w:r>
      <w:r w:rsidR="00A75AC6">
        <w:rPr>
          <w:rFonts w:ascii="Times New Roman" w:hAnsi="Times New Roman" w:cs="Times New Roman"/>
          <w:sz w:val="24"/>
          <w:szCs w:val="24"/>
        </w:rPr>
        <w:t>С</w:t>
      </w:r>
      <w:r w:rsidR="00A75AC6" w:rsidRPr="00A75AC6">
        <w:rPr>
          <w:rFonts w:ascii="Times New Roman" w:hAnsi="Times New Roman" w:cs="Times New Roman"/>
          <w:sz w:val="24"/>
          <w:szCs w:val="24"/>
        </w:rPr>
        <w:t>оздание условий для устойчивого и эффективного развития инфраструктуры и систем жизнеобеспечения</w:t>
      </w:r>
      <w:r>
        <w:rPr>
          <w:rFonts w:ascii="Times New Roman" w:hAnsi="Times New Roman" w:cs="Times New Roman"/>
          <w:sz w:val="24"/>
          <w:szCs w:val="24"/>
        </w:rPr>
        <w:t>;</w:t>
      </w:r>
    </w:p>
    <w:p w:rsidR="0051144E" w:rsidRDefault="0051144E"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 xml:space="preserve">Задачи: </w:t>
      </w:r>
      <w:r w:rsidR="00A75AC6">
        <w:rPr>
          <w:rFonts w:ascii="Times New Roman" w:hAnsi="Times New Roman" w:cs="Times New Roman"/>
          <w:sz w:val="24"/>
          <w:szCs w:val="24"/>
        </w:rPr>
        <w:t>Благоустройство улично-дорожной сети; организация ритуальных услуг и содержание мест захоронения; обеспечение безопасности дорожного движения; обеспечение работы коммунальной инфраструктуры</w:t>
      </w:r>
      <w:r>
        <w:rPr>
          <w:rFonts w:ascii="Times New Roman" w:hAnsi="Times New Roman" w:cs="Times New Roman"/>
          <w:sz w:val="24"/>
          <w:szCs w:val="24"/>
        </w:rPr>
        <w:t>;</w:t>
      </w:r>
    </w:p>
    <w:p w:rsidR="0051144E" w:rsidRDefault="0051144E" w:rsidP="0051144E">
      <w:pPr>
        <w:pStyle w:val="ConsPlusNormal"/>
        <w:tabs>
          <w:tab w:val="left" w:pos="851"/>
        </w:tabs>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51144E" w:rsidRDefault="0051144E" w:rsidP="0051144E">
      <w:pPr>
        <w:pStyle w:val="ConsPlusNormal"/>
        <w:tabs>
          <w:tab w:val="left" w:pos="851"/>
        </w:tabs>
        <w:outlineLvl w:val="1"/>
        <w:rPr>
          <w:rFonts w:ascii="Times New Roman" w:hAnsi="Times New Roman" w:cs="Times New Roman"/>
          <w:sz w:val="24"/>
          <w:szCs w:val="24"/>
        </w:rPr>
      </w:pPr>
    </w:p>
    <w:p w:rsidR="00A75AC6" w:rsidRPr="00A75AC6" w:rsidRDefault="00A75AC6" w:rsidP="001F3D89">
      <w:pPr>
        <w:pStyle w:val="ConsPlusNormal"/>
        <w:numPr>
          <w:ilvl w:val="0"/>
          <w:numId w:val="5"/>
        </w:numPr>
        <w:tabs>
          <w:tab w:val="left" w:pos="851"/>
        </w:tabs>
        <w:ind w:left="993"/>
        <w:outlineLvl w:val="1"/>
        <w:rPr>
          <w:rFonts w:ascii="Times New Roman" w:hAnsi="Times New Roman" w:cs="Times New Roman"/>
          <w:sz w:val="24"/>
          <w:szCs w:val="24"/>
        </w:rPr>
      </w:pPr>
      <w:r w:rsidRPr="00A75AC6">
        <w:rPr>
          <w:rFonts w:ascii="Times New Roman" w:hAnsi="Times New Roman" w:cs="Times New Roman"/>
          <w:sz w:val="24"/>
          <w:szCs w:val="24"/>
        </w:rPr>
        <w:t>создание безопасной и комфортной среды проживания и жизнедеятельности человека;</w:t>
      </w:r>
    </w:p>
    <w:p w:rsidR="00A75AC6" w:rsidRDefault="00A75AC6" w:rsidP="001F3D89">
      <w:pPr>
        <w:pStyle w:val="ConsPlusNormal"/>
        <w:numPr>
          <w:ilvl w:val="0"/>
          <w:numId w:val="5"/>
        </w:numPr>
        <w:tabs>
          <w:tab w:val="left" w:pos="851"/>
        </w:tabs>
        <w:ind w:left="993"/>
        <w:outlineLvl w:val="1"/>
        <w:rPr>
          <w:rFonts w:ascii="Times New Roman" w:hAnsi="Times New Roman" w:cs="Times New Roman"/>
          <w:sz w:val="24"/>
          <w:szCs w:val="24"/>
        </w:rPr>
      </w:pPr>
      <w:r w:rsidRPr="00A75AC6">
        <w:rPr>
          <w:rFonts w:ascii="Times New Roman" w:hAnsi="Times New Roman" w:cs="Times New Roman"/>
          <w:sz w:val="24"/>
          <w:szCs w:val="24"/>
        </w:rPr>
        <w:t xml:space="preserve">создание условий для улучшения демографической ситуации, снижения социальной напряженности в обществе; </w:t>
      </w:r>
    </w:p>
    <w:p w:rsidR="00A75AC6" w:rsidRDefault="00A75AC6" w:rsidP="001F3D89">
      <w:pPr>
        <w:pStyle w:val="ConsPlusNormal"/>
        <w:numPr>
          <w:ilvl w:val="0"/>
          <w:numId w:val="5"/>
        </w:numPr>
        <w:tabs>
          <w:tab w:val="left" w:pos="851"/>
        </w:tabs>
        <w:ind w:left="993"/>
        <w:outlineLvl w:val="1"/>
        <w:rPr>
          <w:rFonts w:ascii="Times New Roman" w:hAnsi="Times New Roman" w:cs="Times New Roman"/>
          <w:sz w:val="24"/>
          <w:szCs w:val="24"/>
        </w:rPr>
      </w:pPr>
      <w:r w:rsidRPr="00A75AC6">
        <w:rPr>
          <w:rFonts w:ascii="Times New Roman" w:hAnsi="Times New Roman" w:cs="Times New Roman"/>
          <w:sz w:val="24"/>
          <w:szCs w:val="24"/>
        </w:rPr>
        <w:t xml:space="preserve">повышение удовлетворенности населения </w:t>
      </w:r>
      <w:r>
        <w:rPr>
          <w:rFonts w:ascii="Times New Roman" w:hAnsi="Times New Roman" w:cs="Times New Roman"/>
          <w:sz w:val="24"/>
          <w:szCs w:val="24"/>
        </w:rPr>
        <w:t>Городокского</w:t>
      </w:r>
      <w:r w:rsidR="00414F18">
        <w:rPr>
          <w:rFonts w:ascii="Times New Roman" w:hAnsi="Times New Roman" w:cs="Times New Roman"/>
          <w:sz w:val="24"/>
          <w:szCs w:val="24"/>
        </w:rPr>
        <w:t xml:space="preserve">  с</w:t>
      </w:r>
      <w:r>
        <w:rPr>
          <w:rFonts w:ascii="Times New Roman" w:hAnsi="Times New Roman" w:cs="Times New Roman"/>
          <w:sz w:val="24"/>
          <w:szCs w:val="24"/>
        </w:rPr>
        <w:t>ельсовета</w:t>
      </w:r>
      <w:r w:rsidRPr="00A75AC6">
        <w:rPr>
          <w:rFonts w:ascii="Times New Roman" w:hAnsi="Times New Roman" w:cs="Times New Roman"/>
          <w:sz w:val="24"/>
          <w:szCs w:val="24"/>
        </w:rPr>
        <w:t xml:space="preserve"> уровнем жил</w:t>
      </w:r>
      <w:r w:rsidR="00327AEF">
        <w:rPr>
          <w:rFonts w:ascii="Times New Roman" w:hAnsi="Times New Roman" w:cs="Times New Roman"/>
          <w:sz w:val="24"/>
          <w:szCs w:val="24"/>
        </w:rPr>
        <w:t>ищно-коммунального обслуживания;</w:t>
      </w:r>
    </w:p>
    <w:p w:rsidR="00327AEF" w:rsidRPr="00A75AC6" w:rsidRDefault="00327AEF"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реализация под</w:t>
      </w:r>
      <w:r w:rsidRPr="00327AEF">
        <w:rPr>
          <w:rFonts w:ascii="Times New Roman" w:hAnsi="Times New Roman" w:cs="Times New Roman"/>
          <w:sz w:val="24"/>
          <w:szCs w:val="24"/>
        </w:rPr>
        <w:t>программы будет способствовать созданию в поселении комфортной среды обитания и жизнедеятельности для человека.</w:t>
      </w:r>
    </w:p>
    <w:p w:rsidR="0051144E" w:rsidRDefault="0051144E" w:rsidP="00A75AC6">
      <w:pPr>
        <w:pStyle w:val="ConsPlusNormal"/>
        <w:tabs>
          <w:tab w:val="left" w:pos="851"/>
        </w:tabs>
        <w:ind w:left="633" w:firstLine="0"/>
        <w:outlineLvl w:val="1"/>
        <w:rPr>
          <w:rFonts w:ascii="Times New Roman" w:hAnsi="Times New Roman" w:cs="Times New Roman"/>
          <w:sz w:val="24"/>
          <w:szCs w:val="24"/>
        </w:rPr>
      </w:pPr>
    </w:p>
    <w:p w:rsidR="0051144E" w:rsidRPr="008D319C" w:rsidRDefault="0051144E" w:rsidP="0051144E">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sidR="00A34FF4">
        <w:rPr>
          <w:rFonts w:ascii="Times New Roman" w:hAnsi="Times New Roman" w:cs="Times New Roman"/>
          <w:sz w:val="24"/>
          <w:szCs w:val="24"/>
        </w:rPr>
        <w:t xml:space="preserve">№ </w:t>
      </w:r>
      <w:r w:rsidR="00395934" w:rsidRPr="00A34FF4">
        <w:rPr>
          <w:rFonts w:ascii="Times New Roman" w:hAnsi="Times New Roman" w:cs="Times New Roman"/>
          <w:sz w:val="24"/>
          <w:szCs w:val="24"/>
        </w:rPr>
        <w:t>1</w:t>
      </w:r>
      <w:r w:rsidRPr="00A34FF4">
        <w:rPr>
          <w:rFonts w:ascii="Times New Roman" w:hAnsi="Times New Roman" w:cs="Times New Roman"/>
          <w:sz w:val="24"/>
          <w:szCs w:val="24"/>
        </w:rPr>
        <w:t xml:space="preserve"> к настоящей подпрограмме.</w:t>
      </w:r>
    </w:p>
    <w:p w:rsidR="0051144E" w:rsidRDefault="0051144E" w:rsidP="0051144E">
      <w:pPr>
        <w:pStyle w:val="ConsPlusNormal"/>
        <w:tabs>
          <w:tab w:val="left" w:pos="851"/>
        </w:tabs>
        <w:ind w:left="993" w:firstLine="0"/>
        <w:outlineLvl w:val="1"/>
        <w:rPr>
          <w:rFonts w:ascii="Times New Roman" w:hAnsi="Times New Roman" w:cs="Times New Roman"/>
          <w:sz w:val="24"/>
          <w:szCs w:val="24"/>
        </w:rPr>
      </w:pPr>
    </w:p>
    <w:p w:rsidR="0051144E" w:rsidRDefault="0051144E" w:rsidP="0051144E">
      <w:pPr>
        <w:pStyle w:val="ConsPlusNormal"/>
        <w:tabs>
          <w:tab w:val="left" w:pos="851"/>
        </w:tabs>
        <w:ind w:left="993"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Сроки реализации подпрограммы 2014-20</w:t>
      </w:r>
      <w:r w:rsidR="00E14D7D">
        <w:rPr>
          <w:rFonts w:ascii="Times New Roman" w:hAnsi="Times New Roman" w:cs="Times New Roman"/>
          <w:sz w:val="24"/>
          <w:szCs w:val="24"/>
        </w:rPr>
        <w:t>30</w:t>
      </w:r>
      <w:r>
        <w:rPr>
          <w:rFonts w:ascii="Times New Roman" w:hAnsi="Times New Roman" w:cs="Times New Roman"/>
          <w:sz w:val="24"/>
          <w:szCs w:val="24"/>
        </w:rPr>
        <w:t xml:space="preserve"> гг.;</w:t>
      </w:r>
    </w:p>
    <w:p w:rsidR="0051144E" w:rsidRDefault="0051144E" w:rsidP="0051144E">
      <w:pPr>
        <w:pStyle w:val="ConsPlusNormal"/>
        <w:tabs>
          <w:tab w:val="left" w:pos="0"/>
        </w:tabs>
        <w:ind w:left="810" w:firstLine="0"/>
        <w:outlineLvl w:val="1"/>
        <w:rPr>
          <w:rFonts w:ascii="Times New Roman" w:hAnsi="Times New Roman" w:cs="Times New Roman"/>
          <w:sz w:val="24"/>
          <w:szCs w:val="24"/>
        </w:rPr>
      </w:pPr>
    </w:p>
    <w:p w:rsidR="0051144E" w:rsidRDefault="0051144E" w:rsidP="001F3D89">
      <w:pPr>
        <w:pStyle w:val="ConsPlusNormal"/>
        <w:numPr>
          <w:ilvl w:val="1"/>
          <w:numId w:val="16"/>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lastRenderedPageBreak/>
        <w:t>Информация о ресурсном обеспечении подпрограммы на очередной 20</w:t>
      </w:r>
      <w:r w:rsidR="00133480">
        <w:rPr>
          <w:rFonts w:ascii="Times New Roman" w:hAnsi="Times New Roman" w:cs="Times New Roman"/>
          <w:sz w:val="24"/>
          <w:szCs w:val="24"/>
        </w:rPr>
        <w:t>2</w:t>
      </w:r>
      <w:r w:rsidR="00DE0C9F">
        <w:rPr>
          <w:rFonts w:ascii="Times New Roman" w:hAnsi="Times New Roman" w:cs="Times New Roman"/>
          <w:sz w:val="24"/>
          <w:szCs w:val="24"/>
        </w:rPr>
        <w:t>3</w:t>
      </w:r>
      <w:r>
        <w:rPr>
          <w:rFonts w:ascii="Times New Roman" w:hAnsi="Times New Roman" w:cs="Times New Roman"/>
          <w:sz w:val="24"/>
          <w:szCs w:val="24"/>
        </w:rPr>
        <w:t xml:space="preserve"> год и плановый период 20</w:t>
      </w:r>
      <w:r w:rsidR="008E186D">
        <w:rPr>
          <w:rFonts w:ascii="Times New Roman" w:hAnsi="Times New Roman" w:cs="Times New Roman"/>
          <w:sz w:val="24"/>
          <w:szCs w:val="24"/>
        </w:rPr>
        <w:t>2</w:t>
      </w:r>
      <w:r w:rsidR="00DE0C9F">
        <w:rPr>
          <w:rFonts w:ascii="Times New Roman" w:hAnsi="Times New Roman" w:cs="Times New Roman"/>
          <w:sz w:val="24"/>
          <w:szCs w:val="24"/>
        </w:rPr>
        <w:t>4</w:t>
      </w:r>
      <w:r>
        <w:rPr>
          <w:rFonts w:ascii="Times New Roman" w:hAnsi="Times New Roman" w:cs="Times New Roman"/>
          <w:sz w:val="24"/>
          <w:szCs w:val="24"/>
        </w:rPr>
        <w:t>-20</w:t>
      </w:r>
      <w:r w:rsidR="00FA6B33">
        <w:rPr>
          <w:rFonts w:ascii="Times New Roman" w:hAnsi="Times New Roman" w:cs="Times New Roman"/>
          <w:sz w:val="24"/>
          <w:szCs w:val="24"/>
        </w:rPr>
        <w:t>2</w:t>
      </w:r>
      <w:r w:rsidR="00DE0C9F">
        <w:rPr>
          <w:rFonts w:ascii="Times New Roman" w:hAnsi="Times New Roman" w:cs="Times New Roman"/>
          <w:sz w:val="24"/>
          <w:szCs w:val="24"/>
        </w:rPr>
        <w:t>5</w:t>
      </w:r>
      <w:r>
        <w:rPr>
          <w:rFonts w:ascii="Times New Roman" w:hAnsi="Times New Roman" w:cs="Times New Roman"/>
          <w:sz w:val="24"/>
          <w:szCs w:val="24"/>
        </w:rPr>
        <w:t xml:space="preserve"> гг.:</w:t>
      </w:r>
    </w:p>
    <w:p w:rsidR="00327AEF" w:rsidRPr="008E186D" w:rsidRDefault="00327AEF" w:rsidP="00327AEF">
      <w:pPr>
        <w:pStyle w:val="a5"/>
      </w:pPr>
    </w:p>
    <w:p w:rsidR="00327AEF" w:rsidRDefault="00327AEF" w:rsidP="00327AEF">
      <w:pPr>
        <w:pStyle w:val="ConsPlusNormal"/>
        <w:tabs>
          <w:tab w:val="left" w:pos="0"/>
        </w:tabs>
        <w:ind w:firstLine="0"/>
        <w:outlineLvl w:val="1"/>
        <w:rPr>
          <w:rFonts w:ascii="Times New Roman" w:hAnsi="Times New Roman" w:cs="Times New Roman"/>
          <w:sz w:val="24"/>
          <w:szCs w:val="24"/>
        </w:rPr>
      </w:pPr>
    </w:p>
    <w:p w:rsidR="00327AEF" w:rsidRPr="0040368E" w:rsidRDefault="00327AEF"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C741EB">
        <w:rPr>
          <w:rFonts w:ascii="Times New Roman" w:hAnsi="Times New Roman" w:cs="Times New Roman"/>
          <w:sz w:val="24"/>
          <w:szCs w:val="24"/>
          <w:u w:val="single"/>
        </w:rPr>
        <w:t xml:space="preserve">65 428,139 </w:t>
      </w:r>
      <w:r w:rsidRPr="0040368E">
        <w:rPr>
          <w:rFonts w:ascii="Times New Roman" w:hAnsi="Times New Roman" w:cs="Times New Roman"/>
          <w:sz w:val="24"/>
          <w:szCs w:val="24"/>
        </w:rPr>
        <w:t xml:space="preserve"> тыс. руб.,в том числе по годам; </w:t>
      </w:r>
    </w:p>
    <w:p w:rsidR="00327AEF" w:rsidRPr="0040368E" w:rsidRDefault="00327AEF" w:rsidP="00327AEF">
      <w:pPr>
        <w:pStyle w:val="ConsPlusCell"/>
        <w:rPr>
          <w:rFonts w:ascii="Times New Roman" w:hAnsi="Times New Roman" w:cs="Times New Roman"/>
          <w:sz w:val="24"/>
          <w:szCs w:val="24"/>
        </w:rPr>
      </w:pPr>
    </w:p>
    <w:p w:rsidR="00327AEF" w:rsidRPr="00327AEF" w:rsidRDefault="00327AEF" w:rsidP="001F3D89">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sidR="00133480">
        <w:rPr>
          <w:rFonts w:ascii="Times New Roman" w:hAnsi="Times New Roman" w:cs="Times New Roman"/>
          <w:sz w:val="24"/>
          <w:szCs w:val="24"/>
        </w:rPr>
        <w:t>2</w:t>
      </w:r>
      <w:r w:rsidR="00DE0C9F">
        <w:rPr>
          <w:rFonts w:ascii="Times New Roman" w:hAnsi="Times New Roman" w:cs="Times New Roman"/>
          <w:sz w:val="24"/>
          <w:szCs w:val="24"/>
        </w:rPr>
        <w:t>3</w:t>
      </w:r>
      <w:r w:rsidRPr="0040368E">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C741EB">
        <w:rPr>
          <w:rFonts w:ascii="Times New Roman" w:hAnsi="Times New Roman" w:cs="Times New Roman"/>
          <w:sz w:val="24"/>
          <w:szCs w:val="24"/>
        </w:rPr>
        <w:t>59 338,005</w:t>
      </w:r>
      <w:r w:rsidR="006C370C">
        <w:rPr>
          <w:rFonts w:ascii="Times New Roman" w:hAnsi="Times New Roman" w:cs="Times New Roman"/>
          <w:sz w:val="24"/>
          <w:szCs w:val="24"/>
        </w:rPr>
        <w:tab/>
      </w:r>
      <w:r w:rsidRPr="00327AEF">
        <w:rPr>
          <w:rFonts w:ascii="Times New Roman" w:hAnsi="Times New Roman" w:cs="Times New Roman"/>
          <w:sz w:val="24"/>
          <w:szCs w:val="24"/>
        </w:rPr>
        <w:t>тыс. руб.;</w:t>
      </w:r>
    </w:p>
    <w:p w:rsidR="00327AEF" w:rsidRPr="00327AEF" w:rsidRDefault="00B45FFE"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DE0C9F">
        <w:rPr>
          <w:rFonts w:ascii="Times New Roman" w:hAnsi="Times New Roman" w:cs="Times New Roman"/>
          <w:sz w:val="24"/>
          <w:szCs w:val="24"/>
        </w:rPr>
        <w:t>4</w:t>
      </w:r>
      <w:r w:rsidR="00327AEF" w:rsidRPr="00327AEF">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C741EB">
        <w:rPr>
          <w:rFonts w:ascii="Times New Roman" w:hAnsi="Times New Roman" w:cs="Times New Roman"/>
          <w:sz w:val="24"/>
          <w:szCs w:val="24"/>
        </w:rPr>
        <w:t>3 109,392</w:t>
      </w:r>
      <w:r w:rsidR="006C370C">
        <w:rPr>
          <w:rFonts w:ascii="Times New Roman" w:hAnsi="Times New Roman" w:cs="Times New Roman"/>
          <w:sz w:val="24"/>
          <w:szCs w:val="24"/>
        </w:rPr>
        <w:tab/>
      </w:r>
      <w:r w:rsidR="00327AEF" w:rsidRPr="00327AEF">
        <w:rPr>
          <w:rFonts w:ascii="Times New Roman" w:hAnsi="Times New Roman" w:cs="Times New Roman"/>
          <w:sz w:val="24"/>
          <w:szCs w:val="24"/>
        </w:rPr>
        <w:t>тыс. руб.;</w:t>
      </w:r>
    </w:p>
    <w:p w:rsidR="00327AEF" w:rsidRDefault="00327AEF" w:rsidP="001F3D89">
      <w:pPr>
        <w:pStyle w:val="ConsPlusCell"/>
        <w:numPr>
          <w:ilvl w:val="0"/>
          <w:numId w:val="15"/>
        </w:numPr>
        <w:ind w:left="1560"/>
        <w:rPr>
          <w:rFonts w:ascii="Times New Roman" w:hAnsi="Times New Roman" w:cs="Times New Roman"/>
          <w:sz w:val="24"/>
          <w:szCs w:val="24"/>
        </w:rPr>
      </w:pPr>
      <w:r w:rsidRPr="00327AEF">
        <w:rPr>
          <w:rFonts w:ascii="Times New Roman" w:hAnsi="Times New Roman" w:cs="Times New Roman"/>
          <w:sz w:val="24"/>
          <w:szCs w:val="24"/>
        </w:rPr>
        <w:t>в 20</w:t>
      </w:r>
      <w:r w:rsidR="00905A8C">
        <w:rPr>
          <w:rFonts w:ascii="Times New Roman" w:hAnsi="Times New Roman" w:cs="Times New Roman"/>
          <w:sz w:val="24"/>
          <w:szCs w:val="24"/>
        </w:rPr>
        <w:t>2</w:t>
      </w:r>
      <w:r w:rsidR="00DE0C9F">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C741EB">
        <w:rPr>
          <w:rFonts w:ascii="Times New Roman" w:hAnsi="Times New Roman" w:cs="Times New Roman"/>
          <w:sz w:val="24"/>
          <w:szCs w:val="24"/>
        </w:rPr>
        <w:t>2 980,692</w:t>
      </w:r>
      <w:r w:rsidR="006C370C">
        <w:rPr>
          <w:rFonts w:ascii="Times New Roman" w:hAnsi="Times New Roman" w:cs="Times New Roman"/>
          <w:sz w:val="24"/>
          <w:szCs w:val="24"/>
        </w:rPr>
        <w:tab/>
      </w:r>
      <w:r w:rsidRPr="0040368E">
        <w:rPr>
          <w:rFonts w:ascii="Times New Roman" w:hAnsi="Times New Roman" w:cs="Times New Roman"/>
          <w:sz w:val="24"/>
          <w:szCs w:val="24"/>
        </w:rPr>
        <w:t>тыс. руб.</w:t>
      </w:r>
    </w:p>
    <w:p w:rsidR="001613C7" w:rsidRDefault="001613C7" w:rsidP="001613C7">
      <w:pPr>
        <w:pStyle w:val="ConsPlusCell"/>
        <w:ind w:left="1560"/>
        <w:rPr>
          <w:rFonts w:ascii="Times New Roman" w:hAnsi="Times New Roman" w:cs="Times New Roman"/>
          <w:sz w:val="24"/>
          <w:szCs w:val="24"/>
        </w:rPr>
      </w:pPr>
    </w:p>
    <w:p w:rsidR="001613C7" w:rsidRPr="0040368E" w:rsidRDefault="001613C7" w:rsidP="001613C7">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w:t>
      </w:r>
      <w:r>
        <w:rPr>
          <w:rFonts w:ascii="Times New Roman" w:hAnsi="Times New Roman" w:cs="Times New Roman"/>
          <w:sz w:val="24"/>
          <w:szCs w:val="24"/>
        </w:rPr>
        <w:t xml:space="preserve">краевого </w:t>
      </w:r>
      <w:r w:rsidRPr="0040368E">
        <w:rPr>
          <w:rFonts w:ascii="Times New Roman" w:hAnsi="Times New Roman" w:cs="Times New Roman"/>
          <w:sz w:val="24"/>
          <w:szCs w:val="24"/>
        </w:rPr>
        <w:t xml:space="preserve">бюджета поселения </w:t>
      </w:r>
      <w:r w:rsidR="00C741EB">
        <w:rPr>
          <w:rFonts w:ascii="Times New Roman" w:hAnsi="Times New Roman" w:cs="Times New Roman"/>
          <w:sz w:val="24"/>
          <w:szCs w:val="24"/>
          <w:u w:val="single"/>
        </w:rPr>
        <w:t xml:space="preserve">54 457,670 </w:t>
      </w:r>
      <w:r w:rsidRPr="0040368E">
        <w:rPr>
          <w:rFonts w:ascii="Times New Roman" w:hAnsi="Times New Roman" w:cs="Times New Roman"/>
          <w:sz w:val="24"/>
          <w:szCs w:val="24"/>
        </w:rPr>
        <w:t>тыс. руб., в том числе по годам:</w:t>
      </w:r>
    </w:p>
    <w:p w:rsidR="001613C7" w:rsidRDefault="001613C7" w:rsidP="001613C7">
      <w:pPr>
        <w:pStyle w:val="ConsPlusCell"/>
        <w:rPr>
          <w:rFonts w:ascii="Times New Roman" w:hAnsi="Times New Roman" w:cs="Times New Roman"/>
          <w:sz w:val="24"/>
          <w:szCs w:val="24"/>
        </w:rPr>
      </w:pPr>
    </w:p>
    <w:p w:rsidR="001613C7" w:rsidRPr="00327AEF" w:rsidRDefault="00133480" w:rsidP="001613C7">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DE0C9F">
        <w:rPr>
          <w:rFonts w:ascii="Times New Roman" w:hAnsi="Times New Roman" w:cs="Times New Roman"/>
          <w:sz w:val="24"/>
          <w:szCs w:val="24"/>
        </w:rPr>
        <w:t>3</w:t>
      </w:r>
      <w:r w:rsidR="001613C7" w:rsidRPr="0040368E">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C741EB">
        <w:rPr>
          <w:rFonts w:ascii="Times New Roman" w:hAnsi="Times New Roman" w:cs="Times New Roman"/>
          <w:sz w:val="24"/>
          <w:szCs w:val="24"/>
        </w:rPr>
        <w:t>54 457,670</w:t>
      </w:r>
      <w:r w:rsidR="006C370C">
        <w:rPr>
          <w:rFonts w:ascii="Times New Roman" w:hAnsi="Times New Roman" w:cs="Times New Roman"/>
          <w:sz w:val="24"/>
          <w:szCs w:val="24"/>
        </w:rPr>
        <w:tab/>
      </w:r>
      <w:r w:rsidR="001613C7" w:rsidRPr="00327AEF">
        <w:rPr>
          <w:rFonts w:ascii="Times New Roman" w:hAnsi="Times New Roman" w:cs="Times New Roman"/>
          <w:sz w:val="24"/>
          <w:szCs w:val="24"/>
        </w:rPr>
        <w:t>тыс. руб.;</w:t>
      </w:r>
    </w:p>
    <w:p w:rsidR="001613C7" w:rsidRPr="00327AEF" w:rsidRDefault="001613C7" w:rsidP="001613C7">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DE0C9F">
        <w:rPr>
          <w:rFonts w:ascii="Times New Roman" w:hAnsi="Times New Roman" w:cs="Times New Roman"/>
          <w:sz w:val="24"/>
          <w:szCs w:val="24"/>
        </w:rPr>
        <w:t>4</w:t>
      </w:r>
      <w:r w:rsidR="006C370C">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DE0C9F">
        <w:rPr>
          <w:rFonts w:ascii="Times New Roman" w:hAnsi="Times New Roman" w:cs="Times New Roman"/>
          <w:sz w:val="24"/>
          <w:szCs w:val="24"/>
        </w:rPr>
        <w:t>0,000</w:t>
      </w:r>
      <w:r w:rsidR="00DE0C9F">
        <w:rPr>
          <w:rFonts w:ascii="Times New Roman" w:hAnsi="Times New Roman" w:cs="Times New Roman"/>
          <w:sz w:val="24"/>
          <w:szCs w:val="24"/>
        </w:rPr>
        <w:tab/>
      </w:r>
      <w:r w:rsidR="006C370C">
        <w:rPr>
          <w:rFonts w:ascii="Times New Roman" w:hAnsi="Times New Roman" w:cs="Times New Roman"/>
          <w:sz w:val="24"/>
          <w:szCs w:val="24"/>
        </w:rPr>
        <w:tab/>
      </w:r>
      <w:r w:rsidRPr="00327AEF">
        <w:rPr>
          <w:rFonts w:ascii="Times New Roman" w:hAnsi="Times New Roman" w:cs="Times New Roman"/>
          <w:sz w:val="24"/>
          <w:szCs w:val="24"/>
        </w:rPr>
        <w:t>тыс. руб.;</w:t>
      </w:r>
    </w:p>
    <w:p w:rsidR="001613C7" w:rsidRPr="0040368E" w:rsidRDefault="001613C7" w:rsidP="001613C7">
      <w:pPr>
        <w:pStyle w:val="ConsPlusCell"/>
        <w:numPr>
          <w:ilvl w:val="0"/>
          <w:numId w:val="15"/>
        </w:numPr>
        <w:ind w:left="1560"/>
        <w:rPr>
          <w:rFonts w:ascii="Times New Roman" w:hAnsi="Times New Roman" w:cs="Times New Roman"/>
          <w:sz w:val="24"/>
          <w:szCs w:val="24"/>
        </w:rPr>
      </w:pPr>
      <w:r w:rsidRPr="00327AEF">
        <w:rPr>
          <w:rFonts w:ascii="Times New Roman" w:hAnsi="Times New Roman" w:cs="Times New Roman"/>
          <w:sz w:val="24"/>
          <w:szCs w:val="24"/>
        </w:rPr>
        <w:t>в 20</w:t>
      </w:r>
      <w:r>
        <w:rPr>
          <w:rFonts w:ascii="Times New Roman" w:hAnsi="Times New Roman" w:cs="Times New Roman"/>
          <w:sz w:val="24"/>
          <w:szCs w:val="24"/>
        </w:rPr>
        <w:t>2</w:t>
      </w:r>
      <w:r w:rsidR="00DE0C9F">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6C370C">
        <w:rPr>
          <w:rFonts w:ascii="Times New Roman" w:hAnsi="Times New Roman" w:cs="Times New Roman"/>
          <w:sz w:val="24"/>
          <w:szCs w:val="24"/>
        </w:rPr>
        <w:tab/>
      </w:r>
      <w:r w:rsidR="00F44B36">
        <w:rPr>
          <w:rFonts w:ascii="Times New Roman" w:hAnsi="Times New Roman" w:cs="Times New Roman"/>
          <w:sz w:val="24"/>
          <w:szCs w:val="24"/>
        </w:rPr>
        <w:t>0,00</w:t>
      </w:r>
      <w:r w:rsidR="00DE0C9F">
        <w:rPr>
          <w:rFonts w:ascii="Times New Roman" w:hAnsi="Times New Roman" w:cs="Times New Roman"/>
          <w:sz w:val="24"/>
          <w:szCs w:val="24"/>
        </w:rPr>
        <w:t>0</w:t>
      </w:r>
      <w:r w:rsidR="006C370C">
        <w:rPr>
          <w:rFonts w:ascii="Times New Roman" w:hAnsi="Times New Roman" w:cs="Times New Roman"/>
          <w:sz w:val="24"/>
          <w:szCs w:val="24"/>
        </w:rPr>
        <w:tab/>
      </w:r>
      <w:r w:rsidR="006C370C">
        <w:rPr>
          <w:rFonts w:ascii="Times New Roman" w:hAnsi="Times New Roman" w:cs="Times New Roman"/>
          <w:sz w:val="24"/>
          <w:szCs w:val="24"/>
        </w:rPr>
        <w:tab/>
      </w:r>
      <w:r w:rsidRPr="0040368E">
        <w:rPr>
          <w:rFonts w:ascii="Times New Roman" w:hAnsi="Times New Roman" w:cs="Times New Roman"/>
          <w:sz w:val="24"/>
          <w:szCs w:val="24"/>
        </w:rPr>
        <w:t>тыс. руб.</w:t>
      </w:r>
    </w:p>
    <w:p w:rsidR="001613C7" w:rsidRDefault="001613C7" w:rsidP="001613C7">
      <w:pPr>
        <w:pStyle w:val="ConsPlusCell"/>
        <w:rPr>
          <w:rFonts w:ascii="Times New Roman" w:hAnsi="Times New Roman" w:cs="Times New Roman"/>
          <w:sz w:val="24"/>
          <w:szCs w:val="24"/>
        </w:rPr>
      </w:pPr>
    </w:p>
    <w:p w:rsidR="00327AEF" w:rsidRPr="0040368E" w:rsidRDefault="00327AEF" w:rsidP="00327AEF">
      <w:pPr>
        <w:pStyle w:val="ConsPlusCell"/>
        <w:rPr>
          <w:rFonts w:ascii="Times New Roman" w:hAnsi="Times New Roman" w:cs="Times New Roman"/>
          <w:sz w:val="24"/>
          <w:szCs w:val="24"/>
        </w:rPr>
      </w:pPr>
    </w:p>
    <w:p w:rsidR="00327AEF" w:rsidRPr="003F7246" w:rsidRDefault="00327AEF" w:rsidP="001F3D89">
      <w:pPr>
        <w:pStyle w:val="ConsPlusCell"/>
        <w:numPr>
          <w:ilvl w:val="0"/>
          <w:numId w:val="5"/>
        </w:numPr>
        <w:rPr>
          <w:rFonts w:ascii="Times New Roman" w:hAnsi="Times New Roman" w:cs="Times New Roman"/>
          <w:sz w:val="24"/>
          <w:szCs w:val="24"/>
        </w:rPr>
      </w:pPr>
      <w:r w:rsidRPr="003F7246">
        <w:rPr>
          <w:rFonts w:ascii="Times New Roman" w:hAnsi="Times New Roman" w:cs="Times New Roman"/>
          <w:sz w:val="24"/>
          <w:szCs w:val="24"/>
        </w:rPr>
        <w:t xml:space="preserve">За счет средств бюджета поселения </w:t>
      </w:r>
      <w:r w:rsidR="00C741EB">
        <w:rPr>
          <w:rFonts w:ascii="Times New Roman" w:hAnsi="Times New Roman" w:cs="Times New Roman"/>
          <w:sz w:val="24"/>
          <w:szCs w:val="24"/>
          <w:u w:val="single"/>
        </w:rPr>
        <w:t>10 970,469</w:t>
      </w:r>
      <w:r w:rsidR="00414F18">
        <w:rPr>
          <w:rFonts w:ascii="Times New Roman" w:hAnsi="Times New Roman" w:cs="Times New Roman"/>
          <w:sz w:val="24"/>
          <w:szCs w:val="24"/>
          <w:u w:val="single"/>
        </w:rPr>
        <w:t xml:space="preserve"> </w:t>
      </w:r>
      <w:r w:rsidRPr="003F7246">
        <w:rPr>
          <w:rFonts w:ascii="Times New Roman" w:hAnsi="Times New Roman" w:cs="Times New Roman"/>
          <w:sz w:val="24"/>
          <w:szCs w:val="24"/>
        </w:rPr>
        <w:t>тыс. руб., в том числе по годам:</w:t>
      </w:r>
    </w:p>
    <w:p w:rsidR="00327AEF" w:rsidRPr="003F7246" w:rsidRDefault="00327AEF" w:rsidP="00327AEF">
      <w:pPr>
        <w:pStyle w:val="ConsPlusCell"/>
        <w:rPr>
          <w:rFonts w:ascii="Times New Roman" w:hAnsi="Times New Roman" w:cs="Times New Roman"/>
          <w:sz w:val="24"/>
          <w:szCs w:val="24"/>
        </w:rPr>
      </w:pPr>
    </w:p>
    <w:p w:rsidR="00FA6B33" w:rsidRPr="003F7246" w:rsidRDefault="00133480" w:rsidP="001F3D89">
      <w:pPr>
        <w:pStyle w:val="ConsPlusCell"/>
        <w:numPr>
          <w:ilvl w:val="0"/>
          <w:numId w:val="15"/>
        </w:numPr>
        <w:ind w:left="1560"/>
        <w:rPr>
          <w:rFonts w:ascii="Times New Roman" w:hAnsi="Times New Roman" w:cs="Times New Roman"/>
          <w:sz w:val="24"/>
          <w:szCs w:val="24"/>
        </w:rPr>
      </w:pPr>
      <w:r w:rsidRPr="003F7246">
        <w:rPr>
          <w:rFonts w:ascii="Times New Roman" w:hAnsi="Times New Roman" w:cs="Times New Roman"/>
          <w:sz w:val="24"/>
          <w:szCs w:val="24"/>
        </w:rPr>
        <w:t>в 202</w:t>
      </w:r>
      <w:r w:rsidR="00DE0C9F">
        <w:rPr>
          <w:rFonts w:ascii="Times New Roman" w:hAnsi="Times New Roman" w:cs="Times New Roman"/>
          <w:sz w:val="24"/>
          <w:szCs w:val="24"/>
        </w:rPr>
        <w:t>3</w:t>
      </w:r>
      <w:r w:rsidR="00FA6B33" w:rsidRPr="003F7246">
        <w:rPr>
          <w:rFonts w:ascii="Times New Roman" w:hAnsi="Times New Roman" w:cs="Times New Roman"/>
          <w:sz w:val="24"/>
          <w:szCs w:val="24"/>
        </w:rPr>
        <w:t xml:space="preserve"> году -</w:t>
      </w:r>
      <w:r w:rsidR="00F839CF">
        <w:rPr>
          <w:rFonts w:ascii="Times New Roman" w:hAnsi="Times New Roman" w:cs="Times New Roman"/>
          <w:sz w:val="24"/>
          <w:szCs w:val="24"/>
        </w:rPr>
        <w:tab/>
      </w:r>
      <w:r w:rsidR="00C741EB">
        <w:rPr>
          <w:rFonts w:ascii="Times New Roman" w:hAnsi="Times New Roman" w:cs="Times New Roman"/>
          <w:sz w:val="24"/>
          <w:szCs w:val="24"/>
        </w:rPr>
        <w:t>4 880,385</w:t>
      </w:r>
      <w:r w:rsidR="00F839CF">
        <w:rPr>
          <w:rFonts w:ascii="Times New Roman" w:hAnsi="Times New Roman" w:cs="Times New Roman"/>
          <w:sz w:val="24"/>
          <w:szCs w:val="24"/>
        </w:rPr>
        <w:tab/>
      </w:r>
      <w:r w:rsidR="00FA6B33" w:rsidRPr="003F7246">
        <w:rPr>
          <w:rFonts w:ascii="Times New Roman" w:hAnsi="Times New Roman" w:cs="Times New Roman"/>
          <w:sz w:val="24"/>
          <w:szCs w:val="24"/>
        </w:rPr>
        <w:t>тыс. руб.;</w:t>
      </w:r>
    </w:p>
    <w:p w:rsidR="00FA6B33" w:rsidRPr="003F7246" w:rsidRDefault="00905A8C" w:rsidP="001F3D89">
      <w:pPr>
        <w:pStyle w:val="ConsPlusCell"/>
        <w:numPr>
          <w:ilvl w:val="0"/>
          <w:numId w:val="15"/>
        </w:numPr>
        <w:ind w:left="1560"/>
        <w:rPr>
          <w:rFonts w:ascii="Times New Roman" w:hAnsi="Times New Roman" w:cs="Times New Roman"/>
          <w:sz w:val="24"/>
          <w:szCs w:val="24"/>
        </w:rPr>
      </w:pPr>
      <w:r w:rsidRPr="003F7246">
        <w:rPr>
          <w:rFonts w:ascii="Times New Roman" w:hAnsi="Times New Roman" w:cs="Times New Roman"/>
          <w:sz w:val="24"/>
          <w:szCs w:val="24"/>
        </w:rPr>
        <w:t>в 202</w:t>
      </w:r>
      <w:r w:rsidR="00DE0C9F">
        <w:rPr>
          <w:rFonts w:ascii="Times New Roman" w:hAnsi="Times New Roman" w:cs="Times New Roman"/>
          <w:sz w:val="24"/>
          <w:szCs w:val="24"/>
        </w:rPr>
        <w:t>4</w:t>
      </w:r>
      <w:r w:rsidR="00FA6B33" w:rsidRPr="003F7246">
        <w:rPr>
          <w:rFonts w:ascii="Times New Roman" w:hAnsi="Times New Roman" w:cs="Times New Roman"/>
          <w:sz w:val="24"/>
          <w:szCs w:val="24"/>
        </w:rPr>
        <w:t xml:space="preserve"> году -</w:t>
      </w:r>
      <w:r w:rsidR="00F839CF">
        <w:rPr>
          <w:rFonts w:ascii="Times New Roman" w:hAnsi="Times New Roman" w:cs="Times New Roman"/>
          <w:sz w:val="24"/>
          <w:szCs w:val="24"/>
        </w:rPr>
        <w:tab/>
      </w:r>
      <w:r w:rsidR="00DE0C9F">
        <w:rPr>
          <w:rFonts w:ascii="Times New Roman" w:hAnsi="Times New Roman" w:cs="Times New Roman"/>
          <w:sz w:val="24"/>
          <w:szCs w:val="24"/>
        </w:rPr>
        <w:t>3 109,392</w:t>
      </w:r>
      <w:r w:rsidR="00F839CF">
        <w:rPr>
          <w:rFonts w:ascii="Times New Roman" w:hAnsi="Times New Roman" w:cs="Times New Roman"/>
          <w:sz w:val="24"/>
          <w:szCs w:val="24"/>
        </w:rPr>
        <w:tab/>
      </w:r>
      <w:r w:rsidR="00FA6B33" w:rsidRPr="003F7246">
        <w:rPr>
          <w:rFonts w:ascii="Times New Roman" w:hAnsi="Times New Roman" w:cs="Times New Roman"/>
          <w:sz w:val="24"/>
          <w:szCs w:val="24"/>
        </w:rPr>
        <w:t>тыс. руб.;</w:t>
      </w:r>
    </w:p>
    <w:p w:rsidR="00FA6B33" w:rsidRPr="003F7246" w:rsidRDefault="00FA6B33" w:rsidP="001F3D89">
      <w:pPr>
        <w:pStyle w:val="ConsPlusCell"/>
        <w:numPr>
          <w:ilvl w:val="0"/>
          <w:numId w:val="15"/>
        </w:numPr>
        <w:ind w:left="1560"/>
        <w:rPr>
          <w:rFonts w:ascii="Times New Roman" w:hAnsi="Times New Roman" w:cs="Times New Roman"/>
          <w:sz w:val="24"/>
          <w:szCs w:val="24"/>
        </w:rPr>
      </w:pPr>
      <w:r w:rsidRPr="003F7246">
        <w:rPr>
          <w:rFonts w:ascii="Times New Roman" w:hAnsi="Times New Roman" w:cs="Times New Roman"/>
          <w:sz w:val="24"/>
          <w:szCs w:val="24"/>
        </w:rPr>
        <w:t>в 202</w:t>
      </w:r>
      <w:r w:rsidR="00DE0C9F">
        <w:rPr>
          <w:rFonts w:ascii="Times New Roman" w:hAnsi="Times New Roman" w:cs="Times New Roman"/>
          <w:sz w:val="24"/>
          <w:szCs w:val="24"/>
        </w:rPr>
        <w:t>5</w:t>
      </w:r>
      <w:r w:rsidRPr="003F7246">
        <w:rPr>
          <w:rFonts w:ascii="Times New Roman" w:hAnsi="Times New Roman" w:cs="Times New Roman"/>
          <w:sz w:val="24"/>
          <w:szCs w:val="24"/>
        </w:rPr>
        <w:t xml:space="preserve"> году -</w:t>
      </w:r>
      <w:r w:rsidR="00F839CF">
        <w:rPr>
          <w:rFonts w:ascii="Times New Roman" w:hAnsi="Times New Roman" w:cs="Times New Roman"/>
          <w:sz w:val="24"/>
          <w:szCs w:val="24"/>
        </w:rPr>
        <w:tab/>
      </w:r>
      <w:r w:rsidR="00DE0C9F">
        <w:rPr>
          <w:rFonts w:ascii="Times New Roman" w:hAnsi="Times New Roman" w:cs="Times New Roman"/>
          <w:sz w:val="24"/>
          <w:szCs w:val="24"/>
        </w:rPr>
        <w:t>2 980,692</w:t>
      </w:r>
      <w:r w:rsidR="00F839CF">
        <w:rPr>
          <w:rFonts w:ascii="Times New Roman" w:hAnsi="Times New Roman" w:cs="Times New Roman"/>
          <w:sz w:val="24"/>
          <w:szCs w:val="24"/>
        </w:rPr>
        <w:tab/>
      </w:r>
      <w:r w:rsidRPr="003F7246">
        <w:rPr>
          <w:rFonts w:ascii="Times New Roman" w:hAnsi="Times New Roman" w:cs="Times New Roman"/>
          <w:sz w:val="24"/>
          <w:szCs w:val="24"/>
        </w:rPr>
        <w:t>тыс. руб.</w:t>
      </w:r>
    </w:p>
    <w:p w:rsidR="00327AEF" w:rsidRDefault="00327AEF" w:rsidP="00FA6B33">
      <w:pPr>
        <w:pStyle w:val="ConsPlusCell"/>
        <w:rPr>
          <w:rFonts w:ascii="Times New Roman" w:hAnsi="Times New Roman" w:cs="Times New Roman"/>
          <w:sz w:val="24"/>
          <w:szCs w:val="24"/>
        </w:rPr>
      </w:pPr>
    </w:p>
    <w:p w:rsidR="00327AEF" w:rsidRDefault="00327AEF" w:rsidP="00327AEF">
      <w:pPr>
        <w:pStyle w:val="ConsPlusCell"/>
        <w:ind w:left="1560"/>
        <w:rPr>
          <w:rFonts w:ascii="Times New Roman" w:hAnsi="Times New Roman" w:cs="Times New Roman"/>
          <w:sz w:val="24"/>
          <w:szCs w:val="24"/>
        </w:rPr>
      </w:pPr>
    </w:p>
    <w:p w:rsidR="00A34FF4" w:rsidRDefault="00A34FF4" w:rsidP="00327AEF">
      <w:pPr>
        <w:pStyle w:val="ConsPlusCell"/>
        <w:ind w:left="1560"/>
        <w:rPr>
          <w:rFonts w:ascii="Times New Roman" w:hAnsi="Times New Roman" w:cs="Times New Roman"/>
          <w:sz w:val="24"/>
          <w:szCs w:val="24"/>
        </w:rPr>
      </w:pPr>
    </w:p>
    <w:p w:rsidR="00087A55" w:rsidRDefault="00087A55" w:rsidP="00087A55">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2.Мероприятия подпрограммы</w:t>
      </w:r>
    </w:p>
    <w:p w:rsidR="00087A55" w:rsidRDefault="00087A55" w:rsidP="00087A55">
      <w:pPr>
        <w:pStyle w:val="ConsPlusNormal"/>
        <w:ind w:left="786" w:firstLine="0"/>
        <w:outlineLvl w:val="1"/>
        <w:rPr>
          <w:rFonts w:ascii="Times New Roman" w:hAnsi="Times New Roman" w:cs="Times New Roman"/>
          <w:sz w:val="24"/>
          <w:szCs w:val="24"/>
        </w:rPr>
      </w:pPr>
    </w:p>
    <w:p w:rsidR="00087A55" w:rsidRPr="00EB346C" w:rsidRDefault="00087A55" w:rsidP="00087A55">
      <w:pPr>
        <w:autoSpaceDE w:val="0"/>
        <w:autoSpaceDN w:val="0"/>
        <w:adjustRightInd w:val="0"/>
        <w:ind w:firstLine="567"/>
        <w:jc w:val="both"/>
      </w:pPr>
      <w:r w:rsidRPr="00A34FF4">
        <w:t xml:space="preserve">Перечень подпрограммных мероприятий приведён в приложении № </w:t>
      </w:r>
      <w:r w:rsidR="00395934" w:rsidRPr="00A34FF4">
        <w:t>2</w:t>
      </w:r>
      <w:r w:rsidRPr="00A34FF4">
        <w:t xml:space="preserve"> к настоящей подпрограмме.</w:t>
      </w:r>
    </w:p>
    <w:p w:rsidR="00087A55" w:rsidRPr="00EB346C" w:rsidRDefault="00087A55" w:rsidP="00087A55">
      <w:pPr>
        <w:pStyle w:val="ConsPlusNormal"/>
        <w:ind w:firstLine="709"/>
        <w:outlineLvl w:val="1"/>
        <w:rPr>
          <w:rFonts w:ascii="Times New Roman" w:hAnsi="Times New Roman" w:cs="Times New Roman"/>
          <w:sz w:val="24"/>
          <w:szCs w:val="24"/>
        </w:rPr>
      </w:pPr>
    </w:p>
    <w:p w:rsidR="00087A55" w:rsidRDefault="00087A55" w:rsidP="00087A55">
      <w:pPr>
        <w:pStyle w:val="ConsPlusCell"/>
        <w:ind w:firstLine="851"/>
        <w:rPr>
          <w:rFonts w:ascii="Times New Roman" w:hAnsi="Times New Roman" w:cs="Times New Roman"/>
          <w:sz w:val="24"/>
          <w:szCs w:val="24"/>
        </w:rPr>
      </w:pPr>
    </w:p>
    <w:p w:rsidR="0080466C" w:rsidRDefault="0080466C" w:rsidP="00782446">
      <w:pPr>
        <w:pStyle w:val="ConsPlusNormal"/>
        <w:ind w:firstLine="0"/>
        <w:rPr>
          <w:rFonts w:ascii="Times New Roman" w:hAnsi="Times New Roman" w:cs="Times New Roman"/>
          <w:sz w:val="24"/>
          <w:szCs w:val="24"/>
        </w:rPr>
        <w:sectPr w:rsidR="0080466C" w:rsidSect="00B6464B">
          <w:pgSz w:w="11906" w:h="16838"/>
          <w:pgMar w:top="1134" w:right="1134" w:bottom="1134" w:left="1134" w:header="709" w:footer="709" w:gutter="0"/>
          <w:cols w:space="708"/>
          <w:titlePg/>
          <w:docGrid w:linePitch="360"/>
        </w:sectPr>
      </w:pPr>
    </w:p>
    <w:p w:rsidR="0080466C" w:rsidRPr="00A34FF4" w:rsidRDefault="0080466C" w:rsidP="0080466C">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395934" w:rsidRPr="00A34FF4">
        <w:rPr>
          <w:rFonts w:ascii="Times New Roman" w:hAnsi="Times New Roman" w:cs="Times New Roman"/>
          <w:sz w:val="24"/>
          <w:szCs w:val="24"/>
        </w:rPr>
        <w:t>1</w:t>
      </w:r>
    </w:p>
    <w:p w:rsidR="0080466C" w:rsidRDefault="0080466C" w:rsidP="0080466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к подпрограмме 2 «Благоустройство и поддержка</w:t>
      </w:r>
    </w:p>
    <w:p w:rsidR="0080466C" w:rsidRDefault="0080466C" w:rsidP="0080466C">
      <w:pPr>
        <w:pStyle w:val="ConsPlusNormal"/>
        <w:jc w:val="right"/>
        <w:rPr>
          <w:rFonts w:ascii="Times New Roman" w:hAnsi="Times New Roman" w:cs="Times New Roman"/>
          <w:sz w:val="24"/>
          <w:szCs w:val="24"/>
        </w:rPr>
      </w:pPr>
      <w:r w:rsidRPr="00A75AC6">
        <w:rPr>
          <w:rFonts w:ascii="Times New Roman" w:hAnsi="Times New Roman" w:cs="Times New Roman"/>
          <w:sz w:val="24"/>
          <w:szCs w:val="24"/>
        </w:rPr>
        <w:t>жилищно-коммунального хозяйства</w:t>
      </w:r>
      <w:r>
        <w:rPr>
          <w:rFonts w:ascii="Times New Roman" w:hAnsi="Times New Roman" w:cs="Times New Roman"/>
          <w:sz w:val="24"/>
          <w:szCs w:val="24"/>
        </w:rPr>
        <w:t>»</w:t>
      </w:r>
    </w:p>
    <w:p w:rsidR="0080466C" w:rsidRDefault="0080466C" w:rsidP="0080466C">
      <w:pPr>
        <w:pStyle w:val="ConsPlusNormal"/>
        <w:jc w:val="right"/>
        <w:rPr>
          <w:rFonts w:ascii="Times New Roman" w:hAnsi="Times New Roman" w:cs="Times New Roman"/>
          <w:sz w:val="24"/>
          <w:szCs w:val="24"/>
        </w:rPr>
      </w:pPr>
    </w:p>
    <w:p w:rsidR="0080466C" w:rsidRPr="00782446" w:rsidRDefault="0080466C" w:rsidP="0080466C">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 xml:space="preserve">Перечень и значение показателей результативности подпрограммы </w:t>
      </w:r>
      <w:r>
        <w:rPr>
          <w:rFonts w:ascii="Times New Roman" w:hAnsi="Times New Roman" w:cs="Times New Roman"/>
          <w:sz w:val="24"/>
          <w:szCs w:val="24"/>
        </w:rPr>
        <w:t>2</w:t>
      </w:r>
      <w:r w:rsidRPr="00782446">
        <w:rPr>
          <w:rFonts w:ascii="Times New Roman" w:hAnsi="Times New Roman" w:cs="Times New Roman"/>
          <w:sz w:val="24"/>
          <w:szCs w:val="24"/>
        </w:rPr>
        <w:t xml:space="preserve"> «</w:t>
      </w:r>
      <w:r w:rsidRPr="00A75AC6">
        <w:rPr>
          <w:rFonts w:ascii="Times New Roman" w:hAnsi="Times New Roman" w:cs="Times New Roman"/>
          <w:sz w:val="24"/>
          <w:szCs w:val="24"/>
        </w:rPr>
        <w:t>Благоустройство и поддержка жилищно-коммунального хозяйства</w:t>
      </w:r>
      <w:r w:rsidRPr="00782446">
        <w:rPr>
          <w:rFonts w:ascii="Times New Roman" w:hAnsi="Times New Roman" w:cs="Times New Roman"/>
          <w:sz w:val="24"/>
          <w:szCs w:val="24"/>
        </w:rPr>
        <w:t>»</w:t>
      </w:r>
    </w:p>
    <w:p w:rsidR="0080466C" w:rsidRDefault="0080466C" w:rsidP="0080466C">
      <w:pPr>
        <w:pStyle w:val="ConsPlusNormal"/>
        <w:jc w:val="right"/>
        <w:rPr>
          <w:rFonts w:ascii="Times New Roman" w:hAnsi="Times New Roman" w:cs="Times New Roman"/>
          <w:sz w:val="24"/>
          <w:szCs w:val="24"/>
        </w:rPr>
      </w:pPr>
    </w:p>
    <w:tbl>
      <w:tblPr>
        <w:tblW w:w="14500" w:type="dxa"/>
        <w:tblInd w:w="93" w:type="dxa"/>
        <w:tblLook w:val="04A0"/>
      </w:tblPr>
      <w:tblGrid>
        <w:gridCol w:w="540"/>
        <w:gridCol w:w="5227"/>
        <w:gridCol w:w="1412"/>
        <w:gridCol w:w="1513"/>
        <w:gridCol w:w="1493"/>
        <w:gridCol w:w="1493"/>
        <w:gridCol w:w="1411"/>
        <w:gridCol w:w="1411"/>
      </w:tblGrid>
      <w:tr w:rsidR="00707E30" w:rsidRPr="00707E30" w:rsidTr="00707E30">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 п/п</w:t>
            </w:r>
          </w:p>
        </w:tc>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Цель, показатели результативности</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Единица измерения</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Источник информации</w:t>
            </w:r>
          </w:p>
        </w:tc>
        <w:tc>
          <w:tcPr>
            <w:tcW w:w="5680" w:type="dxa"/>
            <w:gridSpan w:val="4"/>
            <w:tcBorders>
              <w:top w:val="single" w:sz="4" w:space="0" w:color="auto"/>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Годы реализации подпрограммы</w:t>
            </w:r>
          </w:p>
        </w:tc>
      </w:tr>
      <w:tr w:rsidR="00707E30" w:rsidRPr="00707E30" w:rsidTr="00707E30">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07E30" w:rsidRPr="00707E30" w:rsidRDefault="00707E30" w:rsidP="00707E30"/>
        </w:tc>
        <w:tc>
          <w:tcPr>
            <w:tcW w:w="5440" w:type="dxa"/>
            <w:vMerge/>
            <w:tcBorders>
              <w:top w:val="single" w:sz="4" w:space="0" w:color="auto"/>
              <w:left w:val="single" w:sz="4" w:space="0" w:color="auto"/>
              <w:bottom w:val="single" w:sz="4" w:space="0" w:color="auto"/>
              <w:right w:val="single" w:sz="4" w:space="0" w:color="auto"/>
            </w:tcBorders>
            <w:vAlign w:val="center"/>
            <w:hideMark/>
          </w:tcPr>
          <w:p w:rsidR="00707E30" w:rsidRPr="00707E30" w:rsidRDefault="00707E30" w:rsidP="00707E30"/>
        </w:tc>
        <w:tc>
          <w:tcPr>
            <w:tcW w:w="1420" w:type="dxa"/>
            <w:vMerge/>
            <w:tcBorders>
              <w:top w:val="single" w:sz="4" w:space="0" w:color="auto"/>
              <w:left w:val="single" w:sz="4" w:space="0" w:color="auto"/>
              <w:bottom w:val="single" w:sz="4" w:space="0" w:color="auto"/>
              <w:right w:val="single" w:sz="4" w:space="0" w:color="auto"/>
            </w:tcBorders>
            <w:vAlign w:val="center"/>
            <w:hideMark/>
          </w:tcPr>
          <w:p w:rsidR="00707E30" w:rsidRPr="00707E30" w:rsidRDefault="00707E30" w:rsidP="00707E30"/>
        </w:tc>
        <w:tc>
          <w:tcPr>
            <w:tcW w:w="1420" w:type="dxa"/>
            <w:vMerge/>
            <w:tcBorders>
              <w:top w:val="single" w:sz="4" w:space="0" w:color="auto"/>
              <w:left w:val="single" w:sz="4" w:space="0" w:color="auto"/>
              <w:bottom w:val="single" w:sz="4" w:space="0" w:color="auto"/>
              <w:right w:val="single" w:sz="4" w:space="0" w:color="auto"/>
            </w:tcBorders>
            <w:vAlign w:val="center"/>
            <w:hideMark/>
          </w:tcPr>
          <w:p w:rsidR="00707E30" w:rsidRPr="00707E30" w:rsidRDefault="00707E30" w:rsidP="00707E30"/>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 xml:space="preserve">текущий финансовый 2022 год </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очередной финансовый 2023 год</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1-й 2024 год планового периода</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2-й 2025 год планового периода</w:t>
            </w:r>
          </w:p>
        </w:tc>
      </w:tr>
      <w:tr w:rsidR="00707E30" w:rsidRPr="00707E30" w:rsidTr="00707E30">
        <w:trPr>
          <w:trHeight w:val="315"/>
        </w:trPr>
        <w:tc>
          <w:tcPr>
            <w:tcW w:w="540" w:type="dxa"/>
            <w:tcBorders>
              <w:top w:val="nil"/>
              <w:left w:val="single" w:sz="4" w:space="0" w:color="auto"/>
              <w:bottom w:val="single" w:sz="4" w:space="0" w:color="auto"/>
              <w:right w:val="single" w:sz="4" w:space="0" w:color="auto"/>
            </w:tcBorders>
            <w:shd w:val="clear" w:color="auto" w:fill="auto"/>
            <w:hideMark/>
          </w:tcPr>
          <w:p w:rsidR="00707E30" w:rsidRPr="00707E30" w:rsidRDefault="00707E30" w:rsidP="00707E30">
            <w:pPr>
              <w:jc w:val="center"/>
            </w:pPr>
            <w:r w:rsidRPr="00707E30">
              <w:t>1</w:t>
            </w:r>
          </w:p>
        </w:tc>
        <w:tc>
          <w:tcPr>
            <w:tcW w:w="544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2</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3</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4</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5</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6</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7</w:t>
            </w:r>
          </w:p>
        </w:tc>
        <w:tc>
          <w:tcPr>
            <w:tcW w:w="1420" w:type="dxa"/>
            <w:tcBorders>
              <w:top w:val="nil"/>
              <w:left w:val="nil"/>
              <w:bottom w:val="single" w:sz="4" w:space="0" w:color="auto"/>
              <w:right w:val="single" w:sz="4" w:space="0" w:color="auto"/>
            </w:tcBorders>
            <w:shd w:val="clear" w:color="auto" w:fill="auto"/>
            <w:hideMark/>
          </w:tcPr>
          <w:p w:rsidR="00707E30" w:rsidRPr="00707E30" w:rsidRDefault="00707E30" w:rsidP="00707E30">
            <w:pPr>
              <w:jc w:val="center"/>
            </w:pPr>
            <w:r w:rsidRPr="00707E30">
              <w:t>8</w:t>
            </w:r>
          </w:p>
        </w:tc>
      </w:tr>
      <w:tr w:rsidR="00707E30" w:rsidRPr="00707E30" w:rsidTr="00707E30">
        <w:trPr>
          <w:trHeight w:val="360"/>
        </w:trPr>
        <w:tc>
          <w:tcPr>
            <w:tcW w:w="14500" w:type="dxa"/>
            <w:gridSpan w:val="8"/>
            <w:tcBorders>
              <w:top w:val="single" w:sz="4" w:space="0" w:color="auto"/>
              <w:left w:val="single" w:sz="4" w:space="0" w:color="auto"/>
              <w:bottom w:val="single" w:sz="4" w:space="0" w:color="auto"/>
              <w:right w:val="single" w:sz="4" w:space="0" w:color="auto"/>
            </w:tcBorders>
            <w:shd w:val="clear" w:color="auto" w:fill="auto"/>
            <w:hideMark/>
          </w:tcPr>
          <w:p w:rsidR="00707E30" w:rsidRPr="00707E30" w:rsidRDefault="00707E30" w:rsidP="00707E30">
            <w:r w:rsidRPr="00707E30">
              <w:t>Цель подпрограммы: Создание условий для устойчивого и эффективного развития инфраструктуры и систем жизнеобеспечения</w:t>
            </w:r>
          </w:p>
        </w:tc>
      </w:tr>
      <w:tr w:rsidR="00707E30" w:rsidRPr="00707E30" w:rsidTr="00707E30">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w:t>
            </w:r>
          </w:p>
        </w:tc>
        <w:tc>
          <w:tcPr>
            <w:tcW w:w="5440" w:type="dxa"/>
            <w:tcBorders>
              <w:top w:val="nil"/>
              <w:left w:val="nil"/>
              <w:bottom w:val="single" w:sz="4" w:space="0" w:color="auto"/>
              <w:right w:val="single" w:sz="4" w:space="0" w:color="auto"/>
            </w:tcBorders>
            <w:shd w:val="clear" w:color="auto" w:fill="auto"/>
            <w:hideMark/>
          </w:tcPr>
          <w:p w:rsidR="00707E30" w:rsidRPr="00707E30" w:rsidRDefault="00707E30" w:rsidP="00707E30">
            <w:r w:rsidRPr="00707E30">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км.</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Форма № 4-ДГ (мо)</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14</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13</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12</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10</w:t>
            </w:r>
          </w:p>
        </w:tc>
      </w:tr>
      <w:tr w:rsidR="00707E30" w:rsidRPr="00707E30" w:rsidTr="00707E30">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2.</w:t>
            </w:r>
          </w:p>
        </w:tc>
        <w:tc>
          <w:tcPr>
            <w:tcW w:w="5440" w:type="dxa"/>
            <w:tcBorders>
              <w:top w:val="nil"/>
              <w:left w:val="nil"/>
              <w:bottom w:val="single" w:sz="4" w:space="0" w:color="auto"/>
              <w:right w:val="single" w:sz="4" w:space="0" w:color="auto"/>
            </w:tcBorders>
            <w:shd w:val="clear" w:color="auto" w:fill="auto"/>
            <w:hideMark/>
          </w:tcPr>
          <w:p w:rsidR="00707E30" w:rsidRPr="00707E30" w:rsidRDefault="00707E30" w:rsidP="00707E30">
            <w:r w:rsidRPr="00707E30">
              <w:t xml:space="preserve">Доля протяженности освещенных частей улиц, проездов, набережных в общей протяженности улиц, проездов, набережных  </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Форма № 4-ДГ (мо)</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92</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93</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94</w:t>
            </w:r>
          </w:p>
        </w:tc>
        <w:tc>
          <w:tcPr>
            <w:tcW w:w="1420" w:type="dxa"/>
            <w:tcBorders>
              <w:top w:val="nil"/>
              <w:left w:val="nil"/>
              <w:bottom w:val="single" w:sz="4" w:space="0" w:color="auto"/>
              <w:right w:val="single" w:sz="4" w:space="0" w:color="auto"/>
            </w:tcBorders>
            <w:shd w:val="clear" w:color="auto" w:fill="auto"/>
            <w:vAlign w:val="center"/>
            <w:hideMark/>
          </w:tcPr>
          <w:p w:rsidR="00707E30" w:rsidRPr="00707E30" w:rsidRDefault="00707E30" w:rsidP="00707E30">
            <w:pPr>
              <w:jc w:val="center"/>
            </w:pPr>
            <w:r w:rsidRPr="00707E30">
              <w:t>95</w:t>
            </w:r>
          </w:p>
        </w:tc>
      </w:tr>
    </w:tbl>
    <w:p w:rsidR="0080466C" w:rsidRPr="00782446" w:rsidRDefault="0080466C" w:rsidP="0080466C">
      <w:pPr>
        <w:pStyle w:val="ConsPlusNormal"/>
        <w:jc w:val="right"/>
        <w:rPr>
          <w:rFonts w:ascii="Times New Roman" w:hAnsi="Times New Roman" w:cs="Times New Roman"/>
          <w:sz w:val="24"/>
          <w:szCs w:val="24"/>
        </w:rPr>
      </w:pPr>
    </w:p>
    <w:p w:rsidR="007D4A2C" w:rsidRPr="00A34FF4" w:rsidRDefault="007D4A2C" w:rsidP="007D4A2C">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A34FF4">
        <w:rPr>
          <w:rFonts w:ascii="Times New Roman" w:hAnsi="Times New Roman" w:cs="Times New Roman"/>
          <w:sz w:val="24"/>
          <w:szCs w:val="24"/>
        </w:rPr>
        <w:lastRenderedPageBreak/>
        <w:t xml:space="preserve">Приложение № </w:t>
      </w:r>
      <w:r w:rsidR="00395934" w:rsidRPr="00A34FF4">
        <w:rPr>
          <w:rFonts w:ascii="Times New Roman" w:hAnsi="Times New Roman" w:cs="Times New Roman"/>
          <w:sz w:val="24"/>
          <w:szCs w:val="24"/>
        </w:rPr>
        <w:t>2</w:t>
      </w:r>
    </w:p>
    <w:p w:rsidR="007D4A2C" w:rsidRPr="00A34FF4" w:rsidRDefault="007D4A2C" w:rsidP="007D4A2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 xml:space="preserve">к подпрограмме 2 «Благоустройство и поддержка </w:t>
      </w:r>
    </w:p>
    <w:p w:rsidR="007D4A2C" w:rsidRDefault="007D4A2C" w:rsidP="007D4A2C">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жилищно-коммунального</w:t>
      </w:r>
      <w:r w:rsidRPr="00A75AC6">
        <w:rPr>
          <w:rFonts w:ascii="Times New Roman" w:hAnsi="Times New Roman" w:cs="Times New Roman"/>
          <w:sz w:val="24"/>
          <w:szCs w:val="24"/>
        </w:rPr>
        <w:t xml:space="preserve"> хозяйства</w:t>
      </w:r>
      <w:r>
        <w:rPr>
          <w:rFonts w:ascii="Times New Roman" w:hAnsi="Times New Roman" w:cs="Times New Roman"/>
          <w:sz w:val="24"/>
          <w:szCs w:val="24"/>
        </w:rPr>
        <w:t>»</w:t>
      </w:r>
    </w:p>
    <w:p w:rsidR="007D4A2C" w:rsidRDefault="007D4A2C" w:rsidP="007D4A2C">
      <w:pPr>
        <w:pStyle w:val="ConsPlusNormal"/>
        <w:jc w:val="right"/>
        <w:rPr>
          <w:rFonts w:ascii="Times New Roman" w:hAnsi="Times New Roman" w:cs="Times New Roman"/>
          <w:sz w:val="24"/>
          <w:szCs w:val="24"/>
        </w:rPr>
      </w:pPr>
    </w:p>
    <w:p w:rsidR="00133480" w:rsidRDefault="00133480" w:rsidP="007D4A2C">
      <w:pPr>
        <w:pStyle w:val="ConsPlusNormal"/>
        <w:jc w:val="right"/>
        <w:rPr>
          <w:rFonts w:ascii="Times New Roman" w:hAnsi="Times New Roman" w:cs="Times New Roman"/>
          <w:sz w:val="24"/>
          <w:szCs w:val="24"/>
        </w:rPr>
      </w:pPr>
    </w:p>
    <w:p w:rsidR="007D4A2C" w:rsidRDefault="007D4A2C" w:rsidP="007D4A2C">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Pr>
          <w:rFonts w:ascii="Times New Roman" w:hAnsi="Times New Roman" w:cs="Times New Roman"/>
          <w:sz w:val="24"/>
          <w:szCs w:val="24"/>
        </w:rPr>
        <w:t xml:space="preserve"> мероприятий подпрограммы</w:t>
      </w:r>
    </w:p>
    <w:p w:rsidR="00782446" w:rsidRDefault="007D4A2C" w:rsidP="00872BA6">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p w:rsidR="002A0546" w:rsidRDefault="002A0546" w:rsidP="00782446">
      <w:pPr>
        <w:pStyle w:val="ConsPlusNormal"/>
        <w:ind w:firstLine="0"/>
        <w:rPr>
          <w:rFonts w:ascii="Times New Roman" w:hAnsi="Times New Roman" w:cs="Times New Roman"/>
          <w:sz w:val="24"/>
          <w:szCs w:val="24"/>
        </w:rPr>
      </w:pPr>
    </w:p>
    <w:tbl>
      <w:tblPr>
        <w:tblW w:w="0" w:type="auto"/>
        <w:tblInd w:w="93" w:type="dxa"/>
        <w:tblLook w:val="04A0"/>
      </w:tblPr>
      <w:tblGrid>
        <w:gridCol w:w="498"/>
        <w:gridCol w:w="2043"/>
        <w:gridCol w:w="1503"/>
        <w:gridCol w:w="665"/>
        <w:gridCol w:w="626"/>
        <w:gridCol w:w="1170"/>
        <w:gridCol w:w="499"/>
        <w:gridCol w:w="1220"/>
        <w:gridCol w:w="1045"/>
        <w:gridCol w:w="1045"/>
        <w:gridCol w:w="1220"/>
        <w:gridCol w:w="3159"/>
      </w:tblGrid>
      <w:tr w:rsidR="00F97C92" w:rsidRPr="00F97C92" w:rsidTr="00F97C92">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97C92" w:rsidRPr="00F97C92" w:rsidTr="00F97C92">
        <w:trPr>
          <w:trHeight w:val="1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7C92" w:rsidRPr="00F97C92" w:rsidRDefault="00F97C92" w:rsidP="00F97C9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7C92" w:rsidRPr="00F97C92" w:rsidRDefault="00F97C92" w:rsidP="00F97C9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7C92" w:rsidRPr="00F97C92" w:rsidRDefault="00F97C92" w:rsidP="00F97C92">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РзПр</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ВР</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очередной 2023 финансовый год</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2-й 2025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7C92" w:rsidRPr="00F97C92" w:rsidRDefault="00F97C92" w:rsidP="00F97C92">
            <w:pPr>
              <w:rPr>
                <w:sz w:val="20"/>
                <w:szCs w:val="20"/>
              </w:rPr>
            </w:pPr>
          </w:p>
        </w:tc>
      </w:tr>
      <w:tr w:rsidR="00F97C92" w:rsidRPr="00F97C92" w:rsidTr="00F97C92">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1</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2</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3</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4</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5</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6</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7</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8</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9</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10</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11</w:t>
            </w:r>
          </w:p>
        </w:tc>
        <w:tc>
          <w:tcPr>
            <w:tcW w:w="0" w:type="auto"/>
            <w:tcBorders>
              <w:top w:val="nil"/>
              <w:left w:val="nil"/>
              <w:bottom w:val="single" w:sz="4" w:space="0" w:color="auto"/>
              <w:right w:val="single" w:sz="4" w:space="0" w:color="auto"/>
            </w:tcBorders>
            <w:shd w:val="clear" w:color="auto" w:fill="auto"/>
            <w:hideMark/>
          </w:tcPr>
          <w:p w:rsidR="00F97C92" w:rsidRPr="00F97C92" w:rsidRDefault="00F97C92" w:rsidP="00F97C92">
            <w:pPr>
              <w:jc w:val="center"/>
              <w:rPr>
                <w:sz w:val="20"/>
                <w:szCs w:val="20"/>
              </w:rPr>
            </w:pPr>
            <w:r w:rsidRPr="00F97C92">
              <w:rPr>
                <w:sz w:val="20"/>
                <w:szCs w:val="20"/>
              </w:rPr>
              <w:t>12</w:t>
            </w:r>
          </w:p>
        </w:tc>
      </w:tr>
      <w:tr w:rsidR="00F97C92" w:rsidRPr="00F97C92" w:rsidTr="00F97C92">
        <w:trPr>
          <w:trHeight w:val="25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F97C92" w:rsidRPr="00F97C92" w:rsidRDefault="00F97C92" w:rsidP="00F97C92">
            <w:pPr>
              <w:rPr>
                <w:sz w:val="20"/>
                <w:szCs w:val="20"/>
              </w:rPr>
            </w:pPr>
            <w:r w:rsidRPr="00F97C92">
              <w:rPr>
                <w:sz w:val="20"/>
                <w:szCs w:val="20"/>
              </w:rPr>
              <w:t>Цель подпрограммы: Создание условий для устойчивого и эффективного развития инфраструктуры и систем жизнеобеспечения</w:t>
            </w:r>
          </w:p>
        </w:tc>
      </w:tr>
      <w:tr w:rsidR="00F97C92" w:rsidRPr="00F97C92" w:rsidTr="00F97C92">
        <w:trPr>
          <w:trHeight w:val="27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F97C92" w:rsidRPr="00F97C92" w:rsidRDefault="00F97C92" w:rsidP="00F97C92">
            <w:pPr>
              <w:rPr>
                <w:sz w:val="20"/>
                <w:szCs w:val="20"/>
              </w:rPr>
            </w:pPr>
            <w:r w:rsidRPr="00F97C92">
              <w:rPr>
                <w:sz w:val="20"/>
                <w:szCs w:val="20"/>
              </w:rPr>
              <w:t>Задача 1: Благоустройство улично-дорожной сети</w:t>
            </w:r>
          </w:p>
        </w:tc>
      </w:tr>
      <w:tr w:rsidR="00F97C92" w:rsidRPr="00F97C92" w:rsidTr="00F97C92">
        <w:trPr>
          <w:trHeight w:val="600"/>
        </w:trPr>
        <w:tc>
          <w:tcPr>
            <w:tcW w:w="0" w:type="auto"/>
            <w:vMerge w:val="restart"/>
            <w:tcBorders>
              <w:top w:val="nil"/>
              <w:left w:val="single" w:sz="4" w:space="0" w:color="auto"/>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1.1.</w:t>
            </w:r>
          </w:p>
        </w:tc>
        <w:tc>
          <w:tcPr>
            <w:tcW w:w="0" w:type="auto"/>
            <w:vMerge w:val="restart"/>
            <w:tcBorders>
              <w:top w:val="nil"/>
              <w:left w:val="single" w:sz="4" w:space="0" w:color="auto"/>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Уличное освещение</w:t>
            </w:r>
          </w:p>
        </w:tc>
        <w:tc>
          <w:tcPr>
            <w:tcW w:w="0" w:type="auto"/>
            <w:vMerge w:val="restart"/>
            <w:tcBorders>
              <w:top w:val="nil"/>
              <w:left w:val="single" w:sz="4" w:space="0" w:color="auto"/>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vMerge w:val="restart"/>
            <w:tcBorders>
              <w:top w:val="nil"/>
              <w:left w:val="single" w:sz="4" w:space="0" w:color="auto"/>
              <w:bottom w:val="nil"/>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vMerge w:val="restart"/>
            <w:tcBorders>
              <w:top w:val="nil"/>
              <w:left w:val="single" w:sz="4" w:space="0" w:color="auto"/>
              <w:bottom w:val="nil"/>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05 03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1520088610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110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2 076,842</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1 986,292</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1 986,292</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6 049,426</w:t>
            </w:r>
          </w:p>
        </w:tc>
        <w:tc>
          <w:tcPr>
            <w:tcW w:w="0" w:type="auto"/>
            <w:vMerge w:val="restart"/>
            <w:tcBorders>
              <w:top w:val="nil"/>
              <w:left w:val="single" w:sz="4" w:space="0" w:color="auto"/>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br/>
              <w:t>Увеличение освещенности улиц, проездов, содержание уличного освящения в рабочем состоянии</w:t>
            </w:r>
          </w:p>
        </w:tc>
      </w:tr>
      <w:tr w:rsidR="00F97C92" w:rsidRPr="00F97C92" w:rsidTr="00F97C92">
        <w:trPr>
          <w:trHeight w:val="600"/>
        </w:trPr>
        <w:tc>
          <w:tcPr>
            <w:tcW w:w="0" w:type="auto"/>
            <w:vMerge/>
            <w:tcBorders>
              <w:top w:val="nil"/>
              <w:left w:val="single" w:sz="4" w:space="0" w:color="auto"/>
              <w:bottom w:val="nil"/>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nil"/>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nil"/>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nil"/>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nil"/>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615,000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420,000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250,000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1 285,000</w:t>
            </w:r>
          </w:p>
        </w:tc>
        <w:tc>
          <w:tcPr>
            <w:tcW w:w="0" w:type="auto"/>
            <w:vMerge/>
            <w:tcBorders>
              <w:top w:val="nil"/>
              <w:left w:val="single" w:sz="4" w:space="0" w:color="auto"/>
              <w:bottom w:val="nil"/>
              <w:right w:val="single" w:sz="4" w:space="0" w:color="auto"/>
            </w:tcBorders>
            <w:vAlign w:val="center"/>
            <w:hideMark/>
          </w:tcPr>
          <w:p w:rsidR="00F97C92" w:rsidRPr="00F97C92" w:rsidRDefault="00F97C92" w:rsidP="00F97C92">
            <w:pPr>
              <w:rPr>
                <w:sz w:val="20"/>
                <w:szCs w:val="20"/>
              </w:rPr>
            </w:pPr>
          </w:p>
        </w:tc>
      </w:tr>
      <w:tr w:rsidR="00F97C92" w:rsidRPr="00F97C92" w:rsidTr="00F97C92">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Сбор и вывоз ТБО, ликвидация несанкционированных свалок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1520088620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219,601</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219,601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Ликвидация несанкционированныхмусоросвалок</w:t>
            </w:r>
          </w:p>
        </w:tc>
      </w:tr>
      <w:tr w:rsidR="00F97C92" w:rsidRPr="00F97C92" w:rsidTr="00F97C92">
        <w:trPr>
          <w:trHeight w:val="7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1.3.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Прочие мероприятия в области благоустройства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05 03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1520088630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342,800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342,800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Ремонт детских площадок 1 шт., хоккейных коробок 2 шт., памятников 3 шт., Сорняки, уборка территории, очистка от снега</w:t>
            </w:r>
          </w:p>
        </w:tc>
      </w:tr>
      <w:tr w:rsidR="00F97C92" w:rsidRPr="00F97C92" w:rsidTr="00F97C92">
        <w:trPr>
          <w:trHeight w:val="705"/>
        </w:trPr>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853</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2,000</w:t>
            </w: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r>
      <w:tr w:rsidR="00F97C92" w:rsidRPr="00F97C92" w:rsidTr="00F97C92">
        <w:trPr>
          <w:trHeight w:val="48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1.4.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 xml:space="preserve">Прочие мероприятия по реализации </w:t>
            </w:r>
            <w:r w:rsidRPr="00F97C92">
              <w:rPr>
                <w:sz w:val="20"/>
                <w:szCs w:val="20"/>
              </w:rPr>
              <w:lastRenderedPageBreak/>
              <w:t>мероприятий по поддержке местных инициатив в рамках долевого финансирования.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lastRenderedPageBreak/>
              <w:t xml:space="preserve">Администрация </w:t>
            </w:r>
            <w:r w:rsidRPr="00F97C92">
              <w:rPr>
                <w:sz w:val="20"/>
                <w:szCs w:val="20"/>
              </w:rPr>
              <w:lastRenderedPageBreak/>
              <w:t>Городокского сельсовета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lastRenderedPageBreak/>
              <w:t>810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15200S6410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1 600,000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1 600,000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Проект по благоустройству и поддержки жилищно-</w:t>
            </w:r>
            <w:r w:rsidRPr="00F97C92">
              <w:rPr>
                <w:sz w:val="20"/>
                <w:szCs w:val="20"/>
              </w:rPr>
              <w:lastRenderedPageBreak/>
              <w:t>коммунального хозяйства</w:t>
            </w:r>
          </w:p>
        </w:tc>
      </w:tr>
      <w:tr w:rsidR="00F97C92" w:rsidRPr="00F97C92" w:rsidTr="00F97C92">
        <w:trPr>
          <w:trHeight w:val="480"/>
        </w:trPr>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15202S6410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125,000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125,000</w:t>
            </w: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r>
      <w:tr w:rsidR="00F97C92" w:rsidRPr="00F97C92" w:rsidTr="00F97C92">
        <w:trPr>
          <w:trHeight w:val="480"/>
        </w:trPr>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15203S6410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73,757</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73,757</w:t>
            </w: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r>
      <w:tr w:rsidR="00F97C92" w:rsidRPr="00F97C92" w:rsidTr="00F97C92">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Реализация проекта по решению вопросов местного значения</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15200S7490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255,770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255,770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 xml:space="preserve">Работы по </w:t>
            </w:r>
            <w:r w:rsidR="007A0949" w:rsidRPr="00F97C92">
              <w:rPr>
                <w:sz w:val="20"/>
                <w:szCs w:val="20"/>
              </w:rPr>
              <w:t>благоустройству</w:t>
            </w:r>
            <w:r w:rsidRPr="00F97C92">
              <w:rPr>
                <w:sz w:val="20"/>
                <w:szCs w:val="20"/>
              </w:rPr>
              <w:t xml:space="preserve"> памятника героям ВОВ в с.Николо-Петровка</w:t>
            </w:r>
          </w:p>
        </w:tc>
      </w:tr>
      <w:tr w:rsidR="00F97C92" w:rsidRPr="00F97C92" w:rsidTr="00F97C92">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Благоустройство и поддержка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15200S6640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52 030,900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52 030,900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Реализация муниципального комплексного проекта развития "ГОРОДОК"</w:t>
            </w:r>
          </w:p>
        </w:tc>
      </w:tr>
      <w:tr w:rsidR="00F97C92" w:rsidRPr="00F97C92" w:rsidTr="00F97C92">
        <w:trPr>
          <w:trHeight w:val="2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1.7.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Благоустройство кладбищ</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15200S6660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30,531</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30,531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 xml:space="preserve">Благоустройство </w:t>
            </w:r>
            <w:r w:rsidR="007A0949" w:rsidRPr="00F97C92">
              <w:rPr>
                <w:sz w:val="20"/>
                <w:szCs w:val="20"/>
              </w:rPr>
              <w:t>кладбищ</w:t>
            </w:r>
          </w:p>
        </w:tc>
      </w:tr>
      <w:tr w:rsidR="00F97C92" w:rsidRPr="00F97C92" w:rsidTr="00F97C92">
        <w:trPr>
          <w:trHeight w:val="255"/>
        </w:trPr>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15202S6660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2,000</w:t>
            </w:r>
          </w:p>
        </w:tc>
        <w:tc>
          <w:tcPr>
            <w:tcW w:w="0" w:type="auto"/>
            <w:vMerge/>
            <w:tcBorders>
              <w:top w:val="nil"/>
              <w:left w:val="single" w:sz="4" w:space="0" w:color="auto"/>
              <w:bottom w:val="single" w:sz="4" w:space="0" w:color="000000"/>
              <w:right w:val="single" w:sz="4" w:space="0" w:color="auto"/>
            </w:tcBorders>
            <w:vAlign w:val="center"/>
            <w:hideMark/>
          </w:tcPr>
          <w:p w:rsidR="00F97C92" w:rsidRPr="00F97C92" w:rsidRDefault="00F97C92" w:rsidP="00F97C92">
            <w:pPr>
              <w:rPr>
                <w:sz w:val="20"/>
                <w:szCs w:val="20"/>
              </w:rPr>
            </w:pPr>
          </w:p>
        </w:tc>
      </w:tr>
      <w:tr w:rsidR="00F97C92" w:rsidRPr="00F97C92" w:rsidTr="00F97C92">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right"/>
              <w:rPr>
                <w:b/>
                <w:bCs/>
                <w:sz w:val="20"/>
                <w:szCs w:val="20"/>
              </w:rPr>
            </w:pPr>
            <w:r w:rsidRPr="00F97C92">
              <w:rPr>
                <w:b/>
                <w:bCs/>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57 374,201</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2 406,292</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2 236,292</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62 016,785</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r>
      <w:tr w:rsidR="00F97C92" w:rsidRPr="00F97C92" w:rsidTr="00F97C92">
        <w:trPr>
          <w:trHeight w:val="31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F97C92" w:rsidRPr="00F97C92" w:rsidRDefault="00F97C92" w:rsidP="00F97C92">
            <w:pPr>
              <w:rPr>
                <w:sz w:val="20"/>
                <w:szCs w:val="20"/>
              </w:rPr>
            </w:pPr>
            <w:r w:rsidRPr="00F97C92">
              <w:rPr>
                <w:sz w:val="20"/>
                <w:szCs w:val="20"/>
              </w:rPr>
              <w:t>Задача 2: Организация ритуальных услуг и содержание мест захоронения</w:t>
            </w:r>
          </w:p>
        </w:tc>
      </w:tr>
      <w:tr w:rsidR="00F97C92" w:rsidRPr="00F97C92" w:rsidTr="00F97C92">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Оказание ритуальных услуг</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05 02</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1520088640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5,000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5,000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Подъем и доставка невостребованных трупов в морг 7 шт</w:t>
            </w:r>
          </w:p>
        </w:tc>
      </w:tr>
      <w:tr w:rsidR="00F97C92" w:rsidRPr="00F97C92" w:rsidTr="00F97C92">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Содержание мест захоронения</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05 03</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1520088650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5,000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5,000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Ремонт мест захоронения 2 шт.</w:t>
            </w:r>
          </w:p>
        </w:tc>
      </w:tr>
      <w:tr w:rsidR="00F97C92" w:rsidRPr="00F97C92" w:rsidTr="00F97C92">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right"/>
              <w:rPr>
                <w:b/>
                <w:bCs/>
                <w:sz w:val="20"/>
                <w:szCs w:val="20"/>
              </w:rPr>
            </w:pPr>
            <w:r w:rsidRPr="00F97C92">
              <w:rPr>
                <w:b/>
                <w:bCs/>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10,000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r>
      <w:tr w:rsidR="00F97C92" w:rsidRPr="00F97C92" w:rsidTr="00F97C92">
        <w:trPr>
          <w:trHeight w:val="270"/>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F97C92" w:rsidRPr="00F97C92" w:rsidRDefault="00F97C92" w:rsidP="00F97C92">
            <w:pPr>
              <w:rPr>
                <w:sz w:val="20"/>
                <w:szCs w:val="20"/>
              </w:rPr>
            </w:pPr>
            <w:r w:rsidRPr="00F97C92">
              <w:rPr>
                <w:sz w:val="20"/>
                <w:szCs w:val="20"/>
              </w:rPr>
              <w:t>Задача 3: Обеспечение безопасности дорожного движения (дорожный фонд)</w:t>
            </w:r>
          </w:p>
        </w:tc>
      </w:tr>
      <w:tr w:rsidR="00F97C92" w:rsidRPr="00F97C92" w:rsidTr="00F97C92">
        <w:trPr>
          <w:trHeight w:val="1020"/>
        </w:trPr>
        <w:tc>
          <w:tcPr>
            <w:tcW w:w="0" w:type="auto"/>
            <w:tcBorders>
              <w:top w:val="nil"/>
              <w:left w:val="single" w:sz="4" w:space="0" w:color="auto"/>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3.1.</w:t>
            </w:r>
          </w:p>
        </w:tc>
        <w:tc>
          <w:tcPr>
            <w:tcW w:w="0" w:type="auto"/>
            <w:tcBorders>
              <w:top w:val="nil"/>
              <w:left w:val="nil"/>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Содержание автомобильных дорог общего пользования местного значения за счет средств   краевого бюджета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tcBorders>
              <w:top w:val="nil"/>
              <w:left w:val="nil"/>
              <w:bottom w:val="nil"/>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tcBorders>
              <w:top w:val="nil"/>
              <w:left w:val="nil"/>
              <w:bottom w:val="nil"/>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04 09</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15200S5080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Содержание автомобильных дорог общего пользования местного значения</w:t>
            </w:r>
          </w:p>
        </w:tc>
      </w:tr>
      <w:tr w:rsidR="00F97C92" w:rsidRPr="00F97C92" w:rsidTr="00F97C92">
        <w:trPr>
          <w:trHeight w:val="102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lastRenderedPageBreak/>
              <w:t>3.2.</w:t>
            </w:r>
          </w:p>
        </w:tc>
        <w:tc>
          <w:tcPr>
            <w:tcW w:w="0" w:type="auto"/>
            <w:tcBorders>
              <w:top w:val="single" w:sz="4" w:space="0" w:color="auto"/>
              <w:left w:val="nil"/>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Содержание автомобильных дорог общего пользования местного значения за счет средств   краевого бюджета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tcBorders>
              <w:top w:val="single" w:sz="4" w:space="0" w:color="auto"/>
              <w:left w:val="nil"/>
              <w:bottom w:val="nil"/>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tcBorders>
              <w:top w:val="single" w:sz="4" w:space="0" w:color="auto"/>
              <w:left w:val="nil"/>
              <w:bottom w:val="nil"/>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04 09</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15200S5090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1 110,757</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1 110,757</w:t>
            </w:r>
          </w:p>
        </w:tc>
        <w:tc>
          <w:tcPr>
            <w:tcW w:w="0" w:type="auto"/>
            <w:tcBorders>
              <w:top w:val="single" w:sz="4" w:space="0" w:color="auto"/>
              <w:left w:val="nil"/>
              <w:bottom w:val="nil"/>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Ремонт участка автомобильной дороги общего пользования местного значения</w:t>
            </w:r>
          </w:p>
        </w:tc>
      </w:tr>
      <w:tr w:rsidR="00F97C92" w:rsidRPr="00F97C92" w:rsidTr="00F97C92">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3.3.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Содержание автомобильных дорог общего пользования местного значения за счет средств  бюджета сельсовета</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Администрация Городокского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04 09</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1520088660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843,097</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703,100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744,400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sz w:val="20"/>
                <w:szCs w:val="20"/>
              </w:rPr>
            </w:pPr>
            <w:r w:rsidRPr="00F97C92">
              <w:rPr>
                <w:sz w:val="20"/>
                <w:szCs w:val="20"/>
              </w:rPr>
              <w:t>2 290,597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97C92" w:rsidRPr="00F97C92" w:rsidRDefault="00F97C92" w:rsidP="00F97C92">
            <w:pPr>
              <w:rPr>
                <w:sz w:val="20"/>
                <w:szCs w:val="20"/>
              </w:rPr>
            </w:pPr>
            <w:r w:rsidRPr="00F97C92">
              <w:rPr>
                <w:sz w:val="20"/>
                <w:szCs w:val="20"/>
              </w:rPr>
              <w:t>Увеличение протяженности дорог соответствующих  требуемым параметрам  до 20 км. Выполнение ямочного ремонта асфальтового покрытия до 400кв.м.</w:t>
            </w:r>
          </w:p>
        </w:tc>
      </w:tr>
      <w:tr w:rsidR="00F97C92" w:rsidRPr="00F97C92" w:rsidTr="00F97C92">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right"/>
              <w:rPr>
                <w:b/>
                <w:bCs/>
                <w:sz w:val="20"/>
                <w:szCs w:val="20"/>
              </w:rPr>
            </w:pPr>
            <w:r w:rsidRPr="00F97C92">
              <w:rPr>
                <w:b/>
                <w:bCs/>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1 953,854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703,100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744,400</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3 401,354</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r>
      <w:tr w:rsidR="00F97C92" w:rsidRPr="00F97C92" w:rsidTr="00F97C92">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right"/>
              <w:rPr>
                <w:b/>
                <w:bCs/>
                <w:sz w:val="20"/>
                <w:szCs w:val="20"/>
              </w:rPr>
            </w:pPr>
            <w:r w:rsidRPr="00F97C92">
              <w:rPr>
                <w:b/>
                <w:bCs/>
                <w:sz w:val="20"/>
                <w:szCs w:val="20"/>
              </w:rPr>
              <w:t>Всего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59 338,055</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3 109,392</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2 980,692</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jc w:val="center"/>
              <w:rPr>
                <w:b/>
                <w:bCs/>
                <w:sz w:val="20"/>
                <w:szCs w:val="20"/>
              </w:rPr>
            </w:pPr>
            <w:r w:rsidRPr="00F97C92">
              <w:rPr>
                <w:b/>
                <w:bCs/>
                <w:sz w:val="20"/>
                <w:szCs w:val="20"/>
              </w:rPr>
              <w:t>65 428,139</w:t>
            </w:r>
          </w:p>
        </w:tc>
        <w:tc>
          <w:tcPr>
            <w:tcW w:w="0" w:type="auto"/>
            <w:tcBorders>
              <w:top w:val="nil"/>
              <w:left w:val="nil"/>
              <w:bottom w:val="single" w:sz="4" w:space="0" w:color="auto"/>
              <w:right w:val="single" w:sz="4" w:space="0" w:color="auto"/>
            </w:tcBorders>
            <w:shd w:val="clear" w:color="auto" w:fill="auto"/>
            <w:vAlign w:val="center"/>
            <w:hideMark/>
          </w:tcPr>
          <w:p w:rsidR="00F97C92" w:rsidRPr="00F97C92" w:rsidRDefault="00F97C92" w:rsidP="00F97C92">
            <w:pPr>
              <w:rPr>
                <w:b/>
                <w:bCs/>
                <w:sz w:val="20"/>
                <w:szCs w:val="20"/>
              </w:rPr>
            </w:pPr>
            <w:r w:rsidRPr="00F97C92">
              <w:rPr>
                <w:b/>
                <w:bCs/>
                <w:sz w:val="20"/>
                <w:szCs w:val="20"/>
              </w:rPr>
              <w:t> </w:t>
            </w:r>
          </w:p>
        </w:tc>
      </w:tr>
    </w:tbl>
    <w:p w:rsidR="005954E7" w:rsidRDefault="005954E7" w:rsidP="00782446">
      <w:pPr>
        <w:pStyle w:val="ConsPlusNormal"/>
        <w:ind w:firstLine="0"/>
        <w:rPr>
          <w:rFonts w:ascii="Times New Roman" w:hAnsi="Times New Roman" w:cs="Times New Roman"/>
          <w:sz w:val="24"/>
          <w:szCs w:val="24"/>
        </w:rPr>
        <w:sectPr w:rsidR="005954E7" w:rsidSect="00B6464B">
          <w:pgSz w:w="16838" w:h="11906" w:orient="landscape"/>
          <w:pgMar w:top="1134" w:right="1134" w:bottom="1134" w:left="1134" w:header="709" w:footer="709" w:gutter="0"/>
          <w:cols w:space="708"/>
          <w:titlePg/>
          <w:docGrid w:linePitch="360"/>
        </w:sectPr>
      </w:pPr>
    </w:p>
    <w:p w:rsidR="00C30C55" w:rsidRPr="00174C2C" w:rsidRDefault="00C30C55" w:rsidP="00C30C55">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2B63C2">
        <w:rPr>
          <w:rFonts w:ascii="Times New Roman" w:hAnsi="Times New Roman" w:cs="Times New Roman"/>
          <w:sz w:val="24"/>
          <w:szCs w:val="24"/>
        </w:rPr>
        <w:t>6</w:t>
      </w:r>
    </w:p>
    <w:p w:rsidR="00C30C55" w:rsidRDefault="00C30C55" w:rsidP="00C30C55">
      <w:pPr>
        <w:pStyle w:val="ConsPlusNormal"/>
        <w:jc w:val="right"/>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945A8D">
        <w:rPr>
          <w:rFonts w:ascii="Times New Roman" w:hAnsi="Times New Roman" w:cs="Times New Roman"/>
          <w:sz w:val="24"/>
          <w:szCs w:val="24"/>
        </w:rPr>
        <w:t>к муниципально</w:t>
      </w:r>
      <w:r>
        <w:rPr>
          <w:rFonts w:ascii="Times New Roman" w:hAnsi="Times New Roman" w:cs="Times New Roman"/>
          <w:sz w:val="24"/>
          <w:szCs w:val="24"/>
        </w:rPr>
        <w:t>й программе</w:t>
      </w:r>
    </w:p>
    <w:p w:rsidR="00E52AB7" w:rsidRDefault="00C30C55" w:rsidP="00C30C5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C30C55" w:rsidRDefault="00C30C55" w:rsidP="00C30C55">
      <w:pPr>
        <w:pStyle w:val="ConsPlusNormal"/>
        <w:jc w:val="right"/>
        <w:rPr>
          <w:rFonts w:ascii="Times New Roman" w:hAnsi="Times New Roman" w:cs="Times New Roman"/>
          <w:sz w:val="24"/>
          <w:szCs w:val="24"/>
        </w:rPr>
      </w:pPr>
      <w:r>
        <w:rPr>
          <w:rFonts w:ascii="Times New Roman" w:hAnsi="Times New Roman" w:cs="Times New Roman"/>
          <w:sz w:val="24"/>
          <w:szCs w:val="24"/>
        </w:rPr>
        <w:t>развитие сельсовета</w:t>
      </w:r>
      <w:r w:rsidR="00E52AB7">
        <w:rPr>
          <w:rFonts w:ascii="Times New Roman" w:hAnsi="Times New Roman" w:cs="Times New Roman"/>
          <w:sz w:val="24"/>
          <w:szCs w:val="24"/>
        </w:rPr>
        <w:t>»</w:t>
      </w:r>
    </w:p>
    <w:p w:rsidR="00C30C55" w:rsidRDefault="00C30C55" w:rsidP="00E52AB7">
      <w:pPr>
        <w:pStyle w:val="ConsPlusNormal"/>
        <w:rPr>
          <w:rFonts w:ascii="Times New Roman" w:hAnsi="Times New Roman" w:cs="Times New Roman"/>
          <w:sz w:val="24"/>
          <w:szCs w:val="24"/>
        </w:rPr>
      </w:pPr>
    </w:p>
    <w:p w:rsidR="00C30C55" w:rsidRPr="00174C2C" w:rsidRDefault="00C30C55" w:rsidP="00C30C55">
      <w:pPr>
        <w:pStyle w:val="ConsPlusNormal"/>
        <w:tabs>
          <w:tab w:val="left" w:pos="142"/>
        </w:tabs>
        <w:jc w:val="right"/>
        <w:rPr>
          <w:rFonts w:ascii="Times New Roman" w:hAnsi="Times New Roman" w:cs="Times New Roman"/>
          <w:sz w:val="24"/>
          <w:szCs w:val="24"/>
        </w:rPr>
      </w:pPr>
    </w:p>
    <w:p w:rsidR="00C30C55" w:rsidRPr="00174C2C" w:rsidRDefault="00C30C55" w:rsidP="00C30C55">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C30C55" w:rsidRPr="00C572A9" w:rsidRDefault="00C30C55" w:rsidP="00C30C55">
      <w:pPr>
        <w:tabs>
          <w:tab w:val="left" w:pos="328"/>
        </w:tabs>
        <w:autoSpaceDE w:val="0"/>
        <w:autoSpaceDN w:val="0"/>
        <w:adjustRightInd w:val="0"/>
        <w:jc w:val="center"/>
        <w:rPr>
          <w:b/>
        </w:rPr>
      </w:pPr>
      <w:r w:rsidRPr="00C572A9">
        <w:rPr>
          <w:b/>
        </w:rPr>
        <w:t xml:space="preserve">Подпрограмма </w:t>
      </w:r>
      <w:r>
        <w:rPr>
          <w:b/>
        </w:rPr>
        <w:t>3</w:t>
      </w:r>
      <w:r w:rsidRPr="00C572A9">
        <w:rPr>
          <w:b/>
        </w:rPr>
        <w:t xml:space="preserve"> «</w:t>
      </w:r>
      <w:r w:rsidRPr="00C30C55">
        <w:rPr>
          <w:b/>
        </w:rPr>
        <w:t>Поддержка и развитие социальной сферы»</w:t>
      </w:r>
    </w:p>
    <w:p w:rsidR="00C30C55" w:rsidRDefault="00C30C55" w:rsidP="00C30C55">
      <w:pPr>
        <w:pStyle w:val="ConsPlusNormal"/>
        <w:ind w:firstLine="0"/>
        <w:jc w:val="center"/>
        <w:outlineLvl w:val="1"/>
        <w:rPr>
          <w:rFonts w:ascii="Times New Roman" w:hAnsi="Times New Roman" w:cs="Times New Roman"/>
          <w:sz w:val="24"/>
          <w:szCs w:val="24"/>
        </w:rPr>
      </w:pPr>
    </w:p>
    <w:p w:rsidR="00C30C55" w:rsidRPr="00C572A9" w:rsidRDefault="00C30C55" w:rsidP="00C30C55">
      <w:pPr>
        <w:pStyle w:val="ConsPlusNormal"/>
        <w:ind w:firstLine="0"/>
        <w:jc w:val="center"/>
        <w:outlineLvl w:val="1"/>
        <w:rPr>
          <w:rFonts w:ascii="Times New Roman" w:hAnsi="Times New Roman" w:cs="Times New Roman"/>
          <w:sz w:val="24"/>
          <w:szCs w:val="24"/>
        </w:rPr>
      </w:pPr>
    </w:p>
    <w:p w:rsidR="00C30C55" w:rsidRPr="00C572A9" w:rsidRDefault="00C30C55" w:rsidP="00C30C55">
      <w:pPr>
        <w:pStyle w:val="ConsPlusNormal"/>
        <w:ind w:left="928"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C572A9">
        <w:rPr>
          <w:rFonts w:ascii="Times New Roman" w:hAnsi="Times New Roman" w:cs="Times New Roman"/>
          <w:sz w:val="24"/>
          <w:szCs w:val="24"/>
        </w:rPr>
        <w:t xml:space="preserve">Паспорт муниципальной </w:t>
      </w:r>
      <w:r>
        <w:rPr>
          <w:rFonts w:ascii="Times New Roman" w:hAnsi="Times New Roman" w:cs="Times New Roman"/>
          <w:sz w:val="24"/>
          <w:szCs w:val="24"/>
        </w:rPr>
        <w:t>под</w:t>
      </w:r>
      <w:r w:rsidRPr="00C572A9">
        <w:rPr>
          <w:rFonts w:ascii="Times New Roman" w:hAnsi="Times New Roman" w:cs="Times New Roman"/>
          <w:sz w:val="24"/>
          <w:szCs w:val="24"/>
        </w:rPr>
        <w:t>программы</w:t>
      </w:r>
    </w:p>
    <w:p w:rsidR="00C30C55" w:rsidRPr="0098275E" w:rsidRDefault="00C30C55" w:rsidP="00C30C55">
      <w:pPr>
        <w:pStyle w:val="ConsPlusNormal"/>
        <w:tabs>
          <w:tab w:val="left" w:pos="3402"/>
        </w:tabs>
        <w:ind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C30C55" w:rsidRPr="00C30C55" w:rsidRDefault="00C30C55" w:rsidP="00C30C55">
      <w:pPr>
        <w:pStyle w:val="ConsPlusNormal"/>
        <w:tabs>
          <w:tab w:val="left" w:pos="426"/>
        </w:tabs>
        <w:ind w:left="426" w:firstLine="0"/>
        <w:outlineLvl w:val="1"/>
        <w:rPr>
          <w:rFonts w:ascii="Times New Roman" w:hAnsi="Times New Roman" w:cs="Times New Roman"/>
          <w:sz w:val="24"/>
          <w:szCs w:val="24"/>
        </w:rPr>
      </w:pPr>
    </w:p>
    <w:p w:rsidR="00C30C55" w:rsidRP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sidRPr="00C30C55">
        <w:rPr>
          <w:rFonts w:ascii="Times New Roman" w:hAnsi="Times New Roman" w:cs="Times New Roman"/>
          <w:sz w:val="24"/>
          <w:szCs w:val="24"/>
        </w:rPr>
        <w:t>«Поддержка и развитие социальной сферы»;</w:t>
      </w:r>
    </w:p>
    <w:p w:rsidR="00C30C55" w:rsidRPr="00A75AC6" w:rsidRDefault="00C30C55" w:rsidP="00C30C55">
      <w:pPr>
        <w:pStyle w:val="ConsPlusNormal"/>
        <w:tabs>
          <w:tab w:val="left" w:pos="851"/>
        </w:tabs>
        <w:ind w:left="993"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r w:rsidR="006C626B">
        <w:rPr>
          <w:rFonts w:ascii="Times New Roman" w:hAnsi="Times New Roman" w:cs="Times New Roman"/>
          <w:sz w:val="24"/>
          <w:szCs w:val="24"/>
        </w:rPr>
        <w:t>,</w:t>
      </w:r>
      <w:r>
        <w:rPr>
          <w:rFonts w:ascii="Times New Roman" w:hAnsi="Times New Roman" w:cs="Times New Roman"/>
          <w:sz w:val="24"/>
          <w:szCs w:val="24"/>
        </w:rPr>
        <w:t xml:space="preserve"> в рамках которой реализуется подпрограмма</w:t>
      </w:r>
      <w:r w:rsidRPr="0098275E">
        <w:rPr>
          <w:rFonts w:ascii="Times New Roman" w:hAnsi="Times New Roman" w:cs="Times New Roman"/>
          <w:sz w:val="24"/>
          <w:szCs w:val="24"/>
        </w:rPr>
        <w:t>:</w:t>
      </w:r>
    </w:p>
    <w:p w:rsidR="00C30C55" w:rsidRDefault="00C30C55" w:rsidP="00C30C55">
      <w:pPr>
        <w:pStyle w:val="ConsPlusNormal"/>
        <w:tabs>
          <w:tab w:val="left" w:pos="0"/>
        </w:tabs>
        <w:ind w:firstLine="0"/>
        <w:outlineLvl w:val="1"/>
        <w:rPr>
          <w:rFonts w:ascii="Times New Roman" w:hAnsi="Times New Roman" w:cs="Times New Roman"/>
          <w:sz w:val="24"/>
          <w:szCs w:val="24"/>
        </w:rPr>
      </w:pPr>
    </w:p>
    <w:p w:rsid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«Социально-экономическое развитие сельсовета»</w:t>
      </w:r>
      <w:r>
        <w:rPr>
          <w:rFonts w:ascii="Times New Roman" w:hAnsi="Times New Roman" w:cs="Times New Roman"/>
          <w:sz w:val="24"/>
          <w:szCs w:val="24"/>
        </w:rPr>
        <w:t>;</w:t>
      </w:r>
    </w:p>
    <w:p w:rsidR="00C30C55" w:rsidRDefault="00C30C55" w:rsidP="00C30C55">
      <w:pPr>
        <w:pStyle w:val="ConsPlusNormal"/>
        <w:tabs>
          <w:tab w:val="left" w:pos="851"/>
        </w:tabs>
        <w:ind w:left="993"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C30C55" w:rsidRDefault="00C30C55" w:rsidP="00C30C55">
      <w:pPr>
        <w:pStyle w:val="ConsPlusNormal"/>
        <w:tabs>
          <w:tab w:val="left" w:pos="851"/>
        </w:tabs>
        <w:ind w:left="810" w:firstLine="0"/>
        <w:outlineLvl w:val="1"/>
        <w:rPr>
          <w:rFonts w:ascii="Times New Roman" w:hAnsi="Times New Roman" w:cs="Times New Roman"/>
          <w:sz w:val="24"/>
          <w:szCs w:val="24"/>
        </w:rPr>
      </w:pPr>
    </w:p>
    <w:p w:rsid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C30C55" w:rsidRDefault="00C30C55" w:rsidP="00C30C55">
      <w:pPr>
        <w:pStyle w:val="ConsPlusNormal"/>
        <w:tabs>
          <w:tab w:val="left" w:pos="851"/>
        </w:tabs>
        <w:ind w:left="810"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C30C55" w:rsidRDefault="00C30C55" w:rsidP="00C30C55">
      <w:pPr>
        <w:pStyle w:val="ConsPlusNormal"/>
        <w:tabs>
          <w:tab w:val="left" w:pos="851"/>
        </w:tabs>
        <w:ind w:left="810" w:firstLine="0"/>
        <w:outlineLvl w:val="1"/>
        <w:rPr>
          <w:rFonts w:ascii="Times New Roman" w:hAnsi="Times New Roman" w:cs="Times New Roman"/>
          <w:sz w:val="24"/>
          <w:szCs w:val="24"/>
        </w:rPr>
      </w:pPr>
    </w:p>
    <w:p w:rsid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Цель: Создание условий для развития и успешного функционирования системы отраслей социальной сферы;</w:t>
      </w:r>
    </w:p>
    <w:p w:rsidR="00C30C55" w:rsidRDefault="00C30C5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Задачи: Проведение культурно-массовых мероприятий; проведение мероприятий в области физической культуры и спорта; социальная политика;</w:t>
      </w:r>
    </w:p>
    <w:p w:rsidR="00C30C55" w:rsidRDefault="00C30C55" w:rsidP="00C30C55">
      <w:pPr>
        <w:pStyle w:val="ConsPlusNormal"/>
        <w:tabs>
          <w:tab w:val="left" w:pos="851"/>
        </w:tabs>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C30C55" w:rsidRDefault="00C30C55" w:rsidP="00C30C55">
      <w:pPr>
        <w:pStyle w:val="ConsPlusNormal"/>
        <w:tabs>
          <w:tab w:val="left" w:pos="851"/>
        </w:tabs>
        <w:outlineLvl w:val="1"/>
        <w:rPr>
          <w:rFonts w:ascii="Times New Roman" w:hAnsi="Times New Roman" w:cs="Times New Roman"/>
          <w:sz w:val="24"/>
          <w:szCs w:val="24"/>
        </w:rPr>
      </w:pPr>
    </w:p>
    <w:p w:rsidR="00FE398A" w:rsidRDefault="00FE398A" w:rsidP="001F3D89">
      <w:pPr>
        <w:pStyle w:val="ConsPlusNormal"/>
        <w:numPr>
          <w:ilvl w:val="0"/>
          <w:numId w:val="5"/>
        </w:numPr>
        <w:tabs>
          <w:tab w:val="left" w:pos="851"/>
        </w:tabs>
        <w:ind w:left="993"/>
        <w:outlineLvl w:val="1"/>
        <w:rPr>
          <w:rFonts w:ascii="Times New Roman" w:hAnsi="Times New Roman" w:cs="Times New Roman"/>
          <w:sz w:val="24"/>
          <w:szCs w:val="24"/>
        </w:rPr>
      </w:pPr>
      <w:r w:rsidRPr="00FE398A">
        <w:rPr>
          <w:rFonts w:ascii="Times New Roman" w:hAnsi="Times New Roman" w:cs="Times New Roman"/>
          <w:sz w:val="24"/>
          <w:szCs w:val="24"/>
        </w:rPr>
        <w:t>Повышение уровня и качества жизни жителей сельского поселения</w:t>
      </w:r>
      <w:r>
        <w:rPr>
          <w:rFonts w:ascii="Times New Roman" w:hAnsi="Times New Roman" w:cs="Times New Roman"/>
          <w:sz w:val="24"/>
          <w:szCs w:val="24"/>
        </w:rPr>
        <w:t>;</w:t>
      </w:r>
    </w:p>
    <w:p w:rsidR="00802D49" w:rsidRPr="00802D49" w:rsidRDefault="00802D49" w:rsidP="001F3D89">
      <w:pPr>
        <w:pStyle w:val="ConsPlusNormal"/>
        <w:numPr>
          <w:ilvl w:val="0"/>
          <w:numId w:val="5"/>
        </w:numPr>
        <w:tabs>
          <w:tab w:val="left" w:pos="851"/>
        </w:tabs>
        <w:ind w:left="993"/>
        <w:outlineLvl w:val="1"/>
        <w:rPr>
          <w:rFonts w:ascii="Times New Roman" w:hAnsi="Times New Roman" w:cs="Times New Roman"/>
          <w:sz w:val="24"/>
          <w:szCs w:val="24"/>
        </w:rPr>
      </w:pPr>
      <w:r w:rsidRPr="00802D49">
        <w:rPr>
          <w:rFonts w:ascii="Times New Roman" w:hAnsi="Times New Roman" w:cs="Times New Roman"/>
          <w:sz w:val="24"/>
          <w:szCs w:val="24"/>
        </w:rPr>
        <w:t xml:space="preserve">Повысить доступность и качество культурного продукта для населения </w:t>
      </w:r>
      <w:r>
        <w:rPr>
          <w:rFonts w:ascii="Times New Roman" w:hAnsi="Times New Roman" w:cs="Times New Roman"/>
          <w:sz w:val="24"/>
          <w:szCs w:val="24"/>
        </w:rPr>
        <w:t>поселения;</w:t>
      </w:r>
    </w:p>
    <w:p w:rsidR="00802D49" w:rsidRPr="00802D49" w:rsidRDefault="00802D49" w:rsidP="001F3D89">
      <w:pPr>
        <w:pStyle w:val="ConsPlusNormal"/>
        <w:numPr>
          <w:ilvl w:val="0"/>
          <w:numId w:val="5"/>
        </w:numPr>
        <w:tabs>
          <w:tab w:val="left" w:pos="851"/>
        </w:tabs>
        <w:ind w:left="993"/>
        <w:outlineLvl w:val="1"/>
        <w:rPr>
          <w:rFonts w:ascii="Times New Roman" w:hAnsi="Times New Roman" w:cs="Times New Roman"/>
          <w:sz w:val="24"/>
          <w:szCs w:val="24"/>
        </w:rPr>
      </w:pPr>
      <w:r w:rsidRPr="00802D49">
        <w:rPr>
          <w:rFonts w:ascii="Times New Roman" w:hAnsi="Times New Roman" w:cs="Times New Roman"/>
          <w:sz w:val="24"/>
          <w:szCs w:val="24"/>
        </w:rPr>
        <w:t>Создать условия для организации досуга населения всех возрастны</w:t>
      </w:r>
      <w:r>
        <w:rPr>
          <w:rFonts w:ascii="Times New Roman" w:hAnsi="Times New Roman" w:cs="Times New Roman"/>
          <w:sz w:val="24"/>
          <w:szCs w:val="24"/>
        </w:rPr>
        <w:t>х, социальных групп и категорий;</w:t>
      </w:r>
    </w:p>
    <w:p w:rsidR="00C30C55" w:rsidRPr="00A34FF4" w:rsidRDefault="00802D49"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У</w:t>
      </w:r>
      <w:r w:rsidRPr="00802D49">
        <w:rPr>
          <w:rFonts w:ascii="Times New Roman" w:hAnsi="Times New Roman" w:cs="Times New Roman"/>
          <w:sz w:val="24"/>
          <w:szCs w:val="24"/>
        </w:rPr>
        <w:t>величение доли населения, регулярно занимающегося</w:t>
      </w:r>
      <w:r w:rsidR="00414F18">
        <w:rPr>
          <w:rFonts w:ascii="Times New Roman" w:hAnsi="Times New Roman" w:cs="Times New Roman"/>
          <w:sz w:val="24"/>
          <w:szCs w:val="24"/>
        </w:rPr>
        <w:t xml:space="preserve"> </w:t>
      </w:r>
      <w:r w:rsidRPr="00A34FF4">
        <w:rPr>
          <w:rFonts w:ascii="Times New Roman" w:hAnsi="Times New Roman" w:cs="Times New Roman"/>
          <w:sz w:val="24"/>
          <w:szCs w:val="24"/>
        </w:rPr>
        <w:t>физической культурой и спортом</w:t>
      </w:r>
      <w:r w:rsidR="00C30C55" w:rsidRPr="00A34FF4">
        <w:rPr>
          <w:rFonts w:ascii="Times New Roman" w:hAnsi="Times New Roman" w:cs="Times New Roman"/>
          <w:sz w:val="24"/>
          <w:szCs w:val="24"/>
        </w:rPr>
        <w:t>;</w:t>
      </w:r>
    </w:p>
    <w:p w:rsidR="00C30C55" w:rsidRPr="00A34FF4" w:rsidRDefault="00C30C55" w:rsidP="00C30C55">
      <w:pPr>
        <w:pStyle w:val="ConsPlusNormal"/>
        <w:tabs>
          <w:tab w:val="left" w:pos="851"/>
        </w:tabs>
        <w:ind w:left="633" w:firstLine="0"/>
        <w:outlineLvl w:val="1"/>
        <w:rPr>
          <w:rFonts w:ascii="Times New Roman" w:hAnsi="Times New Roman" w:cs="Times New Roman"/>
          <w:sz w:val="24"/>
          <w:szCs w:val="24"/>
        </w:rPr>
      </w:pPr>
    </w:p>
    <w:p w:rsidR="00C30C55" w:rsidRPr="008D319C" w:rsidRDefault="00C30C55" w:rsidP="00C30C55">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sidR="00A34FF4">
        <w:rPr>
          <w:rFonts w:ascii="Times New Roman" w:hAnsi="Times New Roman" w:cs="Times New Roman"/>
          <w:sz w:val="24"/>
          <w:szCs w:val="24"/>
        </w:rPr>
        <w:t xml:space="preserve">№ </w:t>
      </w:r>
      <w:r w:rsidR="00FE398A" w:rsidRPr="00A34FF4">
        <w:rPr>
          <w:rFonts w:ascii="Times New Roman" w:hAnsi="Times New Roman" w:cs="Times New Roman"/>
          <w:sz w:val="24"/>
          <w:szCs w:val="24"/>
        </w:rPr>
        <w:t>1</w:t>
      </w:r>
      <w:r w:rsidRPr="00A34FF4">
        <w:rPr>
          <w:rFonts w:ascii="Times New Roman" w:hAnsi="Times New Roman" w:cs="Times New Roman"/>
          <w:sz w:val="24"/>
          <w:szCs w:val="24"/>
        </w:rPr>
        <w:t xml:space="preserve"> к настоящей подпрограмме.</w:t>
      </w:r>
    </w:p>
    <w:p w:rsidR="00C30C55" w:rsidRDefault="00C30C55" w:rsidP="00C30C55">
      <w:pPr>
        <w:pStyle w:val="ConsPlusNormal"/>
        <w:tabs>
          <w:tab w:val="left" w:pos="851"/>
        </w:tabs>
        <w:ind w:left="993" w:firstLine="0"/>
        <w:outlineLvl w:val="1"/>
        <w:rPr>
          <w:rFonts w:ascii="Times New Roman" w:hAnsi="Times New Roman" w:cs="Times New Roman"/>
          <w:sz w:val="24"/>
          <w:szCs w:val="24"/>
        </w:rPr>
      </w:pPr>
    </w:p>
    <w:p w:rsidR="00C30C55" w:rsidRDefault="00C30C55" w:rsidP="00C30C55">
      <w:pPr>
        <w:pStyle w:val="ConsPlusNormal"/>
        <w:tabs>
          <w:tab w:val="left" w:pos="851"/>
        </w:tabs>
        <w:ind w:left="993"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Сроки реализации подпрограммы 2014-20</w:t>
      </w:r>
      <w:r w:rsidR="00EC66B6">
        <w:rPr>
          <w:rFonts w:ascii="Times New Roman" w:hAnsi="Times New Roman" w:cs="Times New Roman"/>
          <w:sz w:val="24"/>
          <w:szCs w:val="24"/>
        </w:rPr>
        <w:t>30</w:t>
      </w:r>
      <w:r>
        <w:rPr>
          <w:rFonts w:ascii="Times New Roman" w:hAnsi="Times New Roman" w:cs="Times New Roman"/>
          <w:sz w:val="24"/>
          <w:szCs w:val="24"/>
        </w:rPr>
        <w:t xml:space="preserve"> гг.;</w:t>
      </w:r>
    </w:p>
    <w:p w:rsidR="00C30C55" w:rsidRDefault="00C30C55" w:rsidP="00C30C55">
      <w:pPr>
        <w:pStyle w:val="ConsPlusNormal"/>
        <w:tabs>
          <w:tab w:val="left" w:pos="0"/>
        </w:tabs>
        <w:ind w:left="810" w:firstLine="0"/>
        <w:outlineLvl w:val="1"/>
        <w:rPr>
          <w:rFonts w:ascii="Times New Roman" w:hAnsi="Times New Roman" w:cs="Times New Roman"/>
          <w:sz w:val="24"/>
          <w:szCs w:val="24"/>
        </w:rPr>
      </w:pPr>
    </w:p>
    <w:p w:rsidR="00C30C55" w:rsidRDefault="00C30C55" w:rsidP="001F3D89">
      <w:pPr>
        <w:pStyle w:val="ConsPlusNormal"/>
        <w:numPr>
          <w:ilvl w:val="1"/>
          <w:numId w:val="17"/>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Информация о ресурсном обеспечен</w:t>
      </w:r>
      <w:r w:rsidR="007E56C3">
        <w:rPr>
          <w:rFonts w:ascii="Times New Roman" w:hAnsi="Times New Roman" w:cs="Times New Roman"/>
          <w:sz w:val="24"/>
          <w:szCs w:val="24"/>
        </w:rPr>
        <w:t>ии подпрограммы на очередной 202</w:t>
      </w:r>
      <w:r w:rsidR="00592DEB">
        <w:rPr>
          <w:rFonts w:ascii="Times New Roman" w:hAnsi="Times New Roman" w:cs="Times New Roman"/>
          <w:sz w:val="24"/>
          <w:szCs w:val="24"/>
        </w:rPr>
        <w:t>3</w:t>
      </w:r>
      <w:r w:rsidR="007E56C3">
        <w:rPr>
          <w:rFonts w:ascii="Times New Roman" w:hAnsi="Times New Roman" w:cs="Times New Roman"/>
          <w:sz w:val="24"/>
          <w:szCs w:val="24"/>
        </w:rPr>
        <w:t xml:space="preserve"> год и плановый период 202</w:t>
      </w:r>
      <w:r w:rsidR="00592DEB">
        <w:rPr>
          <w:rFonts w:ascii="Times New Roman" w:hAnsi="Times New Roman" w:cs="Times New Roman"/>
          <w:sz w:val="24"/>
          <w:szCs w:val="24"/>
        </w:rPr>
        <w:t>4</w:t>
      </w:r>
      <w:r>
        <w:rPr>
          <w:rFonts w:ascii="Times New Roman" w:hAnsi="Times New Roman" w:cs="Times New Roman"/>
          <w:sz w:val="24"/>
          <w:szCs w:val="24"/>
        </w:rPr>
        <w:t>-20</w:t>
      </w:r>
      <w:r w:rsidR="00905A8C">
        <w:rPr>
          <w:rFonts w:ascii="Times New Roman" w:hAnsi="Times New Roman" w:cs="Times New Roman"/>
          <w:sz w:val="24"/>
          <w:szCs w:val="24"/>
        </w:rPr>
        <w:t>2</w:t>
      </w:r>
      <w:r w:rsidR="00592DEB">
        <w:rPr>
          <w:rFonts w:ascii="Times New Roman" w:hAnsi="Times New Roman" w:cs="Times New Roman"/>
          <w:sz w:val="24"/>
          <w:szCs w:val="24"/>
        </w:rPr>
        <w:t>5</w:t>
      </w:r>
      <w:r>
        <w:rPr>
          <w:rFonts w:ascii="Times New Roman" w:hAnsi="Times New Roman" w:cs="Times New Roman"/>
          <w:sz w:val="24"/>
          <w:szCs w:val="24"/>
        </w:rPr>
        <w:t xml:space="preserve"> гг.:</w:t>
      </w:r>
    </w:p>
    <w:p w:rsidR="00C30C55" w:rsidRDefault="00C30C55" w:rsidP="00C30C55">
      <w:pPr>
        <w:pStyle w:val="a5"/>
      </w:pPr>
    </w:p>
    <w:p w:rsidR="00C30C55" w:rsidRDefault="00C30C55" w:rsidP="00C30C55">
      <w:pPr>
        <w:pStyle w:val="ConsPlusNormal"/>
        <w:tabs>
          <w:tab w:val="left" w:pos="0"/>
        </w:tabs>
        <w:ind w:firstLine="0"/>
        <w:outlineLvl w:val="1"/>
        <w:rPr>
          <w:rFonts w:ascii="Times New Roman" w:hAnsi="Times New Roman" w:cs="Times New Roman"/>
          <w:sz w:val="24"/>
          <w:szCs w:val="24"/>
        </w:rPr>
      </w:pPr>
    </w:p>
    <w:p w:rsidR="00C30C55" w:rsidRPr="0040368E" w:rsidRDefault="00C30C55"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0E53DB">
        <w:rPr>
          <w:rFonts w:ascii="Times New Roman" w:hAnsi="Times New Roman" w:cs="Times New Roman"/>
          <w:sz w:val="24"/>
          <w:szCs w:val="24"/>
          <w:u w:val="single"/>
        </w:rPr>
        <w:t>1</w:t>
      </w:r>
      <w:r w:rsidR="007A0949">
        <w:rPr>
          <w:rFonts w:ascii="Times New Roman" w:hAnsi="Times New Roman" w:cs="Times New Roman"/>
          <w:sz w:val="24"/>
          <w:szCs w:val="24"/>
          <w:u w:val="single"/>
        </w:rPr>
        <w:t>8</w:t>
      </w:r>
      <w:r w:rsidR="000E53DB">
        <w:rPr>
          <w:rFonts w:ascii="Times New Roman" w:hAnsi="Times New Roman" w:cs="Times New Roman"/>
          <w:sz w:val="24"/>
          <w:szCs w:val="24"/>
          <w:u w:val="single"/>
        </w:rPr>
        <w:t>0</w:t>
      </w:r>
      <w:r w:rsidR="00592DEB">
        <w:rPr>
          <w:rFonts w:ascii="Times New Roman" w:hAnsi="Times New Roman" w:cs="Times New Roman"/>
          <w:sz w:val="24"/>
          <w:szCs w:val="24"/>
          <w:u w:val="single"/>
        </w:rPr>
        <w:t>,000</w:t>
      </w:r>
      <w:r w:rsidRPr="0040368E">
        <w:rPr>
          <w:rFonts w:ascii="Times New Roman" w:hAnsi="Times New Roman" w:cs="Times New Roman"/>
          <w:sz w:val="24"/>
          <w:szCs w:val="24"/>
        </w:rPr>
        <w:t xml:space="preserve"> тыс. руб.,в том числе по годам; </w:t>
      </w:r>
    </w:p>
    <w:p w:rsidR="00C30C55" w:rsidRPr="0040368E" w:rsidRDefault="00C30C55" w:rsidP="00C30C55">
      <w:pPr>
        <w:pStyle w:val="ConsPlusCell"/>
        <w:rPr>
          <w:rFonts w:ascii="Times New Roman" w:hAnsi="Times New Roman" w:cs="Times New Roman"/>
          <w:sz w:val="24"/>
          <w:szCs w:val="24"/>
        </w:rPr>
      </w:pPr>
    </w:p>
    <w:p w:rsidR="00C30C55" w:rsidRPr="00327AEF" w:rsidRDefault="007E56C3"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3</w:t>
      </w:r>
      <w:r w:rsidR="00C30C55" w:rsidRPr="0040368E">
        <w:rPr>
          <w:rFonts w:ascii="Times New Roman" w:hAnsi="Times New Roman" w:cs="Times New Roman"/>
          <w:sz w:val="24"/>
          <w:szCs w:val="24"/>
        </w:rPr>
        <w:t xml:space="preserve"> году -</w:t>
      </w:r>
      <w:r w:rsidR="00131C6C">
        <w:rPr>
          <w:rFonts w:ascii="Times New Roman" w:hAnsi="Times New Roman" w:cs="Times New Roman"/>
          <w:sz w:val="24"/>
          <w:szCs w:val="24"/>
        </w:rPr>
        <w:tab/>
      </w:r>
      <w:r w:rsidR="000E53DB">
        <w:rPr>
          <w:rFonts w:ascii="Times New Roman" w:hAnsi="Times New Roman" w:cs="Times New Roman"/>
          <w:sz w:val="24"/>
          <w:szCs w:val="24"/>
        </w:rPr>
        <w:t>1</w:t>
      </w:r>
      <w:r w:rsidR="007A0949">
        <w:rPr>
          <w:rFonts w:ascii="Times New Roman" w:hAnsi="Times New Roman" w:cs="Times New Roman"/>
          <w:sz w:val="24"/>
          <w:szCs w:val="24"/>
        </w:rPr>
        <w:t>8</w:t>
      </w:r>
      <w:r w:rsidR="000E53DB">
        <w:rPr>
          <w:rFonts w:ascii="Times New Roman" w:hAnsi="Times New Roman" w:cs="Times New Roman"/>
          <w:sz w:val="24"/>
          <w:szCs w:val="24"/>
        </w:rPr>
        <w:t>0</w:t>
      </w:r>
      <w:r w:rsidR="00592DEB">
        <w:rPr>
          <w:rFonts w:ascii="Times New Roman" w:hAnsi="Times New Roman" w:cs="Times New Roman"/>
          <w:sz w:val="24"/>
          <w:szCs w:val="24"/>
        </w:rPr>
        <w:t xml:space="preserve">,00 </w:t>
      </w:r>
      <w:r w:rsidR="00131C6C">
        <w:rPr>
          <w:rFonts w:ascii="Times New Roman" w:hAnsi="Times New Roman" w:cs="Times New Roman"/>
          <w:sz w:val="24"/>
          <w:szCs w:val="24"/>
        </w:rPr>
        <w:tab/>
      </w:r>
      <w:r w:rsidR="00C30C55" w:rsidRPr="00327AEF">
        <w:rPr>
          <w:rFonts w:ascii="Times New Roman" w:hAnsi="Times New Roman" w:cs="Times New Roman"/>
          <w:sz w:val="24"/>
          <w:szCs w:val="24"/>
        </w:rPr>
        <w:t>тыс. руб.;</w:t>
      </w:r>
    </w:p>
    <w:p w:rsidR="00C30C55" w:rsidRPr="00327AEF" w:rsidRDefault="00905A8C"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4</w:t>
      </w:r>
      <w:r w:rsidR="00C30C55" w:rsidRPr="00327AEF">
        <w:rPr>
          <w:rFonts w:ascii="Times New Roman" w:hAnsi="Times New Roman" w:cs="Times New Roman"/>
          <w:sz w:val="24"/>
          <w:szCs w:val="24"/>
        </w:rPr>
        <w:t xml:space="preserve"> году -</w:t>
      </w:r>
      <w:r w:rsidR="00131C6C">
        <w:rPr>
          <w:rFonts w:ascii="Times New Roman" w:hAnsi="Times New Roman" w:cs="Times New Roman"/>
          <w:sz w:val="24"/>
          <w:szCs w:val="24"/>
        </w:rPr>
        <w:tab/>
      </w:r>
      <w:r w:rsidR="000368CE">
        <w:rPr>
          <w:rFonts w:ascii="Times New Roman" w:hAnsi="Times New Roman" w:cs="Times New Roman"/>
          <w:sz w:val="24"/>
          <w:szCs w:val="24"/>
        </w:rPr>
        <w:t>0</w:t>
      </w:r>
      <w:r>
        <w:rPr>
          <w:rFonts w:ascii="Times New Roman" w:hAnsi="Times New Roman" w:cs="Times New Roman"/>
          <w:sz w:val="24"/>
          <w:szCs w:val="24"/>
        </w:rPr>
        <w:t>,0</w:t>
      </w:r>
      <w:r w:rsidR="00131C6C">
        <w:rPr>
          <w:rFonts w:ascii="Times New Roman" w:hAnsi="Times New Roman" w:cs="Times New Roman"/>
          <w:sz w:val="24"/>
          <w:szCs w:val="24"/>
        </w:rPr>
        <w:t>0</w:t>
      </w:r>
      <w:r>
        <w:rPr>
          <w:rFonts w:ascii="Times New Roman" w:hAnsi="Times New Roman" w:cs="Times New Roman"/>
          <w:sz w:val="24"/>
          <w:szCs w:val="24"/>
        </w:rPr>
        <w:t>0</w:t>
      </w:r>
      <w:r w:rsidR="00131C6C">
        <w:rPr>
          <w:rFonts w:ascii="Times New Roman" w:hAnsi="Times New Roman" w:cs="Times New Roman"/>
          <w:sz w:val="24"/>
          <w:szCs w:val="24"/>
        </w:rPr>
        <w:tab/>
      </w:r>
      <w:r w:rsidR="00131C6C">
        <w:rPr>
          <w:rFonts w:ascii="Times New Roman" w:hAnsi="Times New Roman" w:cs="Times New Roman"/>
          <w:sz w:val="24"/>
          <w:szCs w:val="24"/>
        </w:rPr>
        <w:tab/>
      </w:r>
      <w:r w:rsidR="00C30C55" w:rsidRPr="00327AEF">
        <w:rPr>
          <w:rFonts w:ascii="Times New Roman" w:hAnsi="Times New Roman" w:cs="Times New Roman"/>
          <w:sz w:val="24"/>
          <w:szCs w:val="24"/>
        </w:rPr>
        <w:t>тыс. руб.;</w:t>
      </w:r>
    </w:p>
    <w:p w:rsidR="00C30C55" w:rsidRDefault="009D4A7C"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w:t>
      </w:r>
      <w:r w:rsidR="00905A8C">
        <w:rPr>
          <w:rFonts w:ascii="Times New Roman" w:hAnsi="Times New Roman" w:cs="Times New Roman"/>
          <w:sz w:val="24"/>
          <w:szCs w:val="24"/>
        </w:rPr>
        <w:t>2</w:t>
      </w:r>
      <w:r w:rsidR="00592DEB">
        <w:rPr>
          <w:rFonts w:ascii="Times New Roman" w:hAnsi="Times New Roman" w:cs="Times New Roman"/>
          <w:sz w:val="24"/>
          <w:szCs w:val="24"/>
        </w:rPr>
        <w:t>5</w:t>
      </w:r>
      <w:r w:rsidR="00C30C55" w:rsidRPr="00327AEF">
        <w:rPr>
          <w:rFonts w:ascii="Times New Roman" w:hAnsi="Times New Roman" w:cs="Times New Roman"/>
          <w:sz w:val="24"/>
          <w:szCs w:val="24"/>
        </w:rPr>
        <w:t xml:space="preserve"> году -</w:t>
      </w:r>
      <w:r w:rsidR="00131C6C">
        <w:rPr>
          <w:rFonts w:ascii="Times New Roman" w:hAnsi="Times New Roman" w:cs="Times New Roman"/>
          <w:sz w:val="24"/>
          <w:szCs w:val="24"/>
        </w:rPr>
        <w:tab/>
      </w:r>
      <w:r w:rsidR="000368CE">
        <w:rPr>
          <w:rFonts w:ascii="Times New Roman" w:hAnsi="Times New Roman" w:cs="Times New Roman"/>
          <w:sz w:val="24"/>
          <w:szCs w:val="24"/>
        </w:rPr>
        <w:t>0</w:t>
      </w:r>
      <w:r w:rsidR="00905A8C">
        <w:rPr>
          <w:rFonts w:ascii="Times New Roman" w:hAnsi="Times New Roman" w:cs="Times New Roman"/>
          <w:sz w:val="24"/>
          <w:szCs w:val="24"/>
        </w:rPr>
        <w:t>,0</w:t>
      </w:r>
      <w:r w:rsidR="00131C6C">
        <w:rPr>
          <w:rFonts w:ascii="Times New Roman" w:hAnsi="Times New Roman" w:cs="Times New Roman"/>
          <w:sz w:val="24"/>
          <w:szCs w:val="24"/>
        </w:rPr>
        <w:t>0</w:t>
      </w:r>
      <w:r w:rsidR="00905A8C">
        <w:rPr>
          <w:rFonts w:ascii="Times New Roman" w:hAnsi="Times New Roman" w:cs="Times New Roman"/>
          <w:sz w:val="24"/>
          <w:szCs w:val="24"/>
        </w:rPr>
        <w:t>0</w:t>
      </w:r>
      <w:r w:rsidR="00131C6C">
        <w:rPr>
          <w:rFonts w:ascii="Times New Roman" w:hAnsi="Times New Roman" w:cs="Times New Roman"/>
          <w:sz w:val="24"/>
          <w:szCs w:val="24"/>
        </w:rPr>
        <w:tab/>
      </w:r>
      <w:r w:rsidR="00131C6C">
        <w:rPr>
          <w:rFonts w:ascii="Times New Roman" w:hAnsi="Times New Roman" w:cs="Times New Roman"/>
          <w:sz w:val="24"/>
          <w:szCs w:val="24"/>
        </w:rPr>
        <w:tab/>
      </w:r>
      <w:r w:rsidR="00C30C55" w:rsidRPr="0040368E">
        <w:rPr>
          <w:rFonts w:ascii="Times New Roman" w:hAnsi="Times New Roman" w:cs="Times New Roman"/>
          <w:sz w:val="24"/>
          <w:szCs w:val="24"/>
        </w:rPr>
        <w:t>тыс. руб.</w:t>
      </w:r>
    </w:p>
    <w:p w:rsidR="00A461AF" w:rsidRDefault="00A461AF" w:rsidP="00A461AF">
      <w:pPr>
        <w:pStyle w:val="ConsPlusCell"/>
        <w:ind w:left="1560"/>
        <w:rPr>
          <w:rFonts w:ascii="Times New Roman" w:hAnsi="Times New Roman" w:cs="Times New Roman"/>
          <w:sz w:val="24"/>
          <w:szCs w:val="24"/>
        </w:rPr>
      </w:pPr>
    </w:p>
    <w:p w:rsidR="001807EA" w:rsidRPr="001807EA" w:rsidRDefault="00C30C55"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бюджета поселения </w:t>
      </w:r>
      <w:r w:rsidR="00592DEB">
        <w:rPr>
          <w:rFonts w:ascii="Times New Roman" w:hAnsi="Times New Roman" w:cs="Times New Roman"/>
          <w:sz w:val="24"/>
          <w:szCs w:val="24"/>
          <w:u w:val="single"/>
        </w:rPr>
        <w:t>1</w:t>
      </w:r>
      <w:r w:rsidR="007A0949">
        <w:rPr>
          <w:rFonts w:ascii="Times New Roman" w:hAnsi="Times New Roman" w:cs="Times New Roman"/>
          <w:sz w:val="24"/>
          <w:szCs w:val="24"/>
          <w:u w:val="single"/>
        </w:rPr>
        <w:t>80</w:t>
      </w:r>
      <w:r w:rsidR="00592DEB">
        <w:rPr>
          <w:rFonts w:ascii="Times New Roman" w:hAnsi="Times New Roman" w:cs="Times New Roman"/>
          <w:sz w:val="24"/>
          <w:szCs w:val="24"/>
          <w:u w:val="single"/>
        </w:rPr>
        <w:t>,00</w:t>
      </w:r>
      <w:r w:rsidRPr="0040368E">
        <w:rPr>
          <w:rFonts w:ascii="Times New Roman" w:hAnsi="Times New Roman" w:cs="Times New Roman"/>
          <w:sz w:val="24"/>
          <w:szCs w:val="24"/>
        </w:rPr>
        <w:t>тыс. руб., в том числе по годам:</w:t>
      </w:r>
    </w:p>
    <w:p w:rsidR="004C54F2" w:rsidRPr="0040368E" w:rsidRDefault="004C54F2" w:rsidP="004C54F2">
      <w:pPr>
        <w:pStyle w:val="ConsPlusCell"/>
        <w:rPr>
          <w:rFonts w:ascii="Times New Roman" w:hAnsi="Times New Roman" w:cs="Times New Roman"/>
          <w:sz w:val="24"/>
          <w:szCs w:val="24"/>
        </w:rPr>
      </w:pPr>
    </w:p>
    <w:p w:rsidR="004C54F2" w:rsidRPr="00327AEF" w:rsidRDefault="004C54F2" w:rsidP="004C54F2">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3</w:t>
      </w:r>
      <w:r w:rsidRPr="0040368E">
        <w:rPr>
          <w:rFonts w:ascii="Times New Roman" w:hAnsi="Times New Roman" w:cs="Times New Roman"/>
          <w:sz w:val="24"/>
          <w:szCs w:val="24"/>
        </w:rPr>
        <w:t xml:space="preserve"> году -</w:t>
      </w:r>
      <w:r w:rsidR="00131C6C">
        <w:rPr>
          <w:rFonts w:ascii="Times New Roman" w:hAnsi="Times New Roman" w:cs="Times New Roman"/>
          <w:sz w:val="24"/>
          <w:szCs w:val="24"/>
        </w:rPr>
        <w:tab/>
      </w:r>
      <w:r w:rsidR="00592DEB">
        <w:rPr>
          <w:rFonts w:ascii="Times New Roman" w:hAnsi="Times New Roman" w:cs="Times New Roman"/>
          <w:sz w:val="24"/>
          <w:szCs w:val="24"/>
        </w:rPr>
        <w:t>1</w:t>
      </w:r>
      <w:r w:rsidR="007A0949">
        <w:rPr>
          <w:rFonts w:ascii="Times New Roman" w:hAnsi="Times New Roman" w:cs="Times New Roman"/>
          <w:sz w:val="24"/>
          <w:szCs w:val="24"/>
        </w:rPr>
        <w:t>80</w:t>
      </w:r>
      <w:r w:rsidR="00592DEB">
        <w:rPr>
          <w:rFonts w:ascii="Times New Roman" w:hAnsi="Times New Roman" w:cs="Times New Roman"/>
          <w:sz w:val="24"/>
          <w:szCs w:val="24"/>
        </w:rPr>
        <w:t>,000</w:t>
      </w:r>
      <w:r w:rsidR="00131C6C">
        <w:rPr>
          <w:rFonts w:ascii="Times New Roman" w:hAnsi="Times New Roman" w:cs="Times New Roman"/>
          <w:sz w:val="24"/>
          <w:szCs w:val="24"/>
        </w:rPr>
        <w:tab/>
      </w:r>
      <w:r w:rsidRPr="00327AEF">
        <w:rPr>
          <w:rFonts w:ascii="Times New Roman" w:hAnsi="Times New Roman" w:cs="Times New Roman"/>
          <w:sz w:val="24"/>
          <w:szCs w:val="24"/>
        </w:rPr>
        <w:t>тыс. руб.;</w:t>
      </w:r>
    </w:p>
    <w:p w:rsidR="004C54F2" w:rsidRPr="00327AEF" w:rsidRDefault="004C54F2" w:rsidP="004C54F2">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4</w:t>
      </w:r>
      <w:r w:rsidRPr="00327AEF">
        <w:rPr>
          <w:rFonts w:ascii="Times New Roman" w:hAnsi="Times New Roman" w:cs="Times New Roman"/>
          <w:sz w:val="24"/>
          <w:szCs w:val="24"/>
        </w:rPr>
        <w:t xml:space="preserve"> году -</w:t>
      </w:r>
      <w:r w:rsidR="00131C6C">
        <w:rPr>
          <w:rFonts w:ascii="Times New Roman" w:hAnsi="Times New Roman" w:cs="Times New Roman"/>
          <w:sz w:val="24"/>
          <w:szCs w:val="24"/>
        </w:rPr>
        <w:tab/>
      </w:r>
      <w:r>
        <w:rPr>
          <w:rFonts w:ascii="Times New Roman" w:hAnsi="Times New Roman" w:cs="Times New Roman"/>
          <w:sz w:val="24"/>
          <w:szCs w:val="24"/>
        </w:rPr>
        <w:t>0,00</w:t>
      </w:r>
      <w:r w:rsidR="00131C6C">
        <w:rPr>
          <w:rFonts w:ascii="Times New Roman" w:hAnsi="Times New Roman" w:cs="Times New Roman"/>
          <w:sz w:val="24"/>
          <w:szCs w:val="24"/>
        </w:rPr>
        <w:t>0</w:t>
      </w:r>
      <w:r w:rsidR="00131C6C">
        <w:rPr>
          <w:rFonts w:ascii="Times New Roman" w:hAnsi="Times New Roman" w:cs="Times New Roman"/>
          <w:sz w:val="24"/>
          <w:szCs w:val="24"/>
        </w:rPr>
        <w:tab/>
      </w:r>
      <w:r w:rsidR="00131C6C">
        <w:rPr>
          <w:rFonts w:ascii="Times New Roman" w:hAnsi="Times New Roman" w:cs="Times New Roman"/>
          <w:sz w:val="24"/>
          <w:szCs w:val="24"/>
        </w:rPr>
        <w:tab/>
      </w:r>
      <w:r w:rsidRPr="00327AEF">
        <w:rPr>
          <w:rFonts w:ascii="Times New Roman" w:hAnsi="Times New Roman" w:cs="Times New Roman"/>
          <w:sz w:val="24"/>
          <w:szCs w:val="24"/>
        </w:rPr>
        <w:t>тыс. руб.;</w:t>
      </w:r>
    </w:p>
    <w:p w:rsidR="004C54F2" w:rsidRDefault="004C54F2" w:rsidP="004C54F2">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592DEB">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131C6C">
        <w:rPr>
          <w:rFonts w:ascii="Times New Roman" w:hAnsi="Times New Roman" w:cs="Times New Roman"/>
          <w:sz w:val="24"/>
          <w:szCs w:val="24"/>
        </w:rPr>
        <w:tab/>
      </w:r>
      <w:r>
        <w:rPr>
          <w:rFonts w:ascii="Times New Roman" w:hAnsi="Times New Roman" w:cs="Times New Roman"/>
          <w:sz w:val="24"/>
          <w:szCs w:val="24"/>
        </w:rPr>
        <w:t>0,00</w:t>
      </w:r>
      <w:r w:rsidR="00131C6C">
        <w:rPr>
          <w:rFonts w:ascii="Times New Roman" w:hAnsi="Times New Roman" w:cs="Times New Roman"/>
          <w:sz w:val="24"/>
          <w:szCs w:val="24"/>
        </w:rPr>
        <w:t>0</w:t>
      </w:r>
      <w:r w:rsidR="00131C6C">
        <w:rPr>
          <w:rFonts w:ascii="Times New Roman" w:hAnsi="Times New Roman" w:cs="Times New Roman"/>
          <w:sz w:val="24"/>
          <w:szCs w:val="24"/>
        </w:rPr>
        <w:tab/>
      </w:r>
      <w:r w:rsidR="00131C6C">
        <w:rPr>
          <w:rFonts w:ascii="Times New Roman" w:hAnsi="Times New Roman" w:cs="Times New Roman"/>
          <w:sz w:val="24"/>
          <w:szCs w:val="24"/>
        </w:rPr>
        <w:tab/>
      </w:r>
      <w:r w:rsidRPr="0040368E">
        <w:rPr>
          <w:rFonts w:ascii="Times New Roman" w:hAnsi="Times New Roman" w:cs="Times New Roman"/>
          <w:sz w:val="24"/>
          <w:szCs w:val="24"/>
        </w:rPr>
        <w:t>тыс. руб.</w:t>
      </w:r>
    </w:p>
    <w:p w:rsidR="00C30C55" w:rsidRDefault="00C30C55" w:rsidP="00C30C55">
      <w:pPr>
        <w:pStyle w:val="ConsPlusCell"/>
        <w:ind w:left="1560"/>
        <w:rPr>
          <w:rFonts w:ascii="Times New Roman" w:hAnsi="Times New Roman" w:cs="Times New Roman"/>
          <w:sz w:val="24"/>
          <w:szCs w:val="24"/>
        </w:rPr>
      </w:pPr>
    </w:p>
    <w:p w:rsidR="00A34FF4" w:rsidRDefault="00A34FF4" w:rsidP="00C30C55">
      <w:pPr>
        <w:pStyle w:val="ConsPlusCell"/>
        <w:ind w:left="1560"/>
        <w:rPr>
          <w:rFonts w:ascii="Times New Roman" w:hAnsi="Times New Roman" w:cs="Times New Roman"/>
          <w:sz w:val="24"/>
          <w:szCs w:val="24"/>
        </w:rPr>
      </w:pPr>
    </w:p>
    <w:p w:rsidR="00C30C55" w:rsidRDefault="00C30C55" w:rsidP="00C30C55">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2.Мероприятия подпрограммы</w:t>
      </w:r>
    </w:p>
    <w:p w:rsidR="00FE398A" w:rsidRDefault="00FE398A" w:rsidP="00C30C55">
      <w:pPr>
        <w:pStyle w:val="ConsPlusNormal"/>
        <w:ind w:firstLine="0"/>
        <w:jc w:val="center"/>
        <w:outlineLvl w:val="1"/>
        <w:rPr>
          <w:rFonts w:ascii="Times New Roman" w:hAnsi="Times New Roman" w:cs="Times New Roman"/>
          <w:sz w:val="24"/>
          <w:szCs w:val="24"/>
        </w:rPr>
      </w:pPr>
    </w:p>
    <w:p w:rsidR="00C30C55" w:rsidRDefault="00C30C55" w:rsidP="00C30C55">
      <w:pPr>
        <w:pStyle w:val="ConsPlusNormal"/>
        <w:ind w:left="786" w:firstLine="0"/>
        <w:outlineLvl w:val="1"/>
        <w:rPr>
          <w:rFonts w:ascii="Times New Roman" w:hAnsi="Times New Roman" w:cs="Times New Roman"/>
          <w:sz w:val="24"/>
          <w:szCs w:val="24"/>
        </w:rPr>
      </w:pPr>
    </w:p>
    <w:p w:rsidR="00C30C55" w:rsidRPr="00EB346C" w:rsidRDefault="00C30C55" w:rsidP="00C30C55">
      <w:pPr>
        <w:autoSpaceDE w:val="0"/>
        <w:autoSpaceDN w:val="0"/>
        <w:adjustRightInd w:val="0"/>
        <w:ind w:firstLine="567"/>
        <w:jc w:val="both"/>
      </w:pPr>
      <w:r w:rsidRPr="00A34FF4">
        <w:t xml:space="preserve">Перечень подпрограммных мероприятий приведён в приложении № </w:t>
      </w:r>
      <w:r w:rsidR="00FE398A" w:rsidRPr="00A34FF4">
        <w:t>2</w:t>
      </w:r>
      <w:r w:rsidRPr="00A34FF4">
        <w:t xml:space="preserve"> к настоящей подпрограмме.</w:t>
      </w:r>
    </w:p>
    <w:p w:rsidR="00C30C55" w:rsidRPr="00EB346C" w:rsidRDefault="00C30C55" w:rsidP="00C30C55">
      <w:pPr>
        <w:pStyle w:val="ConsPlusNormal"/>
        <w:ind w:firstLine="709"/>
        <w:outlineLvl w:val="1"/>
        <w:rPr>
          <w:rFonts w:ascii="Times New Roman" w:hAnsi="Times New Roman" w:cs="Times New Roman"/>
          <w:sz w:val="24"/>
          <w:szCs w:val="24"/>
        </w:rPr>
      </w:pPr>
    </w:p>
    <w:p w:rsidR="00C30C55" w:rsidRDefault="00C30C55" w:rsidP="00C30C55">
      <w:pPr>
        <w:pStyle w:val="ConsPlusCell"/>
        <w:ind w:firstLine="851"/>
        <w:rPr>
          <w:rFonts w:ascii="Times New Roman" w:hAnsi="Times New Roman" w:cs="Times New Roman"/>
          <w:sz w:val="24"/>
          <w:szCs w:val="24"/>
        </w:rPr>
      </w:pPr>
    </w:p>
    <w:p w:rsidR="002A0546" w:rsidRDefault="002A0546" w:rsidP="00782446">
      <w:pPr>
        <w:pStyle w:val="ConsPlusNormal"/>
        <w:ind w:firstLine="0"/>
        <w:rPr>
          <w:rFonts w:ascii="Times New Roman" w:hAnsi="Times New Roman" w:cs="Times New Roman"/>
          <w:sz w:val="24"/>
          <w:szCs w:val="24"/>
        </w:rPr>
      </w:pPr>
    </w:p>
    <w:p w:rsidR="00790E86" w:rsidRDefault="00790E86" w:rsidP="00782446">
      <w:pPr>
        <w:pStyle w:val="ConsPlusNormal"/>
        <w:ind w:firstLine="0"/>
        <w:rPr>
          <w:rFonts w:ascii="Times New Roman" w:hAnsi="Times New Roman" w:cs="Times New Roman"/>
          <w:sz w:val="24"/>
          <w:szCs w:val="24"/>
        </w:rPr>
        <w:sectPr w:rsidR="00790E86" w:rsidSect="00B6464B">
          <w:pgSz w:w="11906" w:h="16838"/>
          <w:pgMar w:top="1134" w:right="1134" w:bottom="1134" w:left="1134" w:header="709" w:footer="709" w:gutter="0"/>
          <w:cols w:space="708"/>
          <w:titlePg/>
          <w:docGrid w:linePitch="360"/>
        </w:sectPr>
      </w:pPr>
    </w:p>
    <w:p w:rsidR="00790E86" w:rsidRPr="00A34FF4" w:rsidRDefault="00790E86" w:rsidP="00790E86">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Приложение № 1</w:t>
      </w:r>
    </w:p>
    <w:p w:rsidR="00137C66" w:rsidRPr="00A34FF4" w:rsidRDefault="00790E86" w:rsidP="00137C66">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 xml:space="preserve">к подпрограмме 3 «Поддержка и </w:t>
      </w:r>
    </w:p>
    <w:p w:rsidR="00790E86" w:rsidRDefault="00790E86" w:rsidP="00137C66">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развитие социальной</w:t>
      </w:r>
      <w:r w:rsidRPr="00C30C55">
        <w:rPr>
          <w:rFonts w:ascii="Times New Roman" w:hAnsi="Times New Roman" w:cs="Times New Roman"/>
          <w:sz w:val="24"/>
          <w:szCs w:val="24"/>
        </w:rPr>
        <w:t xml:space="preserve"> сферы</w:t>
      </w:r>
      <w:r>
        <w:rPr>
          <w:rFonts w:ascii="Times New Roman" w:hAnsi="Times New Roman" w:cs="Times New Roman"/>
          <w:sz w:val="24"/>
          <w:szCs w:val="24"/>
        </w:rPr>
        <w:t>»</w:t>
      </w:r>
    </w:p>
    <w:p w:rsidR="00790E86" w:rsidRDefault="00790E86" w:rsidP="00790E86">
      <w:pPr>
        <w:pStyle w:val="ConsPlusNormal"/>
        <w:jc w:val="right"/>
        <w:rPr>
          <w:rFonts w:ascii="Times New Roman" w:hAnsi="Times New Roman" w:cs="Times New Roman"/>
          <w:sz w:val="24"/>
          <w:szCs w:val="24"/>
        </w:rPr>
      </w:pPr>
    </w:p>
    <w:p w:rsidR="00137C66" w:rsidRDefault="00137C66" w:rsidP="00790E86">
      <w:pPr>
        <w:pStyle w:val="ConsPlusNormal"/>
        <w:jc w:val="right"/>
        <w:rPr>
          <w:rFonts w:ascii="Times New Roman" w:hAnsi="Times New Roman" w:cs="Times New Roman"/>
          <w:sz w:val="24"/>
          <w:szCs w:val="24"/>
        </w:rPr>
      </w:pPr>
    </w:p>
    <w:p w:rsidR="00790E86" w:rsidRDefault="00790E86" w:rsidP="00790E86">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 xml:space="preserve">Перечень и значение показателей результативности подпрограммы </w:t>
      </w:r>
      <w:r w:rsidR="00B3687B">
        <w:rPr>
          <w:rFonts w:ascii="Times New Roman" w:hAnsi="Times New Roman" w:cs="Times New Roman"/>
          <w:sz w:val="24"/>
          <w:szCs w:val="24"/>
        </w:rPr>
        <w:t>3</w:t>
      </w:r>
      <w:r w:rsidRPr="00782446">
        <w:rPr>
          <w:rFonts w:ascii="Times New Roman" w:hAnsi="Times New Roman" w:cs="Times New Roman"/>
          <w:sz w:val="24"/>
          <w:szCs w:val="24"/>
        </w:rPr>
        <w:t xml:space="preserve"> «</w:t>
      </w:r>
      <w:r w:rsidRPr="00C30C55">
        <w:rPr>
          <w:rFonts w:ascii="Times New Roman" w:hAnsi="Times New Roman" w:cs="Times New Roman"/>
          <w:sz w:val="24"/>
          <w:szCs w:val="24"/>
        </w:rPr>
        <w:t>Поддержка и развитие социальной сферы</w:t>
      </w:r>
      <w:r w:rsidRPr="00782446">
        <w:rPr>
          <w:rFonts w:ascii="Times New Roman" w:hAnsi="Times New Roman" w:cs="Times New Roman"/>
          <w:sz w:val="24"/>
          <w:szCs w:val="24"/>
        </w:rPr>
        <w:t>»</w:t>
      </w:r>
    </w:p>
    <w:p w:rsidR="00137C66" w:rsidRPr="00782446" w:rsidRDefault="00137C66" w:rsidP="00790E86">
      <w:pPr>
        <w:pStyle w:val="ConsPlusNormal"/>
        <w:jc w:val="center"/>
        <w:rPr>
          <w:rFonts w:ascii="Times New Roman" w:hAnsi="Times New Roman" w:cs="Times New Roman"/>
          <w:sz w:val="24"/>
          <w:szCs w:val="24"/>
        </w:rPr>
      </w:pPr>
    </w:p>
    <w:p w:rsidR="00D21142" w:rsidRDefault="00D21142" w:rsidP="00790E86">
      <w:pPr>
        <w:pStyle w:val="ConsPlusNormal"/>
        <w:jc w:val="right"/>
        <w:rPr>
          <w:rFonts w:ascii="Times New Roman" w:hAnsi="Times New Roman" w:cs="Times New Roman"/>
          <w:sz w:val="24"/>
          <w:szCs w:val="24"/>
        </w:rPr>
      </w:pPr>
    </w:p>
    <w:p w:rsidR="00D21142" w:rsidRDefault="00D21142" w:rsidP="00790E86">
      <w:pPr>
        <w:pStyle w:val="ConsPlusNormal"/>
        <w:jc w:val="right"/>
        <w:rPr>
          <w:rFonts w:ascii="Times New Roman" w:hAnsi="Times New Roman" w:cs="Times New Roman"/>
          <w:sz w:val="24"/>
          <w:szCs w:val="24"/>
        </w:rPr>
      </w:pPr>
    </w:p>
    <w:tbl>
      <w:tblPr>
        <w:tblW w:w="0" w:type="auto"/>
        <w:tblInd w:w="93" w:type="dxa"/>
        <w:tblLook w:val="04A0"/>
      </w:tblPr>
      <w:tblGrid>
        <w:gridCol w:w="595"/>
        <w:gridCol w:w="3702"/>
        <w:gridCol w:w="1475"/>
        <w:gridCol w:w="2650"/>
        <w:gridCol w:w="1858"/>
        <w:gridCol w:w="1894"/>
        <w:gridCol w:w="1700"/>
        <w:gridCol w:w="1700"/>
      </w:tblGrid>
      <w:tr w:rsidR="00CD137B" w:rsidRPr="00CD137B" w:rsidTr="00CD137B">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Источник информации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Годы реализации подпрограммы</w:t>
            </w:r>
          </w:p>
        </w:tc>
      </w:tr>
      <w:tr w:rsidR="00CD137B" w:rsidRPr="00CD137B" w:rsidTr="00CD137B">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137B" w:rsidRPr="00CD137B" w:rsidRDefault="00CD137B" w:rsidP="00CD137B"/>
        </w:tc>
        <w:tc>
          <w:tcPr>
            <w:tcW w:w="0" w:type="auto"/>
            <w:vMerge/>
            <w:tcBorders>
              <w:top w:val="single" w:sz="4" w:space="0" w:color="auto"/>
              <w:left w:val="single" w:sz="4" w:space="0" w:color="auto"/>
              <w:bottom w:val="single" w:sz="4" w:space="0" w:color="auto"/>
              <w:right w:val="single" w:sz="4" w:space="0" w:color="auto"/>
            </w:tcBorders>
            <w:vAlign w:val="center"/>
            <w:hideMark/>
          </w:tcPr>
          <w:p w:rsidR="00CD137B" w:rsidRPr="00CD137B" w:rsidRDefault="00CD137B" w:rsidP="00CD137B"/>
        </w:tc>
        <w:tc>
          <w:tcPr>
            <w:tcW w:w="0" w:type="auto"/>
            <w:vMerge/>
            <w:tcBorders>
              <w:top w:val="single" w:sz="4" w:space="0" w:color="auto"/>
              <w:left w:val="single" w:sz="4" w:space="0" w:color="auto"/>
              <w:bottom w:val="single" w:sz="4" w:space="0" w:color="auto"/>
              <w:right w:val="single" w:sz="4" w:space="0" w:color="auto"/>
            </w:tcBorders>
            <w:vAlign w:val="center"/>
            <w:hideMark/>
          </w:tcPr>
          <w:p w:rsidR="00CD137B" w:rsidRPr="00CD137B" w:rsidRDefault="00CD137B" w:rsidP="00CD137B"/>
        </w:tc>
        <w:tc>
          <w:tcPr>
            <w:tcW w:w="0" w:type="auto"/>
            <w:vMerge/>
            <w:tcBorders>
              <w:top w:val="single" w:sz="4" w:space="0" w:color="auto"/>
              <w:left w:val="single" w:sz="4" w:space="0" w:color="auto"/>
              <w:bottom w:val="single" w:sz="4" w:space="0" w:color="auto"/>
              <w:right w:val="single" w:sz="4" w:space="0" w:color="auto"/>
            </w:tcBorders>
            <w:vAlign w:val="center"/>
            <w:hideMark/>
          </w:tcPr>
          <w:p w:rsidR="00CD137B" w:rsidRPr="00CD137B" w:rsidRDefault="00CD137B" w:rsidP="00CD137B"/>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 xml:space="preserve">текущий финансовый 2022 год </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очередной финансовый 2023 год</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2-й 2025 год планового периода</w:t>
            </w:r>
          </w:p>
        </w:tc>
      </w:tr>
      <w:tr w:rsidR="00CD137B" w:rsidRPr="00CD137B" w:rsidTr="00CD137B">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CD137B" w:rsidRPr="00CD137B" w:rsidRDefault="00CD137B" w:rsidP="00CD137B">
            <w:pPr>
              <w:jc w:val="center"/>
            </w:pPr>
            <w:r w:rsidRPr="00CD137B">
              <w:t>1</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2</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3</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4</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5</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6</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7</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pPr>
              <w:jc w:val="center"/>
            </w:pPr>
            <w:r w:rsidRPr="00CD137B">
              <w:t>8</w:t>
            </w:r>
          </w:p>
        </w:tc>
      </w:tr>
      <w:tr w:rsidR="00CD137B" w:rsidRPr="00CD137B" w:rsidTr="00CD137B">
        <w:trPr>
          <w:trHeight w:val="360"/>
        </w:trPr>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CD137B" w:rsidRPr="00CD137B" w:rsidRDefault="00CD137B" w:rsidP="00CD137B">
            <w:r w:rsidRPr="00CD137B">
              <w:t>Цель подпрограммы: Создание условий для развития и успешного функционирования системы отраслей социальной сферы</w:t>
            </w:r>
          </w:p>
        </w:tc>
      </w:tr>
      <w:tr w:rsidR="00CD137B" w:rsidRPr="00CD137B" w:rsidTr="00CD137B">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1.</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r w:rsidRPr="00CD137B">
              <w:t xml:space="preserve">Доля населения, систематически занимающегося физической культурой и спортом </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Отчет о численности участников спортивных формирований</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30</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32</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33</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40</w:t>
            </w:r>
          </w:p>
        </w:tc>
      </w:tr>
      <w:tr w:rsidR="00CD137B" w:rsidRPr="00CD137B" w:rsidTr="00CD137B">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w:t>
            </w:r>
          </w:p>
        </w:tc>
        <w:tc>
          <w:tcPr>
            <w:tcW w:w="0" w:type="auto"/>
            <w:tcBorders>
              <w:top w:val="nil"/>
              <w:left w:val="nil"/>
              <w:bottom w:val="single" w:sz="4" w:space="0" w:color="auto"/>
              <w:right w:val="single" w:sz="4" w:space="0" w:color="auto"/>
            </w:tcBorders>
            <w:shd w:val="clear" w:color="auto" w:fill="auto"/>
            <w:hideMark/>
          </w:tcPr>
          <w:p w:rsidR="00CD137B" w:rsidRPr="00CD137B" w:rsidRDefault="00CD137B" w:rsidP="00CD137B">
            <w:r w:rsidRPr="00CD137B">
              <w:t xml:space="preserve">Доля населения, участвующих в культурно-досуговых мероприятиях в общей численности населения </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Отчет о численности участников клубных формирований</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23</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25</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27</w:t>
            </w:r>
          </w:p>
        </w:tc>
        <w:tc>
          <w:tcPr>
            <w:tcW w:w="0" w:type="auto"/>
            <w:tcBorders>
              <w:top w:val="nil"/>
              <w:left w:val="nil"/>
              <w:bottom w:val="single" w:sz="4" w:space="0" w:color="auto"/>
              <w:right w:val="single" w:sz="4" w:space="0" w:color="auto"/>
            </w:tcBorders>
            <w:shd w:val="clear" w:color="auto" w:fill="auto"/>
            <w:vAlign w:val="center"/>
            <w:hideMark/>
          </w:tcPr>
          <w:p w:rsidR="00CD137B" w:rsidRPr="00CD137B" w:rsidRDefault="00CD137B" w:rsidP="00CD137B">
            <w:pPr>
              <w:jc w:val="center"/>
            </w:pPr>
            <w:r w:rsidRPr="00CD137B">
              <w:t>35</w:t>
            </w:r>
          </w:p>
        </w:tc>
      </w:tr>
    </w:tbl>
    <w:p w:rsidR="00DF5255" w:rsidRDefault="00DF5255" w:rsidP="00782446">
      <w:pPr>
        <w:pStyle w:val="ConsPlusNormal"/>
        <w:ind w:firstLine="0"/>
        <w:rPr>
          <w:rFonts w:ascii="Times New Roman" w:hAnsi="Times New Roman" w:cs="Times New Roman"/>
          <w:sz w:val="24"/>
          <w:szCs w:val="24"/>
        </w:rPr>
      </w:pPr>
    </w:p>
    <w:p w:rsidR="00DF5255" w:rsidRPr="00A34FF4" w:rsidRDefault="00DF5255" w:rsidP="00DF5255">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A34FF4">
        <w:rPr>
          <w:rFonts w:ascii="Times New Roman" w:hAnsi="Times New Roman" w:cs="Times New Roman"/>
          <w:sz w:val="24"/>
          <w:szCs w:val="24"/>
        </w:rPr>
        <w:lastRenderedPageBreak/>
        <w:t>Приложение № 2</w:t>
      </w:r>
    </w:p>
    <w:p w:rsidR="00DF5255" w:rsidRPr="00A34FF4" w:rsidRDefault="00DF5255" w:rsidP="00DF5255">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 xml:space="preserve">к подпрограмме 3 «Поддержка и </w:t>
      </w:r>
    </w:p>
    <w:p w:rsidR="00790E86" w:rsidRDefault="00DF5255" w:rsidP="00DF5255">
      <w:pPr>
        <w:pStyle w:val="ConsPlusNormal"/>
        <w:ind w:firstLine="0"/>
        <w:jc w:val="right"/>
        <w:rPr>
          <w:rFonts w:ascii="Times New Roman" w:hAnsi="Times New Roman" w:cs="Times New Roman"/>
          <w:sz w:val="24"/>
          <w:szCs w:val="24"/>
        </w:rPr>
      </w:pPr>
      <w:r w:rsidRPr="00A34FF4">
        <w:rPr>
          <w:rFonts w:ascii="Times New Roman" w:hAnsi="Times New Roman" w:cs="Times New Roman"/>
          <w:sz w:val="24"/>
          <w:szCs w:val="24"/>
        </w:rPr>
        <w:t>развитие социальной сферы</w:t>
      </w:r>
      <w:r>
        <w:rPr>
          <w:rFonts w:ascii="Times New Roman" w:hAnsi="Times New Roman" w:cs="Times New Roman"/>
          <w:sz w:val="24"/>
          <w:szCs w:val="24"/>
        </w:rPr>
        <w:t>»</w:t>
      </w:r>
    </w:p>
    <w:p w:rsidR="00F747F4" w:rsidRDefault="00F747F4" w:rsidP="00DF5255">
      <w:pPr>
        <w:pStyle w:val="ConsPlusNormal"/>
        <w:ind w:firstLine="0"/>
        <w:jc w:val="right"/>
        <w:rPr>
          <w:rFonts w:ascii="Times New Roman" w:hAnsi="Times New Roman" w:cs="Times New Roman"/>
          <w:sz w:val="24"/>
          <w:szCs w:val="24"/>
        </w:rPr>
      </w:pPr>
    </w:p>
    <w:p w:rsidR="009F54E6" w:rsidRDefault="009F54E6" w:rsidP="00DF5255">
      <w:pPr>
        <w:pStyle w:val="ConsPlusNormal"/>
        <w:ind w:firstLine="0"/>
        <w:jc w:val="right"/>
        <w:rPr>
          <w:rFonts w:ascii="Times New Roman" w:hAnsi="Times New Roman" w:cs="Times New Roman"/>
          <w:sz w:val="24"/>
          <w:szCs w:val="24"/>
        </w:rPr>
      </w:pPr>
    </w:p>
    <w:p w:rsidR="00F747F4" w:rsidRDefault="00F747F4" w:rsidP="00F747F4">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Pr>
          <w:rFonts w:ascii="Times New Roman" w:hAnsi="Times New Roman" w:cs="Times New Roman"/>
          <w:sz w:val="24"/>
          <w:szCs w:val="24"/>
        </w:rPr>
        <w:t xml:space="preserve"> мероприятий подпрограммы</w:t>
      </w:r>
    </w:p>
    <w:p w:rsidR="00F747F4" w:rsidRDefault="00F747F4" w:rsidP="00F747F4">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p w:rsidR="00E61FA9" w:rsidRDefault="00E61FA9" w:rsidP="00DF5255">
      <w:pPr>
        <w:pStyle w:val="ConsPlusNormal"/>
        <w:ind w:firstLine="0"/>
        <w:jc w:val="right"/>
        <w:rPr>
          <w:rFonts w:ascii="Times New Roman" w:hAnsi="Times New Roman" w:cs="Times New Roman"/>
          <w:sz w:val="24"/>
          <w:szCs w:val="24"/>
        </w:rPr>
      </w:pPr>
    </w:p>
    <w:tbl>
      <w:tblPr>
        <w:tblW w:w="15140" w:type="dxa"/>
        <w:tblInd w:w="93" w:type="dxa"/>
        <w:tblLook w:val="04A0"/>
      </w:tblPr>
      <w:tblGrid>
        <w:gridCol w:w="551"/>
        <w:gridCol w:w="2266"/>
        <w:gridCol w:w="1581"/>
        <w:gridCol w:w="692"/>
        <w:gridCol w:w="740"/>
        <w:gridCol w:w="1216"/>
        <w:gridCol w:w="589"/>
        <w:gridCol w:w="1281"/>
        <w:gridCol w:w="1096"/>
        <w:gridCol w:w="1096"/>
        <w:gridCol w:w="1281"/>
        <w:gridCol w:w="2751"/>
      </w:tblGrid>
      <w:tr w:rsidR="007A0949" w:rsidRPr="007A0949" w:rsidTr="007A0949">
        <w:trPr>
          <w:trHeight w:val="255"/>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bookmarkStart w:id="2" w:name="_GoBack"/>
            <w:r w:rsidRPr="007A0949">
              <w:rPr>
                <w:sz w:val="20"/>
                <w:szCs w:val="20"/>
              </w:rPr>
              <w:t>№ п/п</w:t>
            </w: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Цели, задачи, мероприятия подпрограммы</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ГРБС</w:t>
            </w:r>
          </w:p>
        </w:tc>
        <w:tc>
          <w:tcPr>
            <w:tcW w:w="3256" w:type="dxa"/>
            <w:gridSpan w:val="4"/>
            <w:tcBorders>
              <w:top w:val="single" w:sz="4" w:space="0" w:color="auto"/>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Код бюджетной классификации</w:t>
            </w:r>
          </w:p>
        </w:tc>
        <w:tc>
          <w:tcPr>
            <w:tcW w:w="4106" w:type="dxa"/>
            <w:gridSpan w:val="4"/>
            <w:tcBorders>
              <w:top w:val="single" w:sz="4" w:space="0" w:color="auto"/>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Расходы по годам реализации программы (тыс. руб.)</w:t>
            </w:r>
          </w:p>
        </w:tc>
        <w:tc>
          <w:tcPr>
            <w:tcW w:w="3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A0949" w:rsidRPr="007A0949" w:rsidTr="007A0949">
        <w:trPr>
          <w:trHeight w:val="1785"/>
        </w:trPr>
        <w:tc>
          <w:tcPr>
            <w:tcW w:w="570" w:type="dxa"/>
            <w:vMerge/>
            <w:tcBorders>
              <w:top w:val="single" w:sz="4" w:space="0" w:color="auto"/>
              <w:left w:val="single" w:sz="4" w:space="0" w:color="auto"/>
              <w:bottom w:val="single" w:sz="4" w:space="0" w:color="auto"/>
              <w:right w:val="single" w:sz="4" w:space="0" w:color="auto"/>
            </w:tcBorders>
            <w:vAlign w:val="center"/>
            <w:hideMark/>
          </w:tcPr>
          <w:p w:rsidR="007A0949" w:rsidRPr="007A0949" w:rsidRDefault="007A0949" w:rsidP="007A0949">
            <w:pPr>
              <w:rPr>
                <w:sz w:val="20"/>
                <w:szCs w:val="2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7A0949" w:rsidRPr="007A0949" w:rsidRDefault="007A0949" w:rsidP="007A0949">
            <w:pPr>
              <w:rPr>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rsidR="007A0949" w:rsidRPr="007A0949" w:rsidRDefault="007A0949" w:rsidP="007A0949">
            <w:pPr>
              <w:rPr>
                <w:sz w:val="20"/>
                <w:szCs w:val="20"/>
              </w:rPr>
            </w:pPr>
          </w:p>
        </w:tc>
        <w:tc>
          <w:tcPr>
            <w:tcW w:w="69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ГРБС</w:t>
            </w:r>
          </w:p>
        </w:tc>
        <w:tc>
          <w:tcPr>
            <w:tcW w:w="78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РзПр</w:t>
            </w:r>
          </w:p>
        </w:tc>
        <w:tc>
          <w:tcPr>
            <w:tcW w:w="115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ЦСР</w:t>
            </w:r>
          </w:p>
        </w:tc>
        <w:tc>
          <w:tcPr>
            <w:tcW w:w="626"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ВР</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очередной 2023 финансовый год</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1-й 2024 год планового периода</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2-й 2025 год планового периода</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итого на очередной финансовый год и плановый период</w:t>
            </w: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7A0949" w:rsidRPr="007A0949" w:rsidRDefault="007A0949" w:rsidP="007A0949">
            <w:pPr>
              <w:rPr>
                <w:sz w:val="20"/>
                <w:szCs w:val="20"/>
              </w:rPr>
            </w:pPr>
          </w:p>
        </w:tc>
      </w:tr>
      <w:tr w:rsidR="007A0949" w:rsidRPr="007A0949" w:rsidTr="007A0949">
        <w:trPr>
          <w:trHeight w:val="255"/>
        </w:trPr>
        <w:tc>
          <w:tcPr>
            <w:tcW w:w="570" w:type="dxa"/>
            <w:tcBorders>
              <w:top w:val="nil"/>
              <w:left w:val="single" w:sz="4" w:space="0" w:color="auto"/>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1</w:t>
            </w:r>
          </w:p>
        </w:tc>
        <w:tc>
          <w:tcPr>
            <w:tcW w:w="2553"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2</w:t>
            </w:r>
          </w:p>
        </w:tc>
        <w:tc>
          <w:tcPr>
            <w:tcW w:w="1534"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3</w:t>
            </w:r>
          </w:p>
        </w:tc>
        <w:tc>
          <w:tcPr>
            <w:tcW w:w="691"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4</w:t>
            </w:r>
          </w:p>
        </w:tc>
        <w:tc>
          <w:tcPr>
            <w:tcW w:w="785"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5</w:t>
            </w:r>
          </w:p>
        </w:tc>
        <w:tc>
          <w:tcPr>
            <w:tcW w:w="1154"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6</w:t>
            </w:r>
          </w:p>
        </w:tc>
        <w:tc>
          <w:tcPr>
            <w:tcW w:w="626"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7</w:t>
            </w:r>
          </w:p>
        </w:tc>
        <w:tc>
          <w:tcPr>
            <w:tcW w:w="1095"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8</w:t>
            </w:r>
          </w:p>
        </w:tc>
        <w:tc>
          <w:tcPr>
            <w:tcW w:w="958"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9</w:t>
            </w:r>
          </w:p>
        </w:tc>
        <w:tc>
          <w:tcPr>
            <w:tcW w:w="958"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10</w:t>
            </w:r>
          </w:p>
        </w:tc>
        <w:tc>
          <w:tcPr>
            <w:tcW w:w="1095"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11</w:t>
            </w:r>
          </w:p>
        </w:tc>
        <w:tc>
          <w:tcPr>
            <w:tcW w:w="3121" w:type="dxa"/>
            <w:tcBorders>
              <w:top w:val="nil"/>
              <w:left w:val="nil"/>
              <w:bottom w:val="single" w:sz="4" w:space="0" w:color="auto"/>
              <w:right w:val="single" w:sz="4" w:space="0" w:color="auto"/>
            </w:tcBorders>
            <w:shd w:val="clear" w:color="auto" w:fill="auto"/>
            <w:hideMark/>
          </w:tcPr>
          <w:p w:rsidR="007A0949" w:rsidRPr="007A0949" w:rsidRDefault="007A0949" w:rsidP="007A0949">
            <w:pPr>
              <w:jc w:val="center"/>
              <w:rPr>
                <w:sz w:val="20"/>
                <w:szCs w:val="20"/>
              </w:rPr>
            </w:pPr>
            <w:r w:rsidRPr="007A0949">
              <w:rPr>
                <w:sz w:val="20"/>
                <w:szCs w:val="20"/>
              </w:rPr>
              <w:t>12</w:t>
            </w:r>
          </w:p>
        </w:tc>
      </w:tr>
      <w:tr w:rsidR="007A0949" w:rsidRPr="007A0949" w:rsidTr="007A0949">
        <w:trPr>
          <w:trHeight w:val="255"/>
        </w:trPr>
        <w:tc>
          <w:tcPr>
            <w:tcW w:w="1514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7A0949" w:rsidRPr="007A0949" w:rsidRDefault="007A0949" w:rsidP="007A0949">
            <w:pPr>
              <w:rPr>
                <w:sz w:val="20"/>
                <w:szCs w:val="20"/>
              </w:rPr>
            </w:pPr>
            <w:r w:rsidRPr="007A0949">
              <w:rPr>
                <w:sz w:val="20"/>
                <w:szCs w:val="20"/>
              </w:rPr>
              <w:t>Цель подпрограммы: Создание условий для развития и успешного функционирования системы отраслей социальной сферы</w:t>
            </w:r>
          </w:p>
        </w:tc>
      </w:tr>
      <w:tr w:rsidR="007A0949" w:rsidRPr="007A0949" w:rsidTr="007A0949">
        <w:trPr>
          <w:trHeight w:val="270"/>
        </w:trPr>
        <w:tc>
          <w:tcPr>
            <w:tcW w:w="1514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7A0949" w:rsidRPr="007A0949" w:rsidRDefault="007A0949" w:rsidP="007A0949">
            <w:pPr>
              <w:rPr>
                <w:sz w:val="20"/>
                <w:szCs w:val="20"/>
              </w:rPr>
            </w:pPr>
            <w:r w:rsidRPr="007A0949">
              <w:rPr>
                <w:sz w:val="20"/>
                <w:szCs w:val="20"/>
              </w:rPr>
              <w:t xml:space="preserve">Задача 1: Социальная политика </w:t>
            </w:r>
          </w:p>
        </w:tc>
      </w:tr>
      <w:tr w:rsidR="007A0949" w:rsidRPr="007A0949" w:rsidTr="007A0949">
        <w:trPr>
          <w:trHeight w:val="870"/>
        </w:trPr>
        <w:tc>
          <w:tcPr>
            <w:tcW w:w="570" w:type="dxa"/>
            <w:tcBorders>
              <w:top w:val="nil"/>
              <w:left w:val="single" w:sz="4" w:space="0" w:color="auto"/>
              <w:bottom w:val="nil"/>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1.1.</w:t>
            </w:r>
          </w:p>
        </w:tc>
        <w:tc>
          <w:tcPr>
            <w:tcW w:w="2553" w:type="dxa"/>
            <w:tcBorders>
              <w:top w:val="nil"/>
              <w:left w:val="nil"/>
              <w:bottom w:val="nil"/>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Проведение оздоровительных и других мероприятий для детей и молодежи</w:t>
            </w:r>
          </w:p>
        </w:tc>
        <w:tc>
          <w:tcPr>
            <w:tcW w:w="1534" w:type="dxa"/>
            <w:tcBorders>
              <w:top w:val="nil"/>
              <w:left w:val="nil"/>
              <w:bottom w:val="nil"/>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Администрация Городокского сельсовета</w:t>
            </w:r>
          </w:p>
        </w:tc>
        <w:tc>
          <w:tcPr>
            <w:tcW w:w="691" w:type="dxa"/>
            <w:tcBorders>
              <w:top w:val="nil"/>
              <w:left w:val="nil"/>
              <w:bottom w:val="nil"/>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810</w:t>
            </w:r>
          </w:p>
        </w:tc>
        <w:tc>
          <w:tcPr>
            <w:tcW w:w="785" w:type="dxa"/>
            <w:tcBorders>
              <w:top w:val="nil"/>
              <w:left w:val="nil"/>
              <w:bottom w:val="nil"/>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07 07</w:t>
            </w:r>
          </w:p>
        </w:tc>
        <w:tc>
          <w:tcPr>
            <w:tcW w:w="115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1520088810</w:t>
            </w:r>
          </w:p>
        </w:tc>
        <w:tc>
          <w:tcPr>
            <w:tcW w:w="626"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244</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Трудоустройство несовершеннолетних в летний период 6 человек</w:t>
            </w:r>
          </w:p>
        </w:tc>
      </w:tr>
      <w:tr w:rsidR="007A0949" w:rsidRPr="007A0949" w:rsidTr="007A0949">
        <w:trPr>
          <w:trHeight w:val="255"/>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rsidR="007A0949" w:rsidRPr="007A0949" w:rsidRDefault="007A0949" w:rsidP="007A0949">
            <w:pPr>
              <w:jc w:val="right"/>
              <w:rPr>
                <w:b/>
                <w:bCs/>
                <w:sz w:val="20"/>
                <w:szCs w:val="20"/>
              </w:rPr>
            </w:pPr>
            <w:r w:rsidRPr="007A0949">
              <w:rPr>
                <w:b/>
                <w:bCs/>
                <w:sz w:val="20"/>
                <w:szCs w:val="20"/>
              </w:rPr>
              <w:t>Итого:</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115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r>
      <w:tr w:rsidR="007A0949" w:rsidRPr="007A0949" w:rsidTr="007A0949">
        <w:trPr>
          <w:trHeight w:val="270"/>
        </w:trPr>
        <w:tc>
          <w:tcPr>
            <w:tcW w:w="1514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7A0949" w:rsidRPr="007A0949" w:rsidRDefault="007A0949" w:rsidP="007A0949">
            <w:pPr>
              <w:rPr>
                <w:sz w:val="20"/>
                <w:szCs w:val="20"/>
              </w:rPr>
            </w:pPr>
            <w:r w:rsidRPr="007A0949">
              <w:rPr>
                <w:sz w:val="20"/>
                <w:szCs w:val="20"/>
              </w:rPr>
              <w:t>Задача 2: Проведения мероприятий в области физической культуры и спорта</w:t>
            </w:r>
          </w:p>
        </w:tc>
      </w:tr>
      <w:tr w:rsidR="007A0949" w:rsidRPr="007A0949" w:rsidTr="007A0949">
        <w:trPr>
          <w:trHeight w:val="76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2.1.</w:t>
            </w:r>
          </w:p>
        </w:tc>
        <w:tc>
          <w:tcPr>
            <w:tcW w:w="2553"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Проведение спортивных мероприятий (соревнования)</w:t>
            </w:r>
          </w:p>
        </w:tc>
        <w:tc>
          <w:tcPr>
            <w:tcW w:w="153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Администрация Городокского сельсовета</w:t>
            </w:r>
          </w:p>
        </w:tc>
        <w:tc>
          <w:tcPr>
            <w:tcW w:w="69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810</w:t>
            </w:r>
          </w:p>
        </w:tc>
        <w:tc>
          <w:tcPr>
            <w:tcW w:w="78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11 01</w:t>
            </w:r>
          </w:p>
        </w:tc>
        <w:tc>
          <w:tcPr>
            <w:tcW w:w="115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1530088820</w:t>
            </w:r>
          </w:p>
        </w:tc>
        <w:tc>
          <w:tcPr>
            <w:tcW w:w="626"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244</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Проведение очередной зимней сельской спартакиады 1 шт.</w:t>
            </w:r>
          </w:p>
        </w:tc>
      </w:tr>
      <w:tr w:rsidR="007A0949" w:rsidRPr="007A0949" w:rsidTr="007A0949">
        <w:trPr>
          <w:trHeight w:val="25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c>
          <w:tcPr>
            <w:tcW w:w="2553"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right"/>
              <w:rPr>
                <w:b/>
                <w:bCs/>
                <w:sz w:val="20"/>
                <w:szCs w:val="20"/>
              </w:rPr>
            </w:pPr>
            <w:r w:rsidRPr="007A0949">
              <w:rPr>
                <w:b/>
                <w:bCs/>
                <w:sz w:val="20"/>
                <w:szCs w:val="20"/>
              </w:rPr>
              <w:t>Итого:</w:t>
            </w:r>
          </w:p>
        </w:tc>
        <w:tc>
          <w:tcPr>
            <w:tcW w:w="153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78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115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50,000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50,000</w:t>
            </w:r>
          </w:p>
        </w:tc>
        <w:tc>
          <w:tcPr>
            <w:tcW w:w="312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r>
      <w:tr w:rsidR="007A0949" w:rsidRPr="007A0949" w:rsidTr="007A0949">
        <w:trPr>
          <w:trHeight w:val="270"/>
        </w:trPr>
        <w:tc>
          <w:tcPr>
            <w:tcW w:w="1514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7A0949" w:rsidRPr="007A0949" w:rsidRDefault="007A0949" w:rsidP="007A0949">
            <w:pPr>
              <w:rPr>
                <w:sz w:val="20"/>
                <w:szCs w:val="20"/>
              </w:rPr>
            </w:pPr>
            <w:r w:rsidRPr="007A0949">
              <w:rPr>
                <w:sz w:val="20"/>
                <w:szCs w:val="20"/>
              </w:rPr>
              <w:t>Задача 3: Проведение культурно-массовых мероприятий</w:t>
            </w:r>
          </w:p>
        </w:tc>
      </w:tr>
      <w:tr w:rsidR="007A0949" w:rsidRPr="007A0949" w:rsidTr="007A0949">
        <w:trPr>
          <w:trHeight w:val="76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3.1.</w:t>
            </w:r>
          </w:p>
        </w:tc>
        <w:tc>
          <w:tcPr>
            <w:tcW w:w="2553"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Развитие культурно-досуговой и творческой деятельности</w:t>
            </w:r>
          </w:p>
        </w:tc>
        <w:tc>
          <w:tcPr>
            <w:tcW w:w="153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Администрация Городокского сельсовета</w:t>
            </w:r>
          </w:p>
        </w:tc>
        <w:tc>
          <w:tcPr>
            <w:tcW w:w="69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810</w:t>
            </w:r>
          </w:p>
        </w:tc>
        <w:tc>
          <w:tcPr>
            <w:tcW w:w="78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08 01</w:t>
            </w:r>
          </w:p>
        </w:tc>
        <w:tc>
          <w:tcPr>
            <w:tcW w:w="115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1530088830</w:t>
            </w:r>
          </w:p>
        </w:tc>
        <w:tc>
          <w:tcPr>
            <w:tcW w:w="626"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244</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80,000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sz w:val="20"/>
                <w:szCs w:val="20"/>
              </w:rPr>
            </w:pPr>
            <w:r w:rsidRPr="007A0949">
              <w:rPr>
                <w:sz w:val="20"/>
                <w:szCs w:val="20"/>
              </w:rPr>
              <w:t>80,000</w:t>
            </w:r>
          </w:p>
        </w:tc>
        <w:tc>
          <w:tcPr>
            <w:tcW w:w="312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sz w:val="20"/>
                <w:szCs w:val="20"/>
              </w:rPr>
            </w:pPr>
            <w:r w:rsidRPr="007A0949">
              <w:rPr>
                <w:sz w:val="20"/>
                <w:szCs w:val="20"/>
              </w:rPr>
              <w:t>Проведение культурно-массовых мероприятий 4 шт.</w:t>
            </w:r>
          </w:p>
        </w:tc>
      </w:tr>
      <w:tr w:rsidR="007A0949" w:rsidRPr="007A0949" w:rsidTr="007A0949">
        <w:trPr>
          <w:trHeight w:val="25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c>
          <w:tcPr>
            <w:tcW w:w="2553"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right"/>
              <w:rPr>
                <w:b/>
                <w:bCs/>
                <w:sz w:val="20"/>
                <w:szCs w:val="20"/>
              </w:rPr>
            </w:pPr>
            <w:r w:rsidRPr="007A0949">
              <w:rPr>
                <w:b/>
                <w:bCs/>
                <w:sz w:val="20"/>
                <w:szCs w:val="20"/>
              </w:rPr>
              <w:t>Итого:</w:t>
            </w:r>
          </w:p>
        </w:tc>
        <w:tc>
          <w:tcPr>
            <w:tcW w:w="153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78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115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80,000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80,000</w:t>
            </w:r>
          </w:p>
        </w:tc>
        <w:tc>
          <w:tcPr>
            <w:tcW w:w="312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r>
      <w:tr w:rsidR="007A0949" w:rsidRPr="007A0949" w:rsidTr="007A0949">
        <w:trPr>
          <w:trHeight w:val="255"/>
        </w:trPr>
        <w:tc>
          <w:tcPr>
            <w:tcW w:w="570" w:type="dxa"/>
            <w:tcBorders>
              <w:top w:val="nil"/>
              <w:left w:val="single" w:sz="4" w:space="0" w:color="auto"/>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c>
          <w:tcPr>
            <w:tcW w:w="2553"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right"/>
              <w:rPr>
                <w:b/>
                <w:bCs/>
                <w:sz w:val="20"/>
                <w:szCs w:val="20"/>
              </w:rPr>
            </w:pPr>
            <w:r w:rsidRPr="007A0949">
              <w:rPr>
                <w:b/>
                <w:bCs/>
                <w:sz w:val="20"/>
                <w:szCs w:val="20"/>
              </w:rPr>
              <w:t>Всего по подпрограмме:</w:t>
            </w:r>
          </w:p>
        </w:tc>
        <w:tc>
          <w:tcPr>
            <w:tcW w:w="153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c>
          <w:tcPr>
            <w:tcW w:w="69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78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1154"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626"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 </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180,000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0,000</w:t>
            </w:r>
          </w:p>
        </w:tc>
        <w:tc>
          <w:tcPr>
            <w:tcW w:w="958"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0,000</w:t>
            </w:r>
          </w:p>
        </w:tc>
        <w:tc>
          <w:tcPr>
            <w:tcW w:w="1095"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jc w:val="center"/>
              <w:rPr>
                <w:b/>
                <w:bCs/>
                <w:sz w:val="20"/>
                <w:szCs w:val="20"/>
              </w:rPr>
            </w:pPr>
            <w:r w:rsidRPr="007A0949">
              <w:rPr>
                <w:b/>
                <w:bCs/>
                <w:sz w:val="20"/>
                <w:szCs w:val="20"/>
              </w:rPr>
              <w:t>180,000</w:t>
            </w:r>
          </w:p>
        </w:tc>
        <w:tc>
          <w:tcPr>
            <w:tcW w:w="3121" w:type="dxa"/>
            <w:tcBorders>
              <w:top w:val="nil"/>
              <w:left w:val="nil"/>
              <w:bottom w:val="single" w:sz="4" w:space="0" w:color="auto"/>
              <w:right w:val="single" w:sz="4" w:space="0" w:color="auto"/>
            </w:tcBorders>
            <w:shd w:val="clear" w:color="auto" w:fill="auto"/>
            <w:vAlign w:val="center"/>
            <w:hideMark/>
          </w:tcPr>
          <w:p w:rsidR="007A0949" w:rsidRPr="007A0949" w:rsidRDefault="007A0949" w:rsidP="007A0949">
            <w:pPr>
              <w:rPr>
                <w:b/>
                <w:bCs/>
                <w:sz w:val="20"/>
                <w:szCs w:val="20"/>
              </w:rPr>
            </w:pPr>
            <w:r w:rsidRPr="007A0949">
              <w:rPr>
                <w:b/>
                <w:bCs/>
                <w:sz w:val="20"/>
                <w:szCs w:val="20"/>
              </w:rPr>
              <w:t> </w:t>
            </w:r>
          </w:p>
        </w:tc>
      </w:tr>
      <w:bookmarkEnd w:id="2"/>
    </w:tbl>
    <w:p w:rsidR="00CD137B" w:rsidRDefault="00CD137B" w:rsidP="00DF5255">
      <w:pPr>
        <w:pStyle w:val="ConsPlusNormal"/>
        <w:ind w:firstLine="0"/>
        <w:jc w:val="right"/>
        <w:rPr>
          <w:rFonts w:ascii="Times New Roman" w:hAnsi="Times New Roman" w:cs="Times New Roman"/>
          <w:sz w:val="24"/>
          <w:szCs w:val="24"/>
        </w:rPr>
        <w:sectPr w:rsidR="00CD137B" w:rsidSect="00DB4B07">
          <w:pgSz w:w="16838" w:h="11906" w:orient="landscape"/>
          <w:pgMar w:top="1134" w:right="820" w:bottom="1134" w:left="567" w:header="709" w:footer="709" w:gutter="0"/>
          <w:cols w:space="708"/>
          <w:titlePg/>
          <w:docGrid w:linePitch="360"/>
        </w:sectPr>
      </w:pPr>
    </w:p>
    <w:p w:rsidR="000741C5" w:rsidRPr="00A34FF4" w:rsidRDefault="000741C5" w:rsidP="000741C5">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sidR="00697246">
        <w:rPr>
          <w:rFonts w:ascii="Times New Roman" w:hAnsi="Times New Roman" w:cs="Times New Roman"/>
          <w:sz w:val="24"/>
          <w:szCs w:val="24"/>
        </w:rPr>
        <w:t>7</w:t>
      </w:r>
    </w:p>
    <w:p w:rsidR="000741C5" w:rsidRDefault="000741C5" w:rsidP="000741C5">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к муниципальной</w:t>
      </w:r>
      <w:r>
        <w:rPr>
          <w:rFonts w:ascii="Times New Roman" w:hAnsi="Times New Roman" w:cs="Times New Roman"/>
          <w:sz w:val="24"/>
          <w:szCs w:val="24"/>
        </w:rPr>
        <w:t xml:space="preserve"> программе</w:t>
      </w:r>
    </w:p>
    <w:p w:rsidR="009F54E6" w:rsidRDefault="000741C5" w:rsidP="000741C5">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0741C5" w:rsidRDefault="000741C5" w:rsidP="000741C5">
      <w:pPr>
        <w:pStyle w:val="ConsPlusNormal"/>
        <w:jc w:val="right"/>
        <w:rPr>
          <w:rFonts w:ascii="Times New Roman" w:hAnsi="Times New Roman" w:cs="Times New Roman"/>
          <w:sz w:val="24"/>
          <w:szCs w:val="24"/>
        </w:rPr>
      </w:pPr>
      <w:r>
        <w:rPr>
          <w:rFonts w:ascii="Times New Roman" w:hAnsi="Times New Roman" w:cs="Times New Roman"/>
          <w:sz w:val="24"/>
          <w:szCs w:val="24"/>
        </w:rPr>
        <w:t>развитие сельсовета</w:t>
      </w:r>
      <w:r w:rsidR="009F54E6">
        <w:rPr>
          <w:rFonts w:ascii="Times New Roman" w:hAnsi="Times New Roman" w:cs="Times New Roman"/>
          <w:sz w:val="24"/>
          <w:szCs w:val="24"/>
        </w:rPr>
        <w:t>»</w:t>
      </w:r>
    </w:p>
    <w:p w:rsidR="000741C5" w:rsidRPr="00174C2C" w:rsidRDefault="000741C5" w:rsidP="000741C5">
      <w:pPr>
        <w:pStyle w:val="ConsPlusNormal"/>
        <w:tabs>
          <w:tab w:val="left" w:pos="142"/>
        </w:tabs>
        <w:jc w:val="right"/>
        <w:rPr>
          <w:rFonts w:ascii="Times New Roman" w:hAnsi="Times New Roman" w:cs="Times New Roman"/>
          <w:sz w:val="24"/>
          <w:szCs w:val="24"/>
        </w:rPr>
      </w:pPr>
    </w:p>
    <w:p w:rsidR="000741C5" w:rsidRPr="00174C2C" w:rsidRDefault="000741C5" w:rsidP="000741C5">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0741C5" w:rsidRPr="00C572A9" w:rsidRDefault="000741C5" w:rsidP="000741C5">
      <w:pPr>
        <w:tabs>
          <w:tab w:val="left" w:pos="328"/>
        </w:tabs>
        <w:autoSpaceDE w:val="0"/>
        <w:autoSpaceDN w:val="0"/>
        <w:adjustRightInd w:val="0"/>
        <w:jc w:val="center"/>
        <w:rPr>
          <w:b/>
        </w:rPr>
      </w:pPr>
      <w:r w:rsidRPr="00C572A9">
        <w:rPr>
          <w:b/>
        </w:rPr>
        <w:t xml:space="preserve">Подпрограмма </w:t>
      </w:r>
      <w:r>
        <w:rPr>
          <w:b/>
        </w:rPr>
        <w:t>4</w:t>
      </w:r>
      <w:r w:rsidRPr="00C572A9">
        <w:rPr>
          <w:b/>
        </w:rPr>
        <w:t xml:space="preserve"> «</w:t>
      </w:r>
      <w:r w:rsidRPr="00612612">
        <w:rPr>
          <w:b/>
        </w:rPr>
        <w:t>Управление муниципальными финансами</w:t>
      </w:r>
      <w:r w:rsidR="00414F18">
        <w:rPr>
          <w:b/>
        </w:rPr>
        <w:t xml:space="preserve"> </w:t>
      </w:r>
      <w:r w:rsidRPr="00612612">
        <w:rPr>
          <w:b/>
        </w:rPr>
        <w:t>сельсовета</w:t>
      </w:r>
      <w:r w:rsidRPr="00C30C55">
        <w:rPr>
          <w:b/>
        </w:rPr>
        <w:t>»</w:t>
      </w:r>
    </w:p>
    <w:p w:rsidR="000741C5" w:rsidRDefault="000741C5" w:rsidP="000741C5">
      <w:pPr>
        <w:pStyle w:val="ConsPlusNormal"/>
        <w:ind w:firstLine="0"/>
        <w:jc w:val="center"/>
        <w:outlineLvl w:val="1"/>
        <w:rPr>
          <w:rFonts w:ascii="Times New Roman" w:hAnsi="Times New Roman" w:cs="Times New Roman"/>
          <w:sz w:val="24"/>
          <w:szCs w:val="24"/>
        </w:rPr>
      </w:pPr>
    </w:p>
    <w:p w:rsidR="000741C5" w:rsidRPr="00C572A9" w:rsidRDefault="000741C5" w:rsidP="000741C5">
      <w:pPr>
        <w:pStyle w:val="ConsPlusNormal"/>
        <w:ind w:firstLine="0"/>
        <w:jc w:val="center"/>
        <w:outlineLvl w:val="1"/>
        <w:rPr>
          <w:rFonts w:ascii="Times New Roman" w:hAnsi="Times New Roman" w:cs="Times New Roman"/>
          <w:sz w:val="24"/>
          <w:szCs w:val="24"/>
        </w:rPr>
      </w:pPr>
    </w:p>
    <w:p w:rsidR="000741C5" w:rsidRPr="00C572A9" w:rsidRDefault="000741C5" w:rsidP="000741C5">
      <w:pPr>
        <w:pStyle w:val="ConsPlusNormal"/>
        <w:ind w:left="928"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C572A9">
        <w:rPr>
          <w:rFonts w:ascii="Times New Roman" w:hAnsi="Times New Roman" w:cs="Times New Roman"/>
          <w:sz w:val="24"/>
          <w:szCs w:val="24"/>
        </w:rPr>
        <w:t xml:space="preserve">Паспорт муниципальной </w:t>
      </w:r>
      <w:r>
        <w:rPr>
          <w:rFonts w:ascii="Times New Roman" w:hAnsi="Times New Roman" w:cs="Times New Roman"/>
          <w:sz w:val="24"/>
          <w:szCs w:val="24"/>
        </w:rPr>
        <w:t>под</w:t>
      </w:r>
      <w:r w:rsidRPr="00C572A9">
        <w:rPr>
          <w:rFonts w:ascii="Times New Roman" w:hAnsi="Times New Roman" w:cs="Times New Roman"/>
          <w:sz w:val="24"/>
          <w:szCs w:val="24"/>
        </w:rPr>
        <w:t>программы</w:t>
      </w:r>
    </w:p>
    <w:p w:rsidR="000741C5" w:rsidRPr="0098275E" w:rsidRDefault="000741C5" w:rsidP="000741C5">
      <w:pPr>
        <w:pStyle w:val="ConsPlusNormal"/>
        <w:tabs>
          <w:tab w:val="left" w:pos="3402"/>
        </w:tabs>
        <w:ind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0741C5" w:rsidRPr="00C30C55" w:rsidRDefault="000741C5" w:rsidP="000741C5">
      <w:pPr>
        <w:pStyle w:val="ConsPlusNormal"/>
        <w:tabs>
          <w:tab w:val="left" w:pos="426"/>
        </w:tabs>
        <w:ind w:left="426" w:firstLine="0"/>
        <w:outlineLvl w:val="1"/>
        <w:rPr>
          <w:rFonts w:ascii="Times New Roman" w:hAnsi="Times New Roman" w:cs="Times New Roman"/>
          <w:sz w:val="24"/>
          <w:szCs w:val="24"/>
        </w:rPr>
      </w:pPr>
    </w:p>
    <w:p w:rsidR="000741C5" w:rsidRPr="00C30C5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C30C55">
        <w:rPr>
          <w:rFonts w:ascii="Times New Roman" w:hAnsi="Times New Roman" w:cs="Times New Roman"/>
          <w:sz w:val="24"/>
          <w:szCs w:val="24"/>
        </w:rPr>
        <w:t>«</w:t>
      </w:r>
      <w:r w:rsidRPr="00612612">
        <w:rPr>
          <w:rFonts w:ascii="Times New Roman" w:hAnsi="Times New Roman" w:cs="Times New Roman"/>
          <w:sz w:val="24"/>
          <w:szCs w:val="24"/>
        </w:rPr>
        <w:t>Управление муниципальными финансами</w:t>
      </w:r>
      <w:r w:rsidR="00414F18">
        <w:rPr>
          <w:rFonts w:ascii="Times New Roman" w:hAnsi="Times New Roman" w:cs="Times New Roman"/>
          <w:sz w:val="24"/>
          <w:szCs w:val="24"/>
        </w:rPr>
        <w:t xml:space="preserve"> </w:t>
      </w:r>
      <w:r w:rsidRPr="00612612">
        <w:rPr>
          <w:rFonts w:ascii="Times New Roman" w:hAnsi="Times New Roman" w:cs="Times New Roman"/>
          <w:sz w:val="24"/>
          <w:szCs w:val="24"/>
        </w:rPr>
        <w:t>сельсовета</w:t>
      </w:r>
      <w:r w:rsidRPr="00C30C55">
        <w:rPr>
          <w:rFonts w:ascii="Times New Roman" w:hAnsi="Times New Roman" w:cs="Times New Roman"/>
          <w:sz w:val="24"/>
          <w:szCs w:val="24"/>
        </w:rPr>
        <w:t>»;</w:t>
      </w:r>
    </w:p>
    <w:p w:rsidR="000741C5" w:rsidRPr="00A75AC6" w:rsidRDefault="000741C5" w:rsidP="000741C5">
      <w:pPr>
        <w:pStyle w:val="ConsPlusNormal"/>
        <w:tabs>
          <w:tab w:val="left" w:pos="851"/>
        </w:tabs>
        <w:ind w:left="993"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r w:rsidRPr="0098275E">
        <w:rPr>
          <w:rFonts w:ascii="Times New Roman" w:hAnsi="Times New Roman" w:cs="Times New Roman"/>
          <w:sz w:val="24"/>
          <w:szCs w:val="24"/>
        </w:rPr>
        <w:t>:</w:t>
      </w:r>
    </w:p>
    <w:p w:rsidR="000741C5" w:rsidRDefault="000741C5" w:rsidP="000741C5">
      <w:pPr>
        <w:pStyle w:val="ConsPlusNormal"/>
        <w:tabs>
          <w:tab w:val="left" w:pos="0"/>
        </w:tabs>
        <w:ind w:firstLine="0"/>
        <w:outlineLvl w:val="1"/>
        <w:rPr>
          <w:rFonts w:ascii="Times New Roman" w:hAnsi="Times New Roman" w:cs="Times New Roman"/>
          <w:sz w:val="24"/>
          <w:szCs w:val="24"/>
        </w:rPr>
      </w:pPr>
    </w:p>
    <w:p w:rsidR="000741C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«Социально-экономическое развитие сельсовета»</w:t>
      </w:r>
      <w:r>
        <w:rPr>
          <w:rFonts w:ascii="Times New Roman" w:hAnsi="Times New Roman" w:cs="Times New Roman"/>
          <w:sz w:val="24"/>
          <w:szCs w:val="24"/>
        </w:rPr>
        <w:t>;</w:t>
      </w:r>
    </w:p>
    <w:p w:rsidR="000741C5" w:rsidRDefault="000741C5" w:rsidP="000741C5">
      <w:pPr>
        <w:pStyle w:val="ConsPlusNormal"/>
        <w:tabs>
          <w:tab w:val="left" w:pos="851"/>
        </w:tabs>
        <w:ind w:left="993"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0741C5" w:rsidRDefault="000741C5" w:rsidP="000741C5">
      <w:pPr>
        <w:pStyle w:val="ConsPlusNormal"/>
        <w:tabs>
          <w:tab w:val="left" w:pos="851"/>
        </w:tabs>
        <w:ind w:left="810" w:firstLine="0"/>
        <w:outlineLvl w:val="1"/>
        <w:rPr>
          <w:rFonts w:ascii="Times New Roman" w:hAnsi="Times New Roman" w:cs="Times New Roman"/>
          <w:sz w:val="24"/>
          <w:szCs w:val="24"/>
        </w:rPr>
      </w:pPr>
    </w:p>
    <w:p w:rsidR="000741C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0741C5" w:rsidRDefault="000741C5" w:rsidP="000741C5">
      <w:pPr>
        <w:pStyle w:val="ConsPlusNormal"/>
        <w:tabs>
          <w:tab w:val="left" w:pos="851"/>
        </w:tabs>
        <w:ind w:left="810"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0741C5" w:rsidRDefault="000741C5" w:rsidP="000741C5">
      <w:pPr>
        <w:pStyle w:val="ConsPlusNormal"/>
        <w:tabs>
          <w:tab w:val="left" w:pos="851"/>
        </w:tabs>
        <w:ind w:left="810" w:firstLine="0"/>
        <w:outlineLvl w:val="1"/>
        <w:rPr>
          <w:rFonts w:ascii="Times New Roman" w:hAnsi="Times New Roman" w:cs="Times New Roman"/>
          <w:sz w:val="24"/>
          <w:szCs w:val="24"/>
        </w:rPr>
      </w:pPr>
    </w:p>
    <w:p w:rsidR="000741C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поселения;</w:t>
      </w:r>
    </w:p>
    <w:p w:rsidR="000741C5"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Задачи: Повышение качества планирования и управления муниципальными финансами, развитие программно-целевых принципов формирования бюджета;</w:t>
      </w:r>
    </w:p>
    <w:p w:rsidR="000741C5" w:rsidRDefault="000741C5" w:rsidP="000741C5">
      <w:pPr>
        <w:pStyle w:val="ConsPlusNormal"/>
        <w:tabs>
          <w:tab w:val="left" w:pos="851"/>
        </w:tabs>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0741C5" w:rsidRDefault="000741C5" w:rsidP="000741C5">
      <w:pPr>
        <w:pStyle w:val="ConsPlusNormal"/>
        <w:tabs>
          <w:tab w:val="left" w:pos="851"/>
        </w:tabs>
        <w:outlineLvl w:val="1"/>
        <w:rPr>
          <w:rFonts w:ascii="Times New Roman" w:hAnsi="Times New Roman" w:cs="Times New Roman"/>
          <w:sz w:val="24"/>
          <w:szCs w:val="24"/>
        </w:rPr>
      </w:pPr>
    </w:p>
    <w:p w:rsidR="000741C5" w:rsidRPr="00612612"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612612">
        <w:rPr>
          <w:rFonts w:ascii="Times New Roman" w:hAnsi="Times New Roman" w:cs="Times New Roman"/>
          <w:sz w:val="24"/>
          <w:szCs w:val="24"/>
        </w:rPr>
        <w:t>Переход на качественно новый уровень управления муниципальными финансами;</w:t>
      </w:r>
    </w:p>
    <w:p w:rsidR="000741C5" w:rsidRPr="00612612"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612612">
        <w:rPr>
          <w:rFonts w:ascii="Times New Roman" w:hAnsi="Times New Roman" w:cs="Times New Roman"/>
          <w:sz w:val="24"/>
          <w:szCs w:val="24"/>
        </w:rPr>
        <w:t xml:space="preserve">Планирование бюджета </w:t>
      </w:r>
      <w:r>
        <w:rPr>
          <w:rFonts w:ascii="Times New Roman" w:hAnsi="Times New Roman" w:cs="Times New Roman"/>
          <w:sz w:val="24"/>
          <w:szCs w:val="24"/>
        </w:rPr>
        <w:t>Городокского сельсовета</w:t>
      </w:r>
      <w:r w:rsidRPr="00612612">
        <w:rPr>
          <w:rFonts w:ascii="Times New Roman" w:hAnsi="Times New Roman" w:cs="Times New Roman"/>
          <w:sz w:val="24"/>
          <w:szCs w:val="24"/>
        </w:rPr>
        <w:t xml:space="preserve"> на  основе</w:t>
      </w:r>
      <w:r w:rsidR="00414F18">
        <w:rPr>
          <w:rFonts w:ascii="Times New Roman" w:hAnsi="Times New Roman" w:cs="Times New Roman"/>
          <w:sz w:val="24"/>
          <w:szCs w:val="24"/>
        </w:rPr>
        <w:t xml:space="preserve"> </w:t>
      </w:r>
      <w:r w:rsidRPr="00612612">
        <w:rPr>
          <w:rFonts w:ascii="Times New Roman" w:hAnsi="Times New Roman" w:cs="Times New Roman"/>
          <w:sz w:val="24"/>
          <w:szCs w:val="24"/>
        </w:rPr>
        <w:t>программно-целевых принципов;</w:t>
      </w:r>
    </w:p>
    <w:p w:rsidR="000741C5" w:rsidRPr="00612612"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612612">
        <w:rPr>
          <w:rFonts w:ascii="Times New Roman" w:hAnsi="Times New Roman" w:cs="Times New Roman"/>
          <w:sz w:val="24"/>
          <w:szCs w:val="24"/>
        </w:rPr>
        <w:t xml:space="preserve">Обеспечение сбалансированности и устойчивости  бюджета  </w:t>
      </w:r>
      <w:r>
        <w:rPr>
          <w:rFonts w:ascii="Times New Roman" w:hAnsi="Times New Roman" w:cs="Times New Roman"/>
          <w:sz w:val="24"/>
          <w:szCs w:val="24"/>
        </w:rPr>
        <w:t>Городокского сельсовета</w:t>
      </w:r>
    </w:p>
    <w:p w:rsidR="000741C5" w:rsidRPr="00A75AC6" w:rsidRDefault="000741C5" w:rsidP="001F3D89">
      <w:pPr>
        <w:pStyle w:val="ConsPlusNormal"/>
        <w:numPr>
          <w:ilvl w:val="0"/>
          <w:numId w:val="5"/>
        </w:numPr>
        <w:tabs>
          <w:tab w:val="left" w:pos="851"/>
        </w:tabs>
        <w:ind w:left="993"/>
        <w:outlineLvl w:val="1"/>
        <w:rPr>
          <w:rFonts w:ascii="Times New Roman" w:hAnsi="Times New Roman" w:cs="Times New Roman"/>
          <w:sz w:val="24"/>
          <w:szCs w:val="24"/>
        </w:rPr>
      </w:pPr>
      <w:r w:rsidRPr="00612612">
        <w:rPr>
          <w:rFonts w:ascii="Times New Roman" w:hAnsi="Times New Roman" w:cs="Times New Roman"/>
          <w:sz w:val="24"/>
          <w:szCs w:val="24"/>
        </w:rPr>
        <w:t>Совершенствование и упорядочение нормативной правовой  и методической базы по управлению муниципальным</w:t>
      </w:r>
      <w:r>
        <w:rPr>
          <w:rFonts w:ascii="Times New Roman" w:hAnsi="Times New Roman" w:cs="Times New Roman"/>
          <w:sz w:val="24"/>
          <w:szCs w:val="24"/>
        </w:rPr>
        <w:t xml:space="preserve"> образованием</w:t>
      </w:r>
      <w:r w:rsidRPr="00A75AC6">
        <w:rPr>
          <w:rFonts w:ascii="Times New Roman" w:hAnsi="Times New Roman" w:cs="Times New Roman"/>
          <w:sz w:val="24"/>
          <w:szCs w:val="24"/>
        </w:rPr>
        <w:t>;</w:t>
      </w:r>
    </w:p>
    <w:p w:rsidR="000741C5" w:rsidRDefault="000741C5" w:rsidP="000741C5">
      <w:pPr>
        <w:pStyle w:val="ConsPlusNormal"/>
        <w:tabs>
          <w:tab w:val="left" w:pos="851"/>
        </w:tabs>
        <w:ind w:left="633" w:firstLine="0"/>
        <w:outlineLvl w:val="1"/>
        <w:rPr>
          <w:rFonts w:ascii="Times New Roman" w:hAnsi="Times New Roman" w:cs="Times New Roman"/>
          <w:sz w:val="24"/>
          <w:szCs w:val="24"/>
        </w:rPr>
      </w:pPr>
    </w:p>
    <w:p w:rsidR="000741C5" w:rsidRPr="008D319C" w:rsidRDefault="000741C5" w:rsidP="000741C5">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sidR="00A34FF4">
        <w:rPr>
          <w:rFonts w:ascii="Times New Roman" w:hAnsi="Times New Roman" w:cs="Times New Roman"/>
          <w:sz w:val="24"/>
          <w:szCs w:val="24"/>
        </w:rPr>
        <w:t xml:space="preserve">№ </w:t>
      </w:r>
      <w:r>
        <w:rPr>
          <w:rFonts w:ascii="Times New Roman" w:hAnsi="Times New Roman" w:cs="Times New Roman"/>
          <w:sz w:val="24"/>
          <w:szCs w:val="24"/>
        </w:rPr>
        <w:t>1 к настоящей подпрограмме.</w:t>
      </w:r>
    </w:p>
    <w:p w:rsidR="000741C5" w:rsidRDefault="000741C5" w:rsidP="000741C5">
      <w:pPr>
        <w:pStyle w:val="ConsPlusNormal"/>
        <w:tabs>
          <w:tab w:val="left" w:pos="851"/>
        </w:tabs>
        <w:ind w:left="993" w:firstLine="0"/>
        <w:outlineLvl w:val="1"/>
        <w:rPr>
          <w:rFonts w:ascii="Times New Roman" w:hAnsi="Times New Roman" w:cs="Times New Roman"/>
          <w:sz w:val="24"/>
          <w:szCs w:val="24"/>
        </w:rPr>
      </w:pPr>
    </w:p>
    <w:p w:rsidR="000741C5" w:rsidRDefault="000741C5" w:rsidP="000741C5">
      <w:pPr>
        <w:pStyle w:val="ConsPlusNormal"/>
        <w:tabs>
          <w:tab w:val="left" w:pos="851"/>
        </w:tabs>
        <w:ind w:left="993" w:firstLine="0"/>
        <w:outlineLvl w:val="1"/>
        <w:rPr>
          <w:rFonts w:ascii="Times New Roman" w:hAnsi="Times New Roman" w:cs="Times New Roman"/>
          <w:sz w:val="24"/>
          <w:szCs w:val="24"/>
        </w:rPr>
      </w:pPr>
    </w:p>
    <w:p w:rsidR="00A34FF4" w:rsidRDefault="00A34FF4" w:rsidP="000741C5">
      <w:pPr>
        <w:pStyle w:val="ConsPlusNormal"/>
        <w:tabs>
          <w:tab w:val="left" w:pos="851"/>
        </w:tabs>
        <w:ind w:left="993"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Сроки реализации подпрограммы 2014-20</w:t>
      </w:r>
      <w:r w:rsidR="007F0431">
        <w:rPr>
          <w:rFonts w:ascii="Times New Roman" w:hAnsi="Times New Roman" w:cs="Times New Roman"/>
          <w:sz w:val="24"/>
          <w:szCs w:val="24"/>
        </w:rPr>
        <w:t>30</w:t>
      </w:r>
      <w:r>
        <w:rPr>
          <w:rFonts w:ascii="Times New Roman" w:hAnsi="Times New Roman" w:cs="Times New Roman"/>
          <w:sz w:val="24"/>
          <w:szCs w:val="24"/>
        </w:rPr>
        <w:t xml:space="preserve"> гг.;</w:t>
      </w:r>
    </w:p>
    <w:p w:rsidR="000741C5" w:rsidRDefault="000741C5" w:rsidP="000741C5">
      <w:pPr>
        <w:pStyle w:val="ConsPlusNormal"/>
        <w:tabs>
          <w:tab w:val="left" w:pos="0"/>
        </w:tabs>
        <w:ind w:left="810" w:firstLine="0"/>
        <w:outlineLvl w:val="1"/>
        <w:rPr>
          <w:rFonts w:ascii="Times New Roman" w:hAnsi="Times New Roman" w:cs="Times New Roman"/>
          <w:sz w:val="24"/>
          <w:szCs w:val="24"/>
        </w:rPr>
      </w:pPr>
    </w:p>
    <w:p w:rsidR="000741C5" w:rsidRDefault="000741C5" w:rsidP="001F3D89">
      <w:pPr>
        <w:pStyle w:val="ConsPlusNormal"/>
        <w:numPr>
          <w:ilvl w:val="1"/>
          <w:numId w:val="18"/>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lastRenderedPageBreak/>
        <w:t>Информация о ресурсном обеспечен</w:t>
      </w:r>
      <w:r w:rsidR="004E2B48">
        <w:rPr>
          <w:rFonts w:ascii="Times New Roman" w:hAnsi="Times New Roman" w:cs="Times New Roman"/>
          <w:sz w:val="24"/>
          <w:szCs w:val="24"/>
        </w:rPr>
        <w:t>ии подпрограммы на очередной 202</w:t>
      </w:r>
      <w:r w:rsidR="00B944BC">
        <w:rPr>
          <w:rFonts w:ascii="Times New Roman" w:hAnsi="Times New Roman" w:cs="Times New Roman"/>
          <w:sz w:val="24"/>
          <w:szCs w:val="24"/>
        </w:rPr>
        <w:t>3</w:t>
      </w:r>
      <w:r>
        <w:rPr>
          <w:rFonts w:ascii="Times New Roman" w:hAnsi="Times New Roman" w:cs="Times New Roman"/>
          <w:sz w:val="24"/>
          <w:szCs w:val="24"/>
        </w:rPr>
        <w:t xml:space="preserve"> год и плановый период 20</w:t>
      </w:r>
      <w:r w:rsidR="003F2DA9">
        <w:rPr>
          <w:rFonts w:ascii="Times New Roman" w:hAnsi="Times New Roman" w:cs="Times New Roman"/>
          <w:sz w:val="24"/>
          <w:szCs w:val="24"/>
        </w:rPr>
        <w:t>2</w:t>
      </w:r>
      <w:r w:rsidR="00B944BC">
        <w:rPr>
          <w:rFonts w:ascii="Times New Roman" w:hAnsi="Times New Roman" w:cs="Times New Roman"/>
          <w:sz w:val="24"/>
          <w:szCs w:val="24"/>
        </w:rPr>
        <w:t>4</w:t>
      </w:r>
      <w:r>
        <w:rPr>
          <w:rFonts w:ascii="Times New Roman" w:hAnsi="Times New Roman" w:cs="Times New Roman"/>
          <w:sz w:val="24"/>
          <w:szCs w:val="24"/>
        </w:rPr>
        <w:t>-20</w:t>
      </w:r>
      <w:r w:rsidR="00B11290">
        <w:rPr>
          <w:rFonts w:ascii="Times New Roman" w:hAnsi="Times New Roman" w:cs="Times New Roman"/>
          <w:sz w:val="24"/>
          <w:szCs w:val="24"/>
        </w:rPr>
        <w:t>2</w:t>
      </w:r>
      <w:r w:rsidR="00B944BC">
        <w:rPr>
          <w:rFonts w:ascii="Times New Roman" w:hAnsi="Times New Roman" w:cs="Times New Roman"/>
          <w:sz w:val="24"/>
          <w:szCs w:val="24"/>
        </w:rPr>
        <w:t>5</w:t>
      </w:r>
      <w:r>
        <w:rPr>
          <w:rFonts w:ascii="Times New Roman" w:hAnsi="Times New Roman" w:cs="Times New Roman"/>
          <w:sz w:val="24"/>
          <w:szCs w:val="24"/>
        </w:rPr>
        <w:t xml:space="preserve"> гг.:</w:t>
      </w:r>
    </w:p>
    <w:p w:rsidR="000741C5" w:rsidRDefault="000741C5" w:rsidP="000741C5">
      <w:pPr>
        <w:pStyle w:val="a5"/>
      </w:pPr>
    </w:p>
    <w:p w:rsidR="000741C5" w:rsidRDefault="000741C5" w:rsidP="000741C5">
      <w:pPr>
        <w:pStyle w:val="ConsPlusNormal"/>
        <w:tabs>
          <w:tab w:val="left" w:pos="0"/>
        </w:tabs>
        <w:ind w:firstLine="0"/>
        <w:outlineLvl w:val="1"/>
        <w:rPr>
          <w:rFonts w:ascii="Times New Roman" w:hAnsi="Times New Roman" w:cs="Times New Roman"/>
          <w:sz w:val="24"/>
          <w:szCs w:val="24"/>
        </w:rPr>
      </w:pPr>
    </w:p>
    <w:p w:rsidR="000741C5" w:rsidRPr="0040368E" w:rsidRDefault="000741C5"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2E56E9">
        <w:rPr>
          <w:rFonts w:ascii="Times New Roman" w:hAnsi="Times New Roman" w:cs="Times New Roman"/>
          <w:sz w:val="24"/>
          <w:szCs w:val="24"/>
          <w:u w:val="single"/>
        </w:rPr>
        <w:t>2 662,186</w:t>
      </w:r>
      <w:r w:rsidRPr="0040368E">
        <w:rPr>
          <w:rFonts w:ascii="Times New Roman" w:hAnsi="Times New Roman" w:cs="Times New Roman"/>
          <w:sz w:val="24"/>
          <w:szCs w:val="24"/>
        </w:rPr>
        <w:t xml:space="preserve"> тыс. руб.,в том числе по годам; </w:t>
      </w:r>
    </w:p>
    <w:p w:rsidR="000741C5" w:rsidRPr="0040368E" w:rsidRDefault="000741C5" w:rsidP="000741C5">
      <w:pPr>
        <w:pStyle w:val="ConsPlusCell"/>
        <w:rPr>
          <w:rFonts w:ascii="Times New Roman" w:hAnsi="Times New Roman" w:cs="Times New Roman"/>
          <w:sz w:val="24"/>
          <w:szCs w:val="24"/>
        </w:rPr>
      </w:pPr>
    </w:p>
    <w:p w:rsidR="000741C5" w:rsidRPr="00327AEF" w:rsidRDefault="004E2B48"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3</w:t>
      </w:r>
      <w:r w:rsidR="000741C5" w:rsidRPr="0040368E">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2E56E9">
        <w:rPr>
          <w:rFonts w:ascii="Times New Roman" w:hAnsi="Times New Roman" w:cs="Times New Roman"/>
          <w:sz w:val="24"/>
          <w:szCs w:val="24"/>
        </w:rPr>
        <w:t>954,062</w:t>
      </w:r>
      <w:r w:rsidR="006105D0">
        <w:rPr>
          <w:rFonts w:ascii="Times New Roman" w:hAnsi="Times New Roman" w:cs="Times New Roman"/>
          <w:sz w:val="24"/>
          <w:szCs w:val="24"/>
        </w:rPr>
        <w:tab/>
      </w:r>
      <w:r w:rsidR="000741C5" w:rsidRPr="00327AEF">
        <w:rPr>
          <w:rFonts w:ascii="Times New Roman" w:hAnsi="Times New Roman" w:cs="Times New Roman"/>
          <w:sz w:val="24"/>
          <w:szCs w:val="24"/>
        </w:rPr>
        <w:t>тыс. руб.;</w:t>
      </w:r>
    </w:p>
    <w:p w:rsidR="000741C5" w:rsidRPr="00327AEF" w:rsidRDefault="003F2DA9"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4</w:t>
      </w:r>
      <w:r w:rsidR="000741C5" w:rsidRPr="00327AEF">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B944BC">
        <w:rPr>
          <w:rFonts w:ascii="Times New Roman" w:hAnsi="Times New Roman" w:cs="Times New Roman"/>
          <w:sz w:val="24"/>
          <w:szCs w:val="24"/>
        </w:rPr>
        <w:t>854,062</w:t>
      </w:r>
      <w:r w:rsidR="006105D0">
        <w:rPr>
          <w:rFonts w:ascii="Times New Roman" w:hAnsi="Times New Roman" w:cs="Times New Roman"/>
          <w:sz w:val="24"/>
          <w:szCs w:val="24"/>
        </w:rPr>
        <w:tab/>
      </w:r>
      <w:r w:rsidR="000741C5" w:rsidRPr="00327AEF">
        <w:rPr>
          <w:rFonts w:ascii="Times New Roman" w:hAnsi="Times New Roman" w:cs="Times New Roman"/>
          <w:sz w:val="24"/>
          <w:szCs w:val="24"/>
        </w:rPr>
        <w:t>тыс. руб.;</w:t>
      </w:r>
    </w:p>
    <w:p w:rsidR="000741C5" w:rsidRPr="0040368E" w:rsidRDefault="00273E51" w:rsidP="001F3D89">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w:t>
      </w:r>
      <w:r w:rsidR="003F2DA9">
        <w:rPr>
          <w:rFonts w:ascii="Times New Roman" w:hAnsi="Times New Roman" w:cs="Times New Roman"/>
          <w:sz w:val="24"/>
          <w:szCs w:val="24"/>
        </w:rPr>
        <w:t>2</w:t>
      </w:r>
      <w:r w:rsidR="00B944BC">
        <w:rPr>
          <w:rFonts w:ascii="Times New Roman" w:hAnsi="Times New Roman" w:cs="Times New Roman"/>
          <w:sz w:val="24"/>
          <w:szCs w:val="24"/>
        </w:rPr>
        <w:t>5</w:t>
      </w:r>
      <w:r w:rsidR="000741C5" w:rsidRPr="00327AEF">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B944BC">
        <w:rPr>
          <w:rFonts w:ascii="Times New Roman" w:hAnsi="Times New Roman" w:cs="Times New Roman"/>
          <w:sz w:val="24"/>
          <w:szCs w:val="24"/>
        </w:rPr>
        <w:t>854,062</w:t>
      </w:r>
      <w:r w:rsidR="006105D0">
        <w:rPr>
          <w:rFonts w:ascii="Times New Roman" w:hAnsi="Times New Roman" w:cs="Times New Roman"/>
          <w:sz w:val="24"/>
          <w:szCs w:val="24"/>
        </w:rPr>
        <w:tab/>
      </w:r>
      <w:r w:rsidR="000741C5" w:rsidRPr="0040368E">
        <w:rPr>
          <w:rFonts w:ascii="Times New Roman" w:hAnsi="Times New Roman" w:cs="Times New Roman"/>
          <w:sz w:val="24"/>
          <w:szCs w:val="24"/>
        </w:rPr>
        <w:t>тыс. руб.</w:t>
      </w:r>
    </w:p>
    <w:p w:rsidR="000741C5" w:rsidRPr="0040368E" w:rsidRDefault="000741C5" w:rsidP="000741C5">
      <w:pPr>
        <w:pStyle w:val="ConsPlusCell"/>
        <w:rPr>
          <w:rFonts w:ascii="Times New Roman" w:hAnsi="Times New Roman" w:cs="Times New Roman"/>
          <w:sz w:val="24"/>
          <w:szCs w:val="24"/>
        </w:rPr>
      </w:pPr>
    </w:p>
    <w:p w:rsidR="000741C5" w:rsidRPr="0040368E" w:rsidRDefault="000741C5" w:rsidP="001F3D89">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бюджета поселения </w:t>
      </w:r>
      <w:r w:rsidR="00B944BC">
        <w:rPr>
          <w:rFonts w:ascii="Times New Roman" w:hAnsi="Times New Roman" w:cs="Times New Roman"/>
          <w:sz w:val="24"/>
          <w:szCs w:val="24"/>
          <w:u w:val="single"/>
        </w:rPr>
        <w:t xml:space="preserve">2 842,386 </w:t>
      </w:r>
      <w:r w:rsidRPr="0040368E">
        <w:rPr>
          <w:rFonts w:ascii="Times New Roman" w:hAnsi="Times New Roman" w:cs="Times New Roman"/>
          <w:sz w:val="24"/>
          <w:szCs w:val="24"/>
        </w:rPr>
        <w:t>тыс. руб., в том числе по годам:</w:t>
      </w:r>
    </w:p>
    <w:p w:rsidR="000741C5" w:rsidRDefault="000741C5" w:rsidP="000741C5">
      <w:pPr>
        <w:pStyle w:val="ConsPlusCell"/>
        <w:rPr>
          <w:rFonts w:ascii="Times New Roman" w:hAnsi="Times New Roman" w:cs="Times New Roman"/>
          <w:sz w:val="24"/>
          <w:szCs w:val="24"/>
        </w:rPr>
      </w:pPr>
    </w:p>
    <w:p w:rsidR="00D03501" w:rsidRPr="00327AEF" w:rsidRDefault="00D03501" w:rsidP="00D03501">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3</w:t>
      </w:r>
      <w:r w:rsidRPr="0040368E">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2E56E9">
        <w:rPr>
          <w:rFonts w:ascii="Times New Roman" w:hAnsi="Times New Roman" w:cs="Times New Roman"/>
          <w:sz w:val="24"/>
          <w:szCs w:val="24"/>
        </w:rPr>
        <w:t>954,062</w:t>
      </w:r>
      <w:r w:rsidR="006105D0">
        <w:rPr>
          <w:rFonts w:ascii="Times New Roman" w:hAnsi="Times New Roman" w:cs="Times New Roman"/>
          <w:sz w:val="24"/>
          <w:szCs w:val="24"/>
        </w:rPr>
        <w:tab/>
      </w:r>
      <w:r w:rsidRPr="00327AEF">
        <w:rPr>
          <w:rFonts w:ascii="Times New Roman" w:hAnsi="Times New Roman" w:cs="Times New Roman"/>
          <w:sz w:val="24"/>
          <w:szCs w:val="24"/>
        </w:rPr>
        <w:t>тыс. руб.;</w:t>
      </w:r>
    </w:p>
    <w:p w:rsidR="00D03501" w:rsidRPr="00327AEF" w:rsidRDefault="00D03501" w:rsidP="00D03501">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4</w:t>
      </w:r>
      <w:r w:rsidRPr="00327AEF">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B944BC">
        <w:rPr>
          <w:rFonts w:ascii="Times New Roman" w:hAnsi="Times New Roman" w:cs="Times New Roman"/>
          <w:sz w:val="24"/>
          <w:szCs w:val="24"/>
        </w:rPr>
        <w:t>854,062</w:t>
      </w:r>
      <w:r w:rsidR="006105D0">
        <w:rPr>
          <w:rFonts w:ascii="Times New Roman" w:hAnsi="Times New Roman" w:cs="Times New Roman"/>
          <w:sz w:val="24"/>
          <w:szCs w:val="24"/>
        </w:rPr>
        <w:tab/>
      </w:r>
      <w:r w:rsidRPr="00327AEF">
        <w:rPr>
          <w:rFonts w:ascii="Times New Roman" w:hAnsi="Times New Roman" w:cs="Times New Roman"/>
          <w:sz w:val="24"/>
          <w:szCs w:val="24"/>
        </w:rPr>
        <w:t>тыс. руб.;</w:t>
      </w:r>
    </w:p>
    <w:p w:rsidR="00D03501" w:rsidRPr="0040368E" w:rsidRDefault="00D03501" w:rsidP="00D03501">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6105D0">
        <w:rPr>
          <w:rFonts w:ascii="Times New Roman" w:hAnsi="Times New Roman" w:cs="Times New Roman"/>
          <w:sz w:val="24"/>
          <w:szCs w:val="24"/>
        </w:rPr>
        <w:tab/>
      </w:r>
      <w:r w:rsidR="00B944BC">
        <w:rPr>
          <w:rFonts w:ascii="Times New Roman" w:hAnsi="Times New Roman" w:cs="Times New Roman"/>
          <w:sz w:val="24"/>
          <w:szCs w:val="24"/>
        </w:rPr>
        <w:t>854,062</w:t>
      </w:r>
      <w:r w:rsidR="006105D0">
        <w:rPr>
          <w:rFonts w:ascii="Times New Roman" w:hAnsi="Times New Roman" w:cs="Times New Roman"/>
          <w:sz w:val="24"/>
          <w:szCs w:val="24"/>
        </w:rPr>
        <w:tab/>
      </w:r>
      <w:r w:rsidRPr="0040368E">
        <w:rPr>
          <w:rFonts w:ascii="Times New Roman" w:hAnsi="Times New Roman" w:cs="Times New Roman"/>
          <w:sz w:val="24"/>
          <w:szCs w:val="24"/>
        </w:rPr>
        <w:t>тыс. руб.</w:t>
      </w:r>
    </w:p>
    <w:p w:rsidR="000741C5" w:rsidRDefault="000741C5" w:rsidP="000741C5">
      <w:pPr>
        <w:pStyle w:val="ConsPlusCell"/>
        <w:ind w:left="1560"/>
        <w:rPr>
          <w:rFonts w:ascii="Times New Roman" w:hAnsi="Times New Roman" w:cs="Times New Roman"/>
          <w:sz w:val="24"/>
          <w:szCs w:val="24"/>
        </w:rPr>
      </w:pPr>
    </w:p>
    <w:p w:rsidR="000741C5" w:rsidRDefault="000741C5" w:rsidP="000741C5">
      <w:pPr>
        <w:pStyle w:val="ConsPlusCell"/>
        <w:ind w:left="1560"/>
        <w:rPr>
          <w:rFonts w:ascii="Times New Roman" w:hAnsi="Times New Roman" w:cs="Times New Roman"/>
          <w:sz w:val="24"/>
          <w:szCs w:val="24"/>
        </w:rPr>
      </w:pPr>
    </w:p>
    <w:p w:rsidR="000741C5" w:rsidRDefault="000741C5" w:rsidP="000741C5">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2.Мероприятия подпрограммы</w:t>
      </w:r>
    </w:p>
    <w:p w:rsidR="000741C5" w:rsidRDefault="000741C5" w:rsidP="000741C5">
      <w:pPr>
        <w:pStyle w:val="ConsPlusNormal"/>
        <w:ind w:firstLine="0"/>
        <w:jc w:val="center"/>
        <w:outlineLvl w:val="1"/>
        <w:rPr>
          <w:rFonts w:ascii="Times New Roman" w:hAnsi="Times New Roman" w:cs="Times New Roman"/>
          <w:sz w:val="24"/>
          <w:szCs w:val="24"/>
        </w:rPr>
      </w:pPr>
    </w:p>
    <w:p w:rsidR="000741C5" w:rsidRDefault="000741C5" w:rsidP="000741C5">
      <w:pPr>
        <w:pStyle w:val="ConsPlusNormal"/>
        <w:ind w:left="786" w:firstLine="0"/>
        <w:outlineLvl w:val="1"/>
        <w:rPr>
          <w:rFonts w:ascii="Times New Roman" w:hAnsi="Times New Roman" w:cs="Times New Roman"/>
          <w:sz w:val="24"/>
          <w:szCs w:val="24"/>
        </w:rPr>
      </w:pPr>
    </w:p>
    <w:p w:rsidR="000741C5" w:rsidRPr="00EB346C" w:rsidRDefault="000741C5" w:rsidP="000741C5">
      <w:pPr>
        <w:autoSpaceDE w:val="0"/>
        <w:autoSpaceDN w:val="0"/>
        <w:adjustRightInd w:val="0"/>
        <w:ind w:firstLine="567"/>
        <w:jc w:val="both"/>
      </w:pPr>
      <w:r w:rsidRPr="00A34FF4">
        <w:t>Перечень подпрограммных мероприятий приведён в приложении № 2 к настоящей подпрограмме.</w:t>
      </w:r>
    </w:p>
    <w:p w:rsidR="000741C5" w:rsidRPr="00EB346C" w:rsidRDefault="000741C5" w:rsidP="000741C5">
      <w:pPr>
        <w:pStyle w:val="ConsPlusNormal"/>
        <w:ind w:firstLine="709"/>
        <w:outlineLvl w:val="1"/>
        <w:rPr>
          <w:rFonts w:ascii="Times New Roman" w:hAnsi="Times New Roman" w:cs="Times New Roman"/>
          <w:sz w:val="24"/>
          <w:szCs w:val="24"/>
        </w:rPr>
      </w:pPr>
    </w:p>
    <w:p w:rsidR="000741C5" w:rsidRDefault="000741C5" w:rsidP="000741C5">
      <w:pPr>
        <w:pStyle w:val="ConsPlusCell"/>
        <w:ind w:firstLine="851"/>
        <w:rPr>
          <w:rFonts w:ascii="Times New Roman" w:hAnsi="Times New Roman" w:cs="Times New Roman"/>
          <w:sz w:val="24"/>
          <w:szCs w:val="24"/>
        </w:rPr>
      </w:pPr>
    </w:p>
    <w:p w:rsidR="000741C5" w:rsidRDefault="000741C5" w:rsidP="000741C5">
      <w:pPr>
        <w:pStyle w:val="ConsPlusNormal"/>
        <w:ind w:firstLine="0"/>
        <w:rPr>
          <w:rFonts w:ascii="Times New Roman" w:hAnsi="Times New Roman" w:cs="Times New Roman"/>
          <w:sz w:val="24"/>
          <w:szCs w:val="24"/>
        </w:rPr>
      </w:pPr>
    </w:p>
    <w:p w:rsidR="000741C5" w:rsidRDefault="000741C5" w:rsidP="000741C5"/>
    <w:p w:rsidR="00F45695" w:rsidRDefault="00F45695" w:rsidP="00DF5255">
      <w:pPr>
        <w:pStyle w:val="ConsPlusNormal"/>
        <w:ind w:firstLine="0"/>
        <w:jc w:val="right"/>
        <w:rPr>
          <w:rFonts w:ascii="Times New Roman" w:hAnsi="Times New Roman" w:cs="Times New Roman"/>
          <w:sz w:val="24"/>
          <w:szCs w:val="24"/>
        </w:rPr>
        <w:sectPr w:rsidR="00F45695" w:rsidSect="00B6464B">
          <w:pgSz w:w="11906" w:h="16838"/>
          <w:pgMar w:top="1134" w:right="1134" w:bottom="1134" w:left="1134" w:header="708" w:footer="708" w:gutter="0"/>
          <w:cols w:space="708"/>
          <w:docGrid w:linePitch="360"/>
        </w:sectPr>
      </w:pPr>
    </w:p>
    <w:p w:rsidR="00055229" w:rsidRPr="00511930" w:rsidRDefault="00055229" w:rsidP="00055229">
      <w:pPr>
        <w:pStyle w:val="ConsPlusNormal"/>
        <w:tabs>
          <w:tab w:val="left" w:pos="142"/>
        </w:tabs>
        <w:jc w:val="right"/>
        <w:rPr>
          <w:rFonts w:ascii="Times New Roman" w:hAnsi="Times New Roman" w:cs="Times New Roman"/>
          <w:sz w:val="24"/>
          <w:szCs w:val="24"/>
        </w:rPr>
      </w:pPr>
      <w:r w:rsidRPr="00511930">
        <w:rPr>
          <w:rFonts w:ascii="Times New Roman" w:hAnsi="Times New Roman" w:cs="Times New Roman"/>
          <w:sz w:val="24"/>
          <w:szCs w:val="24"/>
        </w:rPr>
        <w:lastRenderedPageBreak/>
        <w:t>Приложение № 1</w:t>
      </w:r>
    </w:p>
    <w:p w:rsidR="00055229" w:rsidRPr="00511930" w:rsidRDefault="00055229" w:rsidP="00055229">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t>к подпрограмме 4 «Управление муниципальными</w:t>
      </w:r>
    </w:p>
    <w:p w:rsidR="00055229" w:rsidRDefault="00055229" w:rsidP="00055229">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финансами сельсовета</w:t>
      </w:r>
      <w:r>
        <w:rPr>
          <w:rFonts w:ascii="Times New Roman" w:hAnsi="Times New Roman" w:cs="Times New Roman"/>
          <w:sz w:val="24"/>
          <w:szCs w:val="24"/>
        </w:rPr>
        <w:t>»</w:t>
      </w:r>
    </w:p>
    <w:p w:rsidR="00055229" w:rsidRDefault="00055229" w:rsidP="00055229">
      <w:pPr>
        <w:pStyle w:val="ConsPlusNormal"/>
        <w:jc w:val="right"/>
        <w:rPr>
          <w:rFonts w:ascii="Times New Roman" w:hAnsi="Times New Roman" w:cs="Times New Roman"/>
          <w:sz w:val="24"/>
          <w:szCs w:val="24"/>
        </w:rPr>
      </w:pPr>
    </w:p>
    <w:p w:rsidR="00055229" w:rsidRDefault="00055229" w:rsidP="00055229">
      <w:pPr>
        <w:pStyle w:val="ConsPlusNormal"/>
        <w:jc w:val="right"/>
        <w:rPr>
          <w:rFonts w:ascii="Times New Roman" w:hAnsi="Times New Roman" w:cs="Times New Roman"/>
          <w:sz w:val="24"/>
          <w:szCs w:val="24"/>
        </w:rPr>
      </w:pPr>
    </w:p>
    <w:p w:rsidR="00055229" w:rsidRDefault="00055229" w:rsidP="00055229">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 xml:space="preserve">Перечень и значение показателей результативности подпрограммы </w:t>
      </w:r>
      <w:r w:rsidR="00FB29E2">
        <w:rPr>
          <w:rFonts w:ascii="Times New Roman" w:hAnsi="Times New Roman" w:cs="Times New Roman"/>
          <w:sz w:val="24"/>
          <w:szCs w:val="24"/>
        </w:rPr>
        <w:t>4</w:t>
      </w:r>
      <w:r w:rsidRPr="00782446">
        <w:rPr>
          <w:rFonts w:ascii="Times New Roman" w:hAnsi="Times New Roman" w:cs="Times New Roman"/>
          <w:sz w:val="24"/>
          <w:szCs w:val="24"/>
        </w:rPr>
        <w:t xml:space="preserve"> «</w:t>
      </w:r>
      <w:r w:rsidRPr="00612612">
        <w:rPr>
          <w:rFonts w:ascii="Times New Roman" w:hAnsi="Times New Roman" w:cs="Times New Roman"/>
          <w:sz w:val="24"/>
          <w:szCs w:val="24"/>
        </w:rPr>
        <w:t>Управление муниципальными финансами сельсовета</w:t>
      </w:r>
      <w:r w:rsidRPr="00782446">
        <w:rPr>
          <w:rFonts w:ascii="Times New Roman" w:hAnsi="Times New Roman" w:cs="Times New Roman"/>
          <w:sz w:val="24"/>
          <w:szCs w:val="24"/>
        </w:rPr>
        <w:t>»</w:t>
      </w:r>
    </w:p>
    <w:p w:rsidR="00055229" w:rsidRPr="00782446" w:rsidRDefault="00055229" w:rsidP="00055229">
      <w:pPr>
        <w:pStyle w:val="ConsPlusNormal"/>
        <w:jc w:val="center"/>
        <w:rPr>
          <w:rFonts w:ascii="Times New Roman" w:hAnsi="Times New Roman" w:cs="Times New Roman"/>
          <w:sz w:val="24"/>
          <w:szCs w:val="24"/>
        </w:rPr>
      </w:pPr>
    </w:p>
    <w:p w:rsidR="00055229" w:rsidRDefault="00055229" w:rsidP="00055229">
      <w:pPr>
        <w:pStyle w:val="ConsPlusNormal"/>
        <w:ind w:firstLine="0"/>
        <w:jc w:val="right"/>
        <w:rPr>
          <w:rFonts w:ascii="Times New Roman" w:hAnsi="Times New Roman" w:cs="Times New Roman"/>
          <w:sz w:val="24"/>
          <w:szCs w:val="24"/>
        </w:rPr>
      </w:pPr>
    </w:p>
    <w:tbl>
      <w:tblPr>
        <w:tblW w:w="0" w:type="auto"/>
        <w:tblInd w:w="93" w:type="dxa"/>
        <w:tblLook w:val="04A0"/>
      </w:tblPr>
      <w:tblGrid>
        <w:gridCol w:w="589"/>
        <w:gridCol w:w="3503"/>
        <w:gridCol w:w="1456"/>
        <w:gridCol w:w="2168"/>
        <w:gridCol w:w="1819"/>
        <w:gridCol w:w="1850"/>
        <w:gridCol w:w="1654"/>
        <w:gridCol w:w="1654"/>
      </w:tblGrid>
      <w:tr w:rsidR="00B944BC" w:rsidRPr="00B944BC" w:rsidTr="00B944BC">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Источник информации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Годы реализации подпрограммы</w:t>
            </w:r>
          </w:p>
        </w:tc>
      </w:tr>
      <w:tr w:rsidR="00B944BC" w:rsidRPr="00B944BC" w:rsidTr="00B944BC">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 xml:space="preserve">текущий финансовый 2022 год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очередной финансовый 2023 год</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2-й 2025 год планового периода</w:t>
            </w:r>
          </w:p>
        </w:tc>
      </w:tr>
      <w:tr w:rsidR="00B944BC" w:rsidRPr="00B944BC" w:rsidTr="00B944BC">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B944BC" w:rsidRPr="00B944BC" w:rsidRDefault="00B944BC" w:rsidP="00B944BC">
            <w:pPr>
              <w:jc w:val="center"/>
            </w:pPr>
            <w:r w:rsidRPr="00B944BC">
              <w:t>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4</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5</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6</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7</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8</w:t>
            </w:r>
          </w:p>
        </w:tc>
      </w:tr>
      <w:tr w:rsidR="00B944BC" w:rsidRPr="00B944BC" w:rsidTr="00B944BC">
        <w:trPr>
          <w:trHeight w:val="735"/>
        </w:trPr>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B944BC" w:rsidRPr="00B944BC" w:rsidRDefault="00B944BC" w:rsidP="00B944BC">
            <w:r w:rsidRPr="00B944BC">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B944BC" w:rsidRPr="00B944BC" w:rsidTr="00B944BC">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1.</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r w:rsidRPr="00B944BC">
              <w:t>Доля налоговых и неналоговых доходов бюджетов поселений в общем объеме собственных доходов</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Годовой отчет об исполнении сельского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25,0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5,0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34,0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34,0</w:t>
            </w:r>
          </w:p>
        </w:tc>
      </w:tr>
      <w:tr w:rsidR="00B944BC" w:rsidRPr="00B944BC" w:rsidTr="00B944B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Доля расходов сельского бюджета, формируемых в рамках муниципальных программ</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Годовой отчет об исполнении сельского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60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92</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44</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41</w:t>
            </w:r>
          </w:p>
        </w:tc>
      </w:tr>
      <w:tr w:rsidR="00B944BC" w:rsidRPr="00B944BC" w:rsidTr="00B944B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Обеспечение исполнения расходных обязательств (без учета безвозмездных поступлений)</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Годовой отчет об исполнении сельского бюджета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95</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95</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95</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95</w:t>
            </w:r>
          </w:p>
        </w:tc>
      </w:tr>
    </w:tbl>
    <w:p w:rsidR="00E37E5A" w:rsidRDefault="00E37E5A" w:rsidP="00055229">
      <w:pPr>
        <w:pStyle w:val="ConsPlusNormal"/>
        <w:ind w:firstLine="0"/>
        <w:jc w:val="right"/>
        <w:rPr>
          <w:rFonts w:ascii="Times New Roman" w:hAnsi="Times New Roman" w:cs="Times New Roman"/>
          <w:sz w:val="24"/>
          <w:szCs w:val="24"/>
        </w:rPr>
      </w:pPr>
    </w:p>
    <w:p w:rsidR="00E37E5A" w:rsidRPr="00511930" w:rsidRDefault="00E37E5A" w:rsidP="00E37E5A">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511930">
        <w:rPr>
          <w:rFonts w:ascii="Times New Roman" w:hAnsi="Times New Roman" w:cs="Times New Roman"/>
          <w:sz w:val="24"/>
          <w:szCs w:val="24"/>
        </w:rPr>
        <w:lastRenderedPageBreak/>
        <w:t>Приложение № 2</w:t>
      </w:r>
    </w:p>
    <w:p w:rsidR="00E37E5A" w:rsidRPr="00511930" w:rsidRDefault="00E37E5A" w:rsidP="00E37E5A">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t>к подпрограмме 4 «Управление муниципальными</w:t>
      </w:r>
    </w:p>
    <w:p w:rsidR="00E37E5A" w:rsidRDefault="00E37E5A" w:rsidP="00E37E5A">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 xml:space="preserve">финансами </w:t>
      </w:r>
      <w:r w:rsidRPr="00612612">
        <w:rPr>
          <w:rFonts w:ascii="Times New Roman" w:hAnsi="Times New Roman" w:cs="Times New Roman"/>
          <w:sz w:val="24"/>
          <w:szCs w:val="24"/>
        </w:rPr>
        <w:t>сельсовета</w:t>
      </w:r>
      <w:r>
        <w:rPr>
          <w:rFonts w:ascii="Times New Roman" w:hAnsi="Times New Roman" w:cs="Times New Roman"/>
          <w:sz w:val="24"/>
          <w:szCs w:val="24"/>
        </w:rPr>
        <w:t>»</w:t>
      </w:r>
    </w:p>
    <w:p w:rsidR="00E37E5A" w:rsidRDefault="00E37E5A" w:rsidP="00E37E5A">
      <w:pPr>
        <w:pStyle w:val="ConsPlusNormal"/>
        <w:ind w:firstLine="0"/>
        <w:jc w:val="right"/>
        <w:rPr>
          <w:rFonts w:ascii="Times New Roman" w:hAnsi="Times New Roman" w:cs="Times New Roman"/>
          <w:sz w:val="24"/>
          <w:szCs w:val="24"/>
        </w:rPr>
      </w:pPr>
    </w:p>
    <w:p w:rsidR="00400148" w:rsidRDefault="00400148" w:rsidP="00E37E5A">
      <w:pPr>
        <w:pStyle w:val="ConsPlusNormal"/>
        <w:ind w:firstLine="0"/>
        <w:jc w:val="right"/>
        <w:rPr>
          <w:rFonts w:ascii="Times New Roman" w:hAnsi="Times New Roman" w:cs="Times New Roman"/>
          <w:sz w:val="24"/>
          <w:szCs w:val="24"/>
        </w:rPr>
      </w:pPr>
    </w:p>
    <w:p w:rsidR="00E37E5A" w:rsidRDefault="00E37E5A" w:rsidP="00E37E5A">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Pr>
          <w:rFonts w:ascii="Times New Roman" w:hAnsi="Times New Roman" w:cs="Times New Roman"/>
          <w:sz w:val="24"/>
          <w:szCs w:val="24"/>
        </w:rPr>
        <w:t xml:space="preserve"> мероприятий подпрограммы</w:t>
      </w:r>
    </w:p>
    <w:p w:rsidR="00400148" w:rsidRDefault="00400148" w:rsidP="00E37E5A">
      <w:pPr>
        <w:pStyle w:val="ConsPlusNormal"/>
        <w:jc w:val="center"/>
        <w:rPr>
          <w:rFonts w:ascii="Times New Roman" w:hAnsi="Times New Roman" w:cs="Times New Roman"/>
          <w:sz w:val="24"/>
          <w:szCs w:val="24"/>
        </w:rPr>
      </w:pPr>
    </w:p>
    <w:p w:rsidR="00E37E5A" w:rsidRDefault="00E37E5A" w:rsidP="00E37E5A">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tbl>
      <w:tblPr>
        <w:tblW w:w="0" w:type="auto"/>
        <w:tblInd w:w="93" w:type="dxa"/>
        <w:tblLook w:val="04A0"/>
      </w:tblPr>
      <w:tblGrid>
        <w:gridCol w:w="523"/>
        <w:gridCol w:w="2287"/>
        <w:gridCol w:w="1646"/>
        <w:gridCol w:w="692"/>
        <w:gridCol w:w="651"/>
        <w:gridCol w:w="1216"/>
        <w:gridCol w:w="516"/>
        <w:gridCol w:w="1332"/>
        <w:gridCol w:w="1150"/>
        <w:gridCol w:w="1150"/>
        <w:gridCol w:w="1391"/>
        <w:gridCol w:w="2139"/>
      </w:tblGrid>
      <w:tr w:rsidR="00461F44" w:rsidRPr="00461F44" w:rsidTr="00461F44">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61F44" w:rsidRPr="00461F44" w:rsidTr="00461F44">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1F44" w:rsidRPr="00461F44" w:rsidRDefault="00461F44" w:rsidP="00461F4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F44" w:rsidRPr="00461F44" w:rsidRDefault="00461F44" w:rsidP="00461F44">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F44" w:rsidRPr="00461F44" w:rsidRDefault="00461F44" w:rsidP="00461F44">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РзПр</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ВР</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очередной 2023 финансовый год</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2-й 2025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F44" w:rsidRPr="00461F44" w:rsidRDefault="00461F44" w:rsidP="00461F44">
            <w:pPr>
              <w:rPr>
                <w:sz w:val="20"/>
                <w:szCs w:val="20"/>
              </w:rPr>
            </w:pPr>
          </w:p>
        </w:tc>
      </w:tr>
      <w:tr w:rsidR="00461F44" w:rsidRPr="00461F44" w:rsidTr="00461F44">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1</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2</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3</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4</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5</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6</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7</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8</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9</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10</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11</w:t>
            </w:r>
          </w:p>
        </w:tc>
        <w:tc>
          <w:tcPr>
            <w:tcW w:w="0" w:type="auto"/>
            <w:tcBorders>
              <w:top w:val="nil"/>
              <w:left w:val="nil"/>
              <w:bottom w:val="single" w:sz="4" w:space="0" w:color="auto"/>
              <w:right w:val="single" w:sz="4" w:space="0" w:color="auto"/>
            </w:tcBorders>
            <w:shd w:val="clear" w:color="auto" w:fill="auto"/>
            <w:hideMark/>
          </w:tcPr>
          <w:p w:rsidR="00461F44" w:rsidRPr="00461F44" w:rsidRDefault="00461F44" w:rsidP="00461F44">
            <w:pPr>
              <w:jc w:val="center"/>
              <w:rPr>
                <w:sz w:val="20"/>
                <w:szCs w:val="20"/>
              </w:rPr>
            </w:pPr>
            <w:r w:rsidRPr="00461F44">
              <w:rPr>
                <w:sz w:val="20"/>
                <w:szCs w:val="20"/>
              </w:rPr>
              <w:t>12</w:t>
            </w:r>
          </w:p>
        </w:tc>
      </w:tr>
      <w:tr w:rsidR="00461F44" w:rsidRPr="00461F44" w:rsidTr="00461F44">
        <w:trPr>
          <w:trHeight w:val="52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461F44" w:rsidRPr="00461F44" w:rsidRDefault="00461F44" w:rsidP="00461F44">
            <w:pPr>
              <w:rPr>
                <w:sz w:val="20"/>
                <w:szCs w:val="20"/>
              </w:rPr>
            </w:pPr>
            <w:r w:rsidRPr="00461F44">
              <w:rPr>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461F44" w:rsidRPr="00461F44" w:rsidTr="00461F44">
        <w:trPr>
          <w:trHeight w:val="25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461F44" w:rsidRPr="00461F44" w:rsidRDefault="00461F44" w:rsidP="00461F44">
            <w:pPr>
              <w:rPr>
                <w:sz w:val="20"/>
                <w:szCs w:val="20"/>
              </w:rPr>
            </w:pPr>
            <w:r w:rsidRPr="00461F44">
              <w:rPr>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461F44" w:rsidRPr="00461F44" w:rsidTr="00461F44">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14 03</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1540086210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540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2 562,186</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Повышение эффективности использования бюджетных средств</w:t>
            </w:r>
          </w:p>
        </w:tc>
      </w:tr>
      <w:tr w:rsidR="00461F44" w:rsidRPr="00461F44" w:rsidTr="00461F44">
        <w:trPr>
          <w:trHeight w:val="22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Предоставление прочих межбюджетных трансфертов бюджету муниципального района общего характера. Управление муниципальными финансами сельсовета, муниципальная программа "Социально-экономическое развитие сельсовета"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461F44" w:rsidRDefault="00461F44" w:rsidP="00461F44">
            <w:pPr>
              <w:jc w:val="center"/>
              <w:rPr>
                <w:sz w:val="20"/>
                <w:szCs w:val="20"/>
              </w:rPr>
            </w:pPr>
            <w:r w:rsidRPr="00461F44">
              <w:rPr>
                <w:sz w:val="20"/>
                <w:szCs w:val="20"/>
              </w:rPr>
              <w:t>14</w:t>
            </w:r>
          </w:p>
          <w:p w:rsidR="00461F44" w:rsidRPr="00461F44" w:rsidRDefault="00461F44" w:rsidP="00461F44">
            <w:pPr>
              <w:jc w:val="center"/>
              <w:rPr>
                <w:sz w:val="20"/>
                <w:szCs w:val="20"/>
              </w:rPr>
            </w:pPr>
            <w:r w:rsidRPr="00461F44">
              <w:rPr>
                <w:sz w:val="20"/>
                <w:szCs w:val="20"/>
              </w:rPr>
              <w:t>03</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154008622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Повышение эффективности использования бюджетных средств</w:t>
            </w:r>
          </w:p>
        </w:tc>
      </w:tr>
      <w:tr w:rsidR="00461F44" w:rsidRPr="00461F44" w:rsidTr="00461F44">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Выполнение кадастровых работ по образованию земельных участков из земель государственной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04 12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1540088910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100,000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sz w:val="20"/>
                <w:szCs w:val="20"/>
              </w:rPr>
            </w:pPr>
            <w:r w:rsidRPr="00461F44">
              <w:rPr>
                <w:sz w:val="20"/>
                <w:szCs w:val="20"/>
              </w:rPr>
              <w:t>100,000</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sz w:val="20"/>
                <w:szCs w:val="20"/>
              </w:rPr>
            </w:pPr>
            <w:r w:rsidRPr="00461F44">
              <w:rPr>
                <w:sz w:val="20"/>
                <w:szCs w:val="20"/>
              </w:rPr>
              <w:t>Увеличение налоговых поступлений в местный бюджет не менее 5 %</w:t>
            </w:r>
          </w:p>
        </w:tc>
      </w:tr>
      <w:tr w:rsidR="00461F44" w:rsidRPr="00461F44" w:rsidTr="00461F44">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1F44" w:rsidRPr="00461F44" w:rsidRDefault="00461F44" w:rsidP="00461F44">
            <w:pP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right"/>
              <w:rPr>
                <w:b/>
                <w:bCs/>
                <w:sz w:val="20"/>
                <w:szCs w:val="20"/>
              </w:rPr>
            </w:pPr>
            <w:r w:rsidRPr="00461F44">
              <w:rPr>
                <w:b/>
                <w:bCs/>
                <w:sz w:val="20"/>
                <w:szCs w:val="20"/>
              </w:rPr>
              <w:t>Всего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954,062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854,062</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jc w:val="center"/>
              <w:rPr>
                <w:b/>
                <w:bCs/>
                <w:sz w:val="20"/>
                <w:szCs w:val="20"/>
              </w:rPr>
            </w:pPr>
            <w:r w:rsidRPr="00461F44">
              <w:rPr>
                <w:b/>
                <w:bCs/>
                <w:sz w:val="20"/>
                <w:szCs w:val="20"/>
              </w:rPr>
              <w:t>2 662,186</w:t>
            </w:r>
          </w:p>
        </w:tc>
        <w:tc>
          <w:tcPr>
            <w:tcW w:w="0" w:type="auto"/>
            <w:tcBorders>
              <w:top w:val="nil"/>
              <w:left w:val="nil"/>
              <w:bottom w:val="single" w:sz="4" w:space="0" w:color="auto"/>
              <w:right w:val="single" w:sz="4" w:space="0" w:color="auto"/>
            </w:tcBorders>
            <w:shd w:val="clear" w:color="auto" w:fill="auto"/>
            <w:vAlign w:val="center"/>
            <w:hideMark/>
          </w:tcPr>
          <w:p w:rsidR="00461F44" w:rsidRPr="00461F44" w:rsidRDefault="00461F44" w:rsidP="00461F44">
            <w:pPr>
              <w:rPr>
                <w:b/>
                <w:bCs/>
                <w:sz w:val="20"/>
                <w:szCs w:val="20"/>
              </w:rPr>
            </w:pPr>
            <w:r w:rsidRPr="00461F44">
              <w:rPr>
                <w:b/>
                <w:bCs/>
                <w:sz w:val="20"/>
                <w:szCs w:val="20"/>
              </w:rPr>
              <w:t> </w:t>
            </w:r>
          </w:p>
        </w:tc>
      </w:tr>
    </w:tbl>
    <w:p w:rsidR="00E9298A" w:rsidRDefault="00E9298A" w:rsidP="00B6464B">
      <w:pPr>
        <w:pStyle w:val="ConsPlusNormal"/>
        <w:ind w:firstLine="0"/>
        <w:rPr>
          <w:rFonts w:ascii="Times New Roman" w:hAnsi="Times New Roman" w:cs="Times New Roman"/>
          <w:sz w:val="24"/>
          <w:szCs w:val="24"/>
        </w:rPr>
      </w:pPr>
    </w:p>
    <w:p w:rsidR="0072437B" w:rsidRDefault="0072437B" w:rsidP="00B6464B">
      <w:pPr>
        <w:pStyle w:val="ConsPlusNormal"/>
        <w:ind w:firstLine="0"/>
        <w:rPr>
          <w:rFonts w:ascii="Times New Roman" w:hAnsi="Times New Roman" w:cs="Times New Roman"/>
          <w:sz w:val="24"/>
          <w:szCs w:val="24"/>
        </w:rPr>
        <w:sectPr w:rsidR="0072437B" w:rsidSect="00B6464B">
          <w:pgSz w:w="16838" w:h="11906" w:orient="landscape"/>
          <w:pgMar w:top="1134" w:right="1134" w:bottom="1134" w:left="1134" w:header="709" w:footer="709" w:gutter="0"/>
          <w:cols w:space="708"/>
          <w:docGrid w:linePitch="360"/>
        </w:sectPr>
      </w:pPr>
    </w:p>
    <w:p w:rsidR="00E9298A" w:rsidRPr="00A34FF4" w:rsidRDefault="00E9298A" w:rsidP="00E9298A">
      <w:pPr>
        <w:pStyle w:val="ConsPlusNormal"/>
        <w:tabs>
          <w:tab w:val="left" w:pos="142"/>
        </w:tabs>
        <w:jc w:val="right"/>
        <w:rPr>
          <w:rFonts w:ascii="Times New Roman" w:hAnsi="Times New Roman" w:cs="Times New Roman"/>
          <w:sz w:val="24"/>
          <w:szCs w:val="24"/>
        </w:rPr>
      </w:pPr>
      <w:r w:rsidRPr="00A34FF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E9298A" w:rsidRDefault="00E9298A" w:rsidP="00E9298A">
      <w:pPr>
        <w:pStyle w:val="ConsPlusNormal"/>
        <w:jc w:val="right"/>
        <w:rPr>
          <w:rFonts w:ascii="Times New Roman" w:hAnsi="Times New Roman" w:cs="Times New Roman"/>
          <w:sz w:val="24"/>
          <w:szCs w:val="24"/>
        </w:rPr>
      </w:pP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r>
      <w:r w:rsidRPr="00A34FF4">
        <w:rPr>
          <w:rFonts w:ascii="Times New Roman" w:hAnsi="Times New Roman" w:cs="Times New Roman"/>
          <w:sz w:val="24"/>
          <w:szCs w:val="24"/>
        </w:rPr>
        <w:tab/>
        <w:t>к муниципальной</w:t>
      </w:r>
      <w:r>
        <w:rPr>
          <w:rFonts w:ascii="Times New Roman" w:hAnsi="Times New Roman" w:cs="Times New Roman"/>
          <w:sz w:val="24"/>
          <w:szCs w:val="24"/>
        </w:rPr>
        <w:t xml:space="preserve"> программе</w:t>
      </w:r>
    </w:p>
    <w:p w:rsidR="00E9298A" w:rsidRDefault="00E9298A" w:rsidP="00E9298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«Социально-экономическое </w:t>
      </w:r>
    </w:p>
    <w:p w:rsidR="00E9298A" w:rsidRDefault="00E9298A" w:rsidP="00E9298A">
      <w:pPr>
        <w:pStyle w:val="ConsPlusNormal"/>
        <w:jc w:val="right"/>
        <w:rPr>
          <w:rFonts w:ascii="Times New Roman" w:hAnsi="Times New Roman" w:cs="Times New Roman"/>
          <w:sz w:val="24"/>
          <w:szCs w:val="24"/>
        </w:rPr>
      </w:pPr>
      <w:r>
        <w:rPr>
          <w:rFonts w:ascii="Times New Roman" w:hAnsi="Times New Roman" w:cs="Times New Roman"/>
          <w:sz w:val="24"/>
          <w:szCs w:val="24"/>
        </w:rPr>
        <w:t>развитие сельсовета»</w:t>
      </w:r>
    </w:p>
    <w:p w:rsidR="00E9298A" w:rsidRPr="00174C2C" w:rsidRDefault="00E9298A" w:rsidP="00E9298A">
      <w:pPr>
        <w:pStyle w:val="ConsPlusNormal"/>
        <w:tabs>
          <w:tab w:val="left" w:pos="142"/>
        </w:tabs>
        <w:jc w:val="right"/>
        <w:rPr>
          <w:rFonts w:ascii="Times New Roman" w:hAnsi="Times New Roman" w:cs="Times New Roman"/>
          <w:sz w:val="24"/>
          <w:szCs w:val="24"/>
        </w:rPr>
      </w:pPr>
    </w:p>
    <w:p w:rsidR="00E9298A" w:rsidRPr="00174C2C" w:rsidRDefault="00E9298A" w:rsidP="00E9298A">
      <w:pPr>
        <w:pStyle w:val="ConsPlusNormal"/>
        <w:tabs>
          <w:tab w:val="left" w:pos="142"/>
        </w:tabs>
        <w:rPr>
          <w:rFonts w:ascii="Times New Roman" w:hAnsi="Times New Roman" w:cs="Times New Roman"/>
          <w:sz w:val="24"/>
          <w:szCs w:val="24"/>
        </w:rPr>
      </w:pP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r w:rsidRPr="00174C2C">
        <w:rPr>
          <w:rFonts w:ascii="Times New Roman" w:hAnsi="Times New Roman" w:cs="Times New Roman"/>
          <w:sz w:val="24"/>
          <w:szCs w:val="24"/>
        </w:rPr>
        <w:tab/>
      </w:r>
    </w:p>
    <w:p w:rsidR="00E9298A" w:rsidRPr="00C572A9" w:rsidRDefault="00E9298A" w:rsidP="00E9298A">
      <w:pPr>
        <w:tabs>
          <w:tab w:val="left" w:pos="328"/>
        </w:tabs>
        <w:autoSpaceDE w:val="0"/>
        <w:autoSpaceDN w:val="0"/>
        <w:adjustRightInd w:val="0"/>
        <w:jc w:val="center"/>
        <w:rPr>
          <w:b/>
        </w:rPr>
      </w:pPr>
      <w:r w:rsidRPr="00C572A9">
        <w:rPr>
          <w:b/>
        </w:rPr>
        <w:t xml:space="preserve">Подпрограмма </w:t>
      </w:r>
      <w:r>
        <w:rPr>
          <w:b/>
        </w:rPr>
        <w:t>5</w:t>
      </w:r>
      <w:r w:rsidRPr="00C572A9">
        <w:rPr>
          <w:b/>
        </w:rPr>
        <w:t xml:space="preserve"> «</w:t>
      </w:r>
      <w:r w:rsidRPr="00E9298A">
        <w:rPr>
          <w:b/>
        </w:rPr>
        <w:t>Организация мест накопления твердых коммунальных отходов на территории сельсовета</w:t>
      </w:r>
      <w:r w:rsidRPr="00C30C55">
        <w:rPr>
          <w:b/>
        </w:rPr>
        <w:t>»</w:t>
      </w:r>
    </w:p>
    <w:p w:rsidR="00E9298A" w:rsidRDefault="00E9298A" w:rsidP="00E9298A">
      <w:pPr>
        <w:pStyle w:val="ConsPlusNormal"/>
        <w:ind w:firstLine="0"/>
        <w:jc w:val="center"/>
        <w:outlineLvl w:val="1"/>
        <w:rPr>
          <w:rFonts w:ascii="Times New Roman" w:hAnsi="Times New Roman" w:cs="Times New Roman"/>
          <w:sz w:val="24"/>
          <w:szCs w:val="24"/>
        </w:rPr>
      </w:pPr>
    </w:p>
    <w:p w:rsidR="00E9298A" w:rsidRPr="00C572A9" w:rsidRDefault="00E9298A" w:rsidP="00E9298A">
      <w:pPr>
        <w:pStyle w:val="ConsPlusNormal"/>
        <w:ind w:firstLine="0"/>
        <w:jc w:val="center"/>
        <w:outlineLvl w:val="1"/>
        <w:rPr>
          <w:rFonts w:ascii="Times New Roman" w:hAnsi="Times New Roman" w:cs="Times New Roman"/>
          <w:sz w:val="24"/>
          <w:szCs w:val="24"/>
        </w:rPr>
      </w:pPr>
    </w:p>
    <w:p w:rsidR="00E9298A" w:rsidRPr="00C572A9" w:rsidRDefault="00E9298A" w:rsidP="00E9298A">
      <w:pPr>
        <w:pStyle w:val="ConsPlusNormal"/>
        <w:ind w:left="928"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C572A9">
        <w:rPr>
          <w:rFonts w:ascii="Times New Roman" w:hAnsi="Times New Roman" w:cs="Times New Roman"/>
          <w:sz w:val="24"/>
          <w:szCs w:val="24"/>
        </w:rPr>
        <w:t xml:space="preserve">Паспорт муниципальной </w:t>
      </w:r>
      <w:r>
        <w:rPr>
          <w:rFonts w:ascii="Times New Roman" w:hAnsi="Times New Roman" w:cs="Times New Roman"/>
          <w:sz w:val="24"/>
          <w:szCs w:val="24"/>
        </w:rPr>
        <w:t>под</w:t>
      </w:r>
      <w:r w:rsidRPr="00C572A9">
        <w:rPr>
          <w:rFonts w:ascii="Times New Roman" w:hAnsi="Times New Roman" w:cs="Times New Roman"/>
          <w:sz w:val="24"/>
          <w:szCs w:val="24"/>
        </w:rPr>
        <w:t>программы</w:t>
      </w:r>
    </w:p>
    <w:p w:rsidR="00E9298A" w:rsidRPr="0098275E" w:rsidRDefault="00E9298A" w:rsidP="00E9298A">
      <w:pPr>
        <w:pStyle w:val="ConsPlusNormal"/>
        <w:tabs>
          <w:tab w:val="left" w:pos="3402"/>
        </w:tabs>
        <w:ind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426"/>
        <w:outlineLvl w:val="1"/>
        <w:rPr>
          <w:rFonts w:ascii="Times New Roman" w:hAnsi="Times New Roman" w:cs="Times New Roman"/>
          <w:sz w:val="24"/>
          <w:szCs w:val="24"/>
        </w:rPr>
      </w:pPr>
      <w:r w:rsidRPr="0098275E">
        <w:rPr>
          <w:rFonts w:ascii="Times New Roman" w:hAnsi="Times New Roman" w:cs="Times New Roman"/>
          <w:sz w:val="24"/>
          <w:szCs w:val="24"/>
        </w:rPr>
        <w:t xml:space="preserve">Наименование </w:t>
      </w:r>
      <w:r>
        <w:rPr>
          <w:rFonts w:ascii="Times New Roman" w:hAnsi="Times New Roman" w:cs="Times New Roman"/>
          <w:sz w:val="24"/>
          <w:szCs w:val="24"/>
        </w:rPr>
        <w:t>подпрограммы</w:t>
      </w:r>
      <w:r w:rsidRPr="0098275E">
        <w:rPr>
          <w:rFonts w:ascii="Times New Roman" w:hAnsi="Times New Roman" w:cs="Times New Roman"/>
          <w:sz w:val="24"/>
          <w:szCs w:val="24"/>
        </w:rPr>
        <w:t xml:space="preserve">: </w:t>
      </w:r>
    </w:p>
    <w:p w:rsidR="00E9298A" w:rsidRPr="00C30C55" w:rsidRDefault="00E9298A" w:rsidP="00E9298A">
      <w:pPr>
        <w:pStyle w:val="ConsPlusNormal"/>
        <w:tabs>
          <w:tab w:val="left" w:pos="426"/>
        </w:tabs>
        <w:ind w:left="426" w:firstLine="0"/>
        <w:outlineLvl w:val="1"/>
        <w:rPr>
          <w:rFonts w:ascii="Times New Roman" w:hAnsi="Times New Roman" w:cs="Times New Roman"/>
          <w:sz w:val="24"/>
          <w:szCs w:val="24"/>
        </w:rPr>
      </w:pPr>
    </w:p>
    <w:p w:rsidR="00E9298A" w:rsidRPr="00C30C55" w:rsidRDefault="00E9298A" w:rsidP="00E9298A">
      <w:pPr>
        <w:pStyle w:val="ConsPlusNormal"/>
        <w:numPr>
          <w:ilvl w:val="0"/>
          <w:numId w:val="5"/>
        </w:numPr>
        <w:tabs>
          <w:tab w:val="left" w:pos="851"/>
        </w:tabs>
        <w:outlineLvl w:val="1"/>
        <w:rPr>
          <w:rFonts w:ascii="Times New Roman" w:hAnsi="Times New Roman" w:cs="Times New Roman"/>
          <w:sz w:val="24"/>
          <w:szCs w:val="24"/>
        </w:rPr>
      </w:pPr>
      <w:r w:rsidRPr="00C30C55">
        <w:rPr>
          <w:rFonts w:ascii="Times New Roman" w:hAnsi="Times New Roman" w:cs="Times New Roman"/>
          <w:sz w:val="24"/>
          <w:szCs w:val="24"/>
        </w:rPr>
        <w:t>«</w:t>
      </w:r>
      <w:r w:rsidRPr="00E9298A">
        <w:rPr>
          <w:rFonts w:ascii="Times New Roman" w:hAnsi="Times New Roman" w:cs="Times New Roman"/>
          <w:sz w:val="24"/>
          <w:szCs w:val="24"/>
        </w:rPr>
        <w:t>Организация мест накопления твердых коммунальных отходов на территории сельсовета</w:t>
      </w:r>
      <w:r w:rsidRPr="00C30C55">
        <w:rPr>
          <w:rFonts w:ascii="Times New Roman" w:hAnsi="Times New Roman" w:cs="Times New Roman"/>
          <w:sz w:val="24"/>
          <w:szCs w:val="24"/>
        </w:rPr>
        <w:t>»;</w:t>
      </w:r>
    </w:p>
    <w:p w:rsidR="00E9298A" w:rsidRPr="00A75AC6"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в рамках которой реализуется подпрограмма</w:t>
      </w:r>
      <w:r w:rsidRPr="0098275E">
        <w:rPr>
          <w:rFonts w:ascii="Times New Roman" w:hAnsi="Times New Roman" w:cs="Times New Roman"/>
          <w:sz w:val="24"/>
          <w:szCs w:val="24"/>
        </w:rPr>
        <w:t>:</w:t>
      </w:r>
    </w:p>
    <w:p w:rsidR="00E9298A" w:rsidRDefault="00E9298A" w:rsidP="00E9298A">
      <w:pPr>
        <w:pStyle w:val="ConsPlusNormal"/>
        <w:tabs>
          <w:tab w:val="left" w:pos="0"/>
        </w:tabs>
        <w:ind w:firstLine="0"/>
        <w:outlineLvl w:val="1"/>
        <w:rPr>
          <w:rFonts w:ascii="Times New Roman" w:hAnsi="Times New Roman" w:cs="Times New Roman"/>
          <w:sz w:val="24"/>
          <w:szCs w:val="24"/>
        </w:rPr>
      </w:pPr>
    </w:p>
    <w:p w:rsidR="00E9298A" w:rsidRDefault="00E9298A" w:rsidP="00E9298A">
      <w:pPr>
        <w:pStyle w:val="ConsPlusNormal"/>
        <w:numPr>
          <w:ilvl w:val="0"/>
          <w:numId w:val="5"/>
        </w:numPr>
        <w:tabs>
          <w:tab w:val="left" w:pos="851"/>
        </w:tabs>
        <w:ind w:left="993"/>
        <w:outlineLvl w:val="1"/>
        <w:rPr>
          <w:rFonts w:ascii="Times New Roman" w:hAnsi="Times New Roman" w:cs="Times New Roman"/>
          <w:sz w:val="24"/>
          <w:szCs w:val="24"/>
        </w:rPr>
      </w:pPr>
      <w:r w:rsidRPr="0098275E">
        <w:rPr>
          <w:rFonts w:ascii="Times New Roman" w:hAnsi="Times New Roman" w:cs="Times New Roman"/>
          <w:sz w:val="24"/>
          <w:szCs w:val="24"/>
        </w:rPr>
        <w:t>«Социально-экономическое развитие сельсовета»</w:t>
      </w:r>
      <w:r>
        <w:rPr>
          <w:rFonts w:ascii="Times New Roman" w:hAnsi="Times New Roman" w:cs="Times New Roman"/>
          <w:sz w:val="24"/>
          <w:szCs w:val="24"/>
        </w:rPr>
        <w:t>;</w:t>
      </w:r>
    </w:p>
    <w:p w:rsidR="00E9298A"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Исполнители мероприятий подпрограммы, получатель бюджетных средств:</w:t>
      </w:r>
    </w:p>
    <w:p w:rsidR="00E9298A" w:rsidRDefault="00E9298A" w:rsidP="00E9298A">
      <w:pPr>
        <w:pStyle w:val="ConsPlusNormal"/>
        <w:tabs>
          <w:tab w:val="left" w:pos="851"/>
        </w:tabs>
        <w:ind w:left="810" w:firstLine="0"/>
        <w:outlineLvl w:val="1"/>
        <w:rPr>
          <w:rFonts w:ascii="Times New Roman" w:hAnsi="Times New Roman" w:cs="Times New Roman"/>
          <w:sz w:val="24"/>
          <w:szCs w:val="24"/>
        </w:rPr>
      </w:pPr>
    </w:p>
    <w:p w:rsidR="00E9298A" w:rsidRDefault="00E9298A" w:rsidP="00E9298A">
      <w:pPr>
        <w:pStyle w:val="ConsPlusNormal"/>
        <w:numPr>
          <w:ilvl w:val="0"/>
          <w:numId w:val="5"/>
        </w:numPr>
        <w:tabs>
          <w:tab w:val="left" w:pos="851"/>
        </w:tabs>
        <w:ind w:left="993"/>
        <w:outlineLvl w:val="1"/>
        <w:rPr>
          <w:rFonts w:ascii="Times New Roman" w:hAnsi="Times New Roman" w:cs="Times New Roman"/>
          <w:sz w:val="24"/>
          <w:szCs w:val="24"/>
        </w:rPr>
      </w:pPr>
      <w:r>
        <w:rPr>
          <w:rFonts w:ascii="Times New Roman" w:hAnsi="Times New Roman" w:cs="Times New Roman"/>
          <w:sz w:val="24"/>
          <w:szCs w:val="24"/>
        </w:rPr>
        <w:t>Главным получателем и распорядителем бюджетных средств является администрация Городокского сельсовета Минусинского района Красноярского края;</w:t>
      </w:r>
    </w:p>
    <w:p w:rsidR="00E9298A" w:rsidRDefault="00E9298A" w:rsidP="00E9298A">
      <w:pPr>
        <w:pStyle w:val="ConsPlusNormal"/>
        <w:tabs>
          <w:tab w:val="left" w:pos="851"/>
        </w:tabs>
        <w:ind w:left="810"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Цель и задачи подпрограммы:</w:t>
      </w:r>
    </w:p>
    <w:p w:rsidR="00E9298A" w:rsidRDefault="00E9298A" w:rsidP="00E9298A">
      <w:pPr>
        <w:pStyle w:val="ConsPlusNormal"/>
        <w:tabs>
          <w:tab w:val="left" w:pos="851"/>
        </w:tabs>
        <w:ind w:left="810" w:firstLine="0"/>
        <w:outlineLvl w:val="1"/>
        <w:rPr>
          <w:rFonts w:ascii="Times New Roman" w:hAnsi="Times New Roman" w:cs="Times New Roman"/>
          <w:sz w:val="24"/>
          <w:szCs w:val="24"/>
        </w:rPr>
      </w:pPr>
    </w:p>
    <w:p w:rsidR="00E9298A" w:rsidRDefault="00E9298A" w:rsidP="00471203">
      <w:pPr>
        <w:pStyle w:val="ConsPlusNormal"/>
        <w:tabs>
          <w:tab w:val="left" w:pos="851"/>
        </w:tabs>
        <w:outlineLvl w:val="1"/>
        <w:rPr>
          <w:rFonts w:ascii="Times New Roman" w:hAnsi="Times New Roman" w:cs="Times New Roman"/>
          <w:sz w:val="24"/>
          <w:szCs w:val="24"/>
        </w:rPr>
      </w:pPr>
      <w:r>
        <w:rPr>
          <w:rFonts w:ascii="Times New Roman" w:hAnsi="Times New Roman" w:cs="Times New Roman"/>
          <w:sz w:val="24"/>
          <w:szCs w:val="24"/>
        </w:rPr>
        <w:t xml:space="preserve">Цель: </w:t>
      </w:r>
      <w:r w:rsidRPr="00E9298A">
        <w:rPr>
          <w:rFonts w:ascii="Times New Roman" w:hAnsi="Times New Roman" w:cs="Times New Roman"/>
          <w:sz w:val="24"/>
          <w:szCs w:val="24"/>
        </w:rPr>
        <w:t>снижение негативного воздействия при сборе и вывозе ТКО на окружающую среду и здоровье населения</w:t>
      </w:r>
      <w:r>
        <w:rPr>
          <w:rFonts w:ascii="Times New Roman" w:hAnsi="Times New Roman" w:cs="Times New Roman"/>
          <w:sz w:val="24"/>
          <w:szCs w:val="24"/>
        </w:rPr>
        <w:t>;</w:t>
      </w:r>
    </w:p>
    <w:p w:rsidR="00471203" w:rsidRDefault="00E9298A" w:rsidP="00471203">
      <w:pPr>
        <w:pStyle w:val="ConsPlusNormal"/>
        <w:tabs>
          <w:tab w:val="left" w:pos="851"/>
        </w:tabs>
        <w:outlineLvl w:val="1"/>
        <w:rPr>
          <w:rFonts w:ascii="Times New Roman" w:hAnsi="Times New Roman" w:cs="Times New Roman"/>
          <w:sz w:val="24"/>
          <w:szCs w:val="24"/>
        </w:rPr>
      </w:pPr>
      <w:r>
        <w:rPr>
          <w:rFonts w:ascii="Times New Roman" w:hAnsi="Times New Roman" w:cs="Times New Roman"/>
          <w:sz w:val="24"/>
          <w:szCs w:val="24"/>
        </w:rPr>
        <w:t>Задачи:</w:t>
      </w:r>
    </w:p>
    <w:p w:rsidR="00471203" w:rsidRPr="00471203" w:rsidRDefault="00471203" w:rsidP="00471203">
      <w:pPr>
        <w:pStyle w:val="ConsPlusNormal"/>
        <w:numPr>
          <w:ilvl w:val="0"/>
          <w:numId w:val="5"/>
        </w:numPr>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организация сбора и вывоза отходов в Городокском  сельсовете:</w:t>
      </w:r>
    </w:p>
    <w:p w:rsidR="00471203" w:rsidRPr="00471203" w:rsidRDefault="00471203" w:rsidP="00471203">
      <w:pPr>
        <w:pStyle w:val="ConsPlusNormal"/>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 xml:space="preserve"> -приобретение контейнерного оборудования для сбора ТКО от населения;</w:t>
      </w:r>
    </w:p>
    <w:p w:rsidR="00471203" w:rsidRPr="00471203" w:rsidRDefault="00471203" w:rsidP="00471203">
      <w:pPr>
        <w:pStyle w:val="ConsPlusNormal"/>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 xml:space="preserve"> -устройство площадок под контейнеры.</w:t>
      </w:r>
    </w:p>
    <w:p w:rsidR="00471203" w:rsidRPr="00471203" w:rsidRDefault="00471203" w:rsidP="00471203">
      <w:pPr>
        <w:pStyle w:val="ConsPlusNormal"/>
        <w:numPr>
          <w:ilvl w:val="0"/>
          <w:numId w:val="5"/>
        </w:numPr>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проведение субботников на территории поселения:</w:t>
      </w:r>
    </w:p>
    <w:p w:rsidR="00E9298A" w:rsidRDefault="00471203" w:rsidP="00471203">
      <w:pPr>
        <w:pStyle w:val="ConsPlusNormal"/>
        <w:tabs>
          <w:tab w:val="left" w:pos="851"/>
        </w:tabs>
        <w:outlineLvl w:val="1"/>
        <w:rPr>
          <w:rFonts w:ascii="Times New Roman" w:hAnsi="Times New Roman" w:cs="Times New Roman"/>
          <w:sz w:val="24"/>
          <w:szCs w:val="24"/>
        </w:rPr>
      </w:pPr>
      <w:r w:rsidRPr="00471203">
        <w:rPr>
          <w:rFonts w:ascii="Times New Roman" w:hAnsi="Times New Roman" w:cs="Times New Roman"/>
          <w:sz w:val="24"/>
          <w:szCs w:val="24"/>
        </w:rPr>
        <w:t xml:space="preserve"> -проведение субботников – ликвидация мелких несанкционированных свалок в период благоустройства территории</w:t>
      </w:r>
    </w:p>
    <w:p w:rsidR="00E9298A" w:rsidRDefault="00E9298A" w:rsidP="00E9298A">
      <w:pPr>
        <w:pStyle w:val="ConsPlusNormal"/>
        <w:tabs>
          <w:tab w:val="left" w:pos="851"/>
        </w:tabs>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Ожидаемый результат от реализации подпрограммы:</w:t>
      </w:r>
    </w:p>
    <w:p w:rsidR="00E9298A" w:rsidRDefault="00E9298A" w:rsidP="00E9298A">
      <w:pPr>
        <w:pStyle w:val="ConsPlusNormal"/>
        <w:tabs>
          <w:tab w:val="left" w:pos="851"/>
        </w:tabs>
        <w:outlineLvl w:val="1"/>
        <w:rPr>
          <w:rFonts w:ascii="Times New Roman" w:hAnsi="Times New Roman" w:cs="Times New Roman"/>
          <w:sz w:val="24"/>
          <w:szCs w:val="24"/>
        </w:rPr>
      </w:pPr>
    </w:p>
    <w:p w:rsidR="00E9298A" w:rsidRDefault="009C09B5" w:rsidP="009C09B5">
      <w:pPr>
        <w:pStyle w:val="ConsPlusNormal"/>
        <w:tabs>
          <w:tab w:val="left" w:pos="851"/>
        </w:tabs>
        <w:ind w:firstLine="993"/>
        <w:jc w:val="both"/>
        <w:outlineLvl w:val="1"/>
        <w:rPr>
          <w:rFonts w:ascii="Times New Roman" w:hAnsi="Times New Roman" w:cs="Times New Roman"/>
          <w:sz w:val="24"/>
          <w:szCs w:val="24"/>
        </w:rPr>
      </w:pPr>
      <w:r w:rsidRPr="009C09B5">
        <w:rPr>
          <w:rFonts w:ascii="Times New Roman" w:hAnsi="Times New Roman" w:cs="Times New Roman"/>
          <w:sz w:val="24"/>
          <w:szCs w:val="24"/>
        </w:rPr>
        <w:t>Реализация мероприятий подпрограммы позволит достичь поставленную цель, создать централизованную систему сбора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r>
        <w:rPr>
          <w:rFonts w:ascii="Times New Roman" w:hAnsi="Times New Roman" w:cs="Times New Roman"/>
          <w:sz w:val="24"/>
          <w:szCs w:val="24"/>
        </w:rPr>
        <w:t>.</w:t>
      </w:r>
    </w:p>
    <w:p w:rsidR="00E9298A" w:rsidRPr="008D319C" w:rsidRDefault="00E9298A" w:rsidP="00E9298A">
      <w:pPr>
        <w:pStyle w:val="ConsPlusNormal"/>
        <w:tabs>
          <w:tab w:val="left" w:pos="851"/>
        </w:tabs>
        <w:ind w:firstLine="851"/>
        <w:outlineLvl w:val="1"/>
        <w:rPr>
          <w:rFonts w:ascii="Times New Roman" w:hAnsi="Times New Roman" w:cs="Times New Roman"/>
          <w:sz w:val="24"/>
          <w:szCs w:val="24"/>
        </w:rPr>
      </w:pPr>
      <w:r w:rsidRPr="00A34FF4">
        <w:rPr>
          <w:rFonts w:ascii="Times New Roman" w:hAnsi="Times New Roman" w:cs="Times New Roman"/>
          <w:sz w:val="24"/>
          <w:szCs w:val="24"/>
        </w:rPr>
        <w:t xml:space="preserve">Перечень и значение показателей результативности приведены в приложении </w:t>
      </w:r>
      <w:r>
        <w:rPr>
          <w:rFonts w:ascii="Times New Roman" w:hAnsi="Times New Roman" w:cs="Times New Roman"/>
          <w:sz w:val="24"/>
          <w:szCs w:val="24"/>
        </w:rPr>
        <w:t>№ 1 к настоящей подпрограмме.</w:t>
      </w:r>
    </w:p>
    <w:p w:rsidR="00E9298A"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E9298A">
      <w:pPr>
        <w:pStyle w:val="ConsPlusNormal"/>
        <w:tabs>
          <w:tab w:val="left" w:pos="851"/>
        </w:tabs>
        <w:ind w:left="993"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Сроки реализации подпрограммы </w:t>
      </w:r>
      <w:r w:rsidR="009C09B5">
        <w:rPr>
          <w:rFonts w:ascii="Times New Roman" w:hAnsi="Times New Roman" w:cs="Times New Roman"/>
          <w:sz w:val="24"/>
          <w:szCs w:val="24"/>
        </w:rPr>
        <w:t>20</w:t>
      </w:r>
      <w:r w:rsidR="00630588">
        <w:rPr>
          <w:rFonts w:ascii="Times New Roman" w:hAnsi="Times New Roman" w:cs="Times New Roman"/>
          <w:sz w:val="24"/>
          <w:szCs w:val="24"/>
        </w:rPr>
        <w:t>2</w:t>
      </w:r>
      <w:r w:rsidR="006A491E">
        <w:rPr>
          <w:rFonts w:ascii="Times New Roman" w:hAnsi="Times New Roman" w:cs="Times New Roman"/>
          <w:sz w:val="24"/>
          <w:szCs w:val="24"/>
        </w:rPr>
        <w:t>2</w:t>
      </w:r>
      <w:r w:rsidR="009C09B5">
        <w:rPr>
          <w:rFonts w:ascii="Times New Roman" w:hAnsi="Times New Roman" w:cs="Times New Roman"/>
          <w:sz w:val="24"/>
          <w:szCs w:val="24"/>
        </w:rPr>
        <w:t>-202</w:t>
      </w:r>
      <w:r w:rsidR="006A491E">
        <w:rPr>
          <w:rFonts w:ascii="Times New Roman" w:hAnsi="Times New Roman" w:cs="Times New Roman"/>
          <w:sz w:val="24"/>
          <w:szCs w:val="24"/>
        </w:rPr>
        <w:t>4</w:t>
      </w:r>
      <w:r>
        <w:rPr>
          <w:rFonts w:ascii="Times New Roman" w:hAnsi="Times New Roman" w:cs="Times New Roman"/>
          <w:sz w:val="24"/>
          <w:szCs w:val="24"/>
        </w:rPr>
        <w:t xml:space="preserve"> гг.;</w:t>
      </w:r>
    </w:p>
    <w:p w:rsidR="00E9298A" w:rsidRDefault="00E9298A" w:rsidP="00E9298A">
      <w:pPr>
        <w:pStyle w:val="ConsPlusNormal"/>
        <w:tabs>
          <w:tab w:val="left" w:pos="0"/>
        </w:tabs>
        <w:ind w:left="810" w:firstLine="0"/>
        <w:outlineLvl w:val="1"/>
        <w:rPr>
          <w:rFonts w:ascii="Times New Roman" w:hAnsi="Times New Roman" w:cs="Times New Roman"/>
          <w:sz w:val="24"/>
          <w:szCs w:val="24"/>
        </w:rPr>
      </w:pPr>
    </w:p>
    <w:p w:rsidR="00E9298A" w:rsidRDefault="00E9298A" w:rsidP="005C5178">
      <w:pPr>
        <w:pStyle w:val="ConsPlusNormal"/>
        <w:numPr>
          <w:ilvl w:val="1"/>
          <w:numId w:val="61"/>
        </w:numPr>
        <w:tabs>
          <w:tab w:val="left" w:pos="0"/>
        </w:tabs>
        <w:ind w:left="0" w:firstLine="0"/>
        <w:outlineLvl w:val="1"/>
        <w:rPr>
          <w:rFonts w:ascii="Times New Roman" w:hAnsi="Times New Roman" w:cs="Times New Roman"/>
          <w:sz w:val="24"/>
          <w:szCs w:val="24"/>
        </w:rPr>
      </w:pPr>
      <w:r>
        <w:rPr>
          <w:rFonts w:ascii="Times New Roman" w:hAnsi="Times New Roman" w:cs="Times New Roman"/>
          <w:sz w:val="24"/>
          <w:szCs w:val="24"/>
        </w:rPr>
        <w:t>Информация о ресурсном обеспечении подпрограммы на очередной 20</w:t>
      </w:r>
      <w:r w:rsidR="00630588">
        <w:rPr>
          <w:rFonts w:ascii="Times New Roman" w:hAnsi="Times New Roman" w:cs="Times New Roman"/>
          <w:sz w:val="24"/>
          <w:szCs w:val="24"/>
        </w:rPr>
        <w:t>2</w:t>
      </w:r>
      <w:r w:rsidR="00B944BC">
        <w:rPr>
          <w:rFonts w:ascii="Times New Roman" w:hAnsi="Times New Roman" w:cs="Times New Roman"/>
          <w:sz w:val="24"/>
          <w:szCs w:val="24"/>
        </w:rPr>
        <w:t>3</w:t>
      </w:r>
      <w:r>
        <w:rPr>
          <w:rFonts w:ascii="Times New Roman" w:hAnsi="Times New Roman" w:cs="Times New Roman"/>
          <w:sz w:val="24"/>
          <w:szCs w:val="24"/>
        </w:rPr>
        <w:t xml:space="preserve"> год и плановый период 202</w:t>
      </w:r>
      <w:r w:rsidR="00B944BC">
        <w:rPr>
          <w:rFonts w:ascii="Times New Roman" w:hAnsi="Times New Roman" w:cs="Times New Roman"/>
          <w:sz w:val="24"/>
          <w:szCs w:val="24"/>
        </w:rPr>
        <w:t>4</w:t>
      </w:r>
      <w:r>
        <w:rPr>
          <w:rFonts w:ascii="Times New Roman" w:hAnsi="Times New Roman" w:cs="Times New Roman"/>
          <w:sz w:val="24"/>
          <w:szCs w:val="24"/>
        </w:rPr>
        <w:t>-202</w:t>
      </w:r>
      <w:r w:rsidR="00B944BC">
        <w:rPr>
          <w:rFonts w:ascii="Times New Roman" w:hAnsi="Times New Roman" w:cs="Times New Roman"/>
          <w:sz w:val="24"/>
          <w:szCs w:val="24"/>
        </w:rPr>
        <w:t>5</w:t>
      </w:r>
      <w:r>
        <w:rPr>
          <w:rFonts w:ascii="Times New Roman" w:hAnsi="Times New Roman" w:cs="Times New Roman"/>
          <w:sz w:val="24"/>
          <w:szCs w:val="24"/>
        </w:rPr>
        <w:t xml:space="preserve"> гг.:</w:t>
      </w:r>
    </w:p>
    <w:p w:rsidR="00E9298A" w:rsidRDefault="00E9298A" w:rsidP="00E9298A">
      <w:pPr>
        <w:pStyle w:val="a5"/>
      </w:pPr>
    </w:p>
    <w:p w:rsidR="00E9298A" w:rsidRDefault="00E9298A" w:rsidP="00E9298A">
      <w:pPr>
        <w:pStyle w:val="ConsPlusNormal"/>
        <w:tabs>
          <w:tab w:val="left" w:pos="0"/>
        </w:tabs>
        <w:ind w:firstLine="0"/>
        <w:outlineLvl w:val="1"/>
        <w:rPr>
          <w:rFonts w:ascii="Times New Roman" w:hAnsi="Times New Roman" w:cs="Times New Roman"/>
          <w:sz w:val="24"/>
          <w:szCs w:val="24"/>
        </w:rPr>
      </w:pPr>
    </w:p>
    <w:p w:rsidR="00E9298A" w:rsidRPr="0040368E" w:rsidRDefault="00E9298A" w:rsidP="00E9298A">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Общий объем бюджетных ассигнований на реализацию подпрограммы составит </w:t>
      </w:r>
      <w:r w:rsidR="00630588" w:rsidRPr="00630588">
        <w:rPr>
          <w:rFonts w:ascii="Times New Roman" w:hAnsi="Times New Roman" w:cs="Times New Roman"/>
          <w:sz w:val="24"/>
          <w:szCs w:val="24"/>
          <w:u w:val="single"/>
        </w:rPr>
        <w:t>0,0</w:t>
      </w:r>
      <w:r w:rsidR="00C01B77">
        <w:rPr>
          <w:rFonts w:ascii="Times New Roman" w:hAnsi="Times New Roman" w:cs="Times New Roman"/>
          <w:sz w:val="24"/>
          <w:szCs w:val="24"/>
          <w:u w:val="single"/>
        </w:rPr>
        <w:t>0</w:t>
      </w:r>
      <w:r w:rsidR="00630588" w:rsidRPr="00630588">
        <w:rPr>
          <w:rFonts w:ascii="Times New Roman" w:hAnsi="Times New Roman" w:cs="Times New Roman"/>
          <w:sz w:val="24"/>
          <w:szCs w:val="24"/>
          <w:u w:val="single"/>
        </w:rPr>
        <w:t>0</w:t>
      </w:r>
      <w:r w:rsidRPr="0040368E">
        <w:rPr>
          <w:rFonts w:ascii="Times New Roman" w:hAnsi="Times New Roman" w:cs="Times New Roman"/>
          <w:sz w:val="24"/>
          <w:szCs w:val="24"/>
        </w:rPr>
        <w:t xml:space="preserve"> тыс. руб.,в том числе по годам; </w:t>
      </w:r>
    </w:p>
    <w:p w:rsidR="00E9298A" w:rsidRPr="0040368E" w:rsidRDefault="00E9298A" w:rsidP="00E9298A">
      <w:pPr>
        <w:pStyle w:val="ConsPlusCell"/>
        <w:rPr>
          <w:rFonts w:ascii="Times New Roman" w:hAnsi="Times New Roman" w:cs="Times New Roman"/>
          <w:sz w:val="24"/>
          <w:szCs w:val="24"/>
        </w:rPr>
      </w:pPr>
    </w:p>
    <w:p w:rsidR="00E9298A" w:rsidRPr="00327AEF" w:rsidRDefault="00E9298A" w:rsidP="00E9298A">
      <w:pPr>
        <w:pStyle w:val="ConsPlusCell"/>
        <w:numPr>
          <w:ilvl w:val="0"/>
          <w:numId w:val="15"/>
        </w:numPr>
        <w:ind w:left="1560"/>
        <w:rPr>
          <w:rFonts w:ascii="Times New Roman" w:hAnsi="Times New Roman" w:cs="Times New Roman"/>
          <w:sz w:val="24"/>
          <w:szCs w:val="24"/>
        </w:rPr>
      </w:pPr>
      <w:r w:rsidRPr="0040368E">
        <w:rPr>
          <w:rFonts w:ascii="Times New Roman" w:hAnsi="Times New Roman" w:cs="Times New Roman"/>
          <w:sz w:val="24"/>
          <w:szCs w:val="24"/>
        </w:rPr>
        <w:t>в 20</w:t>
      </w:r>
      <w:r w:rsidR="00630588">
        <w:rPr>
          <w:rFonts w:ascii="Times New Roman" w:hAnsi="Times New Roman" w:cs="Times New Roman"/>
          <w:sz w:val="24"/>
          <w:szCs w:val="24"/>
        </w:rPr>
        <w:t>2</w:t>
      </w:r>
      <w:r w:rsidR="00B944BC">
        <w:rPr>
          <w:rFonts w:ascii="Times New Roman" w:hAnsi="Times New Roman" w:cs="Times New Roman"/>
          <w:sz w:val="24"/>
          <w:szCs w:val="24"/>
        </w:rPr>
        <w:t>3</w:t>
      </w:r>
      <w:r w:rsidRPr="0040368E">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630588">
        <w:rPr>
          <w:rFonts w:ascii="Times New Roman" w:hAnsi="Times New Roman" w:cs="Times New Roman"/>
          <w:sz w:val="24"/>
          <w:szCs w:val="24"/>
        </w:rPr>
        <w:t>0,0</w:t>
      </w:r>
      <w:r w:rsidR="00C01B77">
        <w:rPr>
          <w:rFonts w:ascii="Times New Roman" w:hAnsi="Times New Roman" w:cs="Times New Roman"/>
          <w:sz w:val="24"/>
          <w:szCs w:val="24"/>
        </w:rPr>
        <w:t>0</w:t>
      </w:r>
      <w:r w:rsidR="00630588">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327AEF">
        <w:rPr>
          <w:rFonts w:ascii="Times New Roman" w:hAnsi="Times New Roman" w:cs="Times New Roman"/>
          <w:sz w:val="24"/>
          <w:szCs w:val="24"/>
        </w:rPr>
        <w:t>тыс. руб.;</w:t>
      </w:r>
    </w:p>
    <w:p w:rsidR="00E9298A" w:rsidRPr="00327AEF" w:rsidRDefault="00E9298A"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4</w:t>
      </w:r>
      <w:r w:rsidRPr="00327AEF">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9C09B5">
        <w:rPr>
          <w:rFonts w:ascii="Times New Roman" w:hAnsi="Times New Roman" w:cs="Times New Roman"/>
          <w:sz w:val="24"/>
          <w:szCs w:val="24"/>
        </w:rPr>
        <w:t>0,0</w:t>
      </w:r>
      <w:r w:rsidR="00C01B77">
        <w:rPr>
          <w:rFonts w:ascii="Times New Roman" w:hAnsi="Times New Roman" w:cs="Times New Roman"/>
          <w:sz w:val="24"/>
          <w:szCs w:val="24"/>
        </w:rPr>
        <w:t>0</w:t>
      </w:r>
      <w:r w:rsid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327AEF">
        <w:rPr>
          <w:rFonts w:ascii="Times New Roman" w:hAnsi="Times New Roman" w:cs="Times New Roman"/>
          <w:sz w:val="24"/>
          <w:szCs w:val="24"/>
        </w:rPr>
        <w:t>тыс. руб.;</w:t>
      </w:r>
    </w:p>
    <w:p w:rsidR="00E9298A" w:rsidRDefault="00E9298A"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5</w:t>
      </w:r>
      <w:r w:rsidRPr="00327AEF">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9C09B5">
        <w:rPr>
          <w:rFonts w:ascii="Times New Roman" w:hAnsi="Times New Roman" w:cs="Times New Roman"/>
          <w:sz w:val="24"/>
          <w:szCs w:val="24"/>
        </w:rPr>
        <w:t>0,0</w:t>
      </w:r>
      <w:r w:rsidR="00C01B77">
        <w:rPr>
          <w:rFonts w:ascii="Times New Roman" w:hAnsi="Times New Roman" w:cs="Times New Roman"/>
          <w:sz w:val="24"/>
          <w:szCs w:val="24"/>
        </w:rPr>
        <w:t>0</w:t>
      </w:r>
      <w:r w:rsid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40368E">
        <w:rPr>
          <w:rFonts w:ascii="Times New Roman" w:hAnsi="Times New Roman" w:cs="Times New Roman"/>
          <w:sz w:val="24"/>
          <w:szCs w:val="24"/>
        </w:rPr>
        <w:t>тыс. руб.</w:t>
      </w:r>
    </w:p>
    <w:p w:rsidR="009C09B5" w:rsidRDefault="009C09B5" w:rsidP="009C09B5">
      <w:pPr>
        <w:pStyle w:val="ConsPlusCell"/>
        <w:ind w:left="1560"/>
        <w:rPr>
          <w:rFonts w:ascii="Times New Roman" w:hAnsi="Times New Roman" w:cs="Times New Roman"/>
          <w:sz w:val="24"/>
          <w:szCs w:val="24"/>
        </w:rPr>
      </w:pPr>
    </w:p>
    <w:p w:rsidR="009C09B5" w:rsidRPr="009C09B5" w:rsidRDefault="009C09B5" w:rsidP="009C09B5">
      <w:pPr>
        <w:pStyle w:val="ConsPlusCell"/>
        <w:numPr>
          <w:ilvl w:val="0"/>
          <w:numId w:val="5"/>
        </w:numPr>
        <w:rPr>
          <w:rFonts w:ascii="Times New Roman" w:hAnsi="Times New Roman" w:cs="Times New Roman"/>
          <w:sz w:val="24"/>
          <w:szCs w:val="24"/>
        </w:rPr>
      </w:pPr>
      <w:r w:rsidRPr="009C09B5">
        <w:rPr>
          <w:rFonts w:ascii="Times New Roman" w:hAnsi="Times New Roman" w:cs="Times New Roman"/>
          <w:sz w:val="24"/>
          <w:szCs w:val="24"/>
        </w:rPr>
        <w:t xml:space="preserve"> За счет средств </w:t>
      </w:r>
      <w:r>
        <w:rPr>
          <w:rFonts w:ascii="Times New Roman" w:hAnsi="Times New Roman" w:cs="Times New Roman"/>
          <w:sz w:val="24"/>
          <w:szCs w:val="24"/>
        </w:rPr>
        <w:t xml:space="preserve">краевого </w:t>
      </w:r>
      <w:r w:rsidRPr="009C09B5">
        <w:rPr>
          <w:rFonts w:ascii="Times New Roman" w:hAnsi="Times New Roman" w:cs="Times New Roman"/>
          <w:sz w:val="24"/>
          <w:szCs w:val="24"/>
        </w:rPr>
        <w:t xml:space="preserve">бюджета </w:t>
      </w:r>
      <w:r w:rsidR="00630588">
        <w:rPr>
          <w:rFonts w:ascii="Times New Roman" w:hAnsi="Times New Roman" w:cs="Times New Roman"/>
          <w:sz w:val="24"/>
          <w:szCs w:val="24"/>
          <w:u w:val="single"/>
        </w:rPr>
        <w:t>0,00</w:t>
      </w:r>
      <w:r w:rsidRPr="009C09B5">
        <w:rPr>
          <w:rFonts w:ascii="Times New Roman" w:hAnsi="Times New Roman" w:cs="Times New Roman"/>
          <w:sz w:val="24"/>
          <w:szCs w:val="24"/>
        </w:rPr>
        <w:t xml:space="preserve">  тыс. руб., в том числе по годам:</w:t>
      </w:r>
    </w:p>
    <w:p w:rsidR="009C09B5" w:rsidRPr="009C09B5" w:rsidRDefault="009C09B5" w:rsidP="009C09B5">
      <w:pPr>
        <w:pStyle w:val="ConsPlusCell"/>
        <w:ind w:left="1560"/>
        <w:rPr>
          <w:rFonts w:ascii="Times New Roman" w:hAnsi="Times New Roman" w:cs="Times New Roman"/>
          <w:sz w:val="24"/>
          <w:szCs w:val="24"/>
        </w:rPr>
      </w:pPr>
    </w:p>
    <w:p w:rsidR="009C09B5" w:rsidRPr="009C09B5" w:rsidRDefault="00630588" w:rsidP="009C09B5">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3</w:t>
      </w:r>
      <w:r w:rsidR="009C09B5" w:rsidRPr="009C09B5">
        <w:rPr>
          <w:rFonts w:ascii="Times New Roman" w:hAnsi="Times New Roman" w:cs="Times New Roman"/>
          <w:sz w:val="24"/>
          <w:szCs w:val="24"/>
        </w:rPr>
        <w:t xml:space="preserve"> году -</w:t>
      </w:r>
      <w:r w:rsidR="00C01B77">
        <w:rPr>
          <w:rFonts w:ascii="Times New Roman" w:hAnsi="Times New Roman" w:cs="Times New Roman"/>
          <w:sz w:val="24"/>
          <w:szCs w:val="24"/>
        </w:rPr>
        <w:tab/>
      </w:r>
      <w:r>
        <w:rPr>
          <w:rFonts w:ascii="Times New Roman" w:hAnsi="Times New Roman" w:cs="Times New Roman"/>
          <w:sz w:val="24"/>
          <w:szCs w:val="24"/>
        </w:rPr>
        <w:t>0,</w:t>
      </w:r>
      <w:r w:rsidR="00C01B77">
        <w:rPr>
          <w:rFonts w:ascii="Times New Roman" w:hAnsi="Times New Roman" w:cs="Times New Roman"/>
          <w:sz w:val="24"/>
          <w:szCs w:val="24"/>
        </w:rPr>
        <w:t>0</w:t>
      </w:r>
      <w:r>
        <w:rPr>
          <w:rFonts w:ascii="Times New Roman" w:hAnsi="Times New Roman" w:cs="Times New Roman"/>
          <w:sz w:val="24"/>
          <w:szCs w:val="24"/>
        </w:rPr>
        <w:t>00</w:t>
      </w:r>
      <w:r w:rsidR="00C01B77">
        <w:rPr>
          <w:rFonts w:ascii="Times New Roman" w:hAnsi="Times New Roman" w:cs="Times New Roman"/>
          <w:sz w:val="24"/>
          <w:szCs w:val="24"/>
        </w:rPr>
        <w:tab/>
      </w:r>
      <w:r w:rsidR="00C01B77">
        <w:rPr>
          <w:rFonts w:ascii="Times New Roman" w:hAnsi="Times New Roman" w:cs="Times New Roman"/>
          <w:sz w:val="24"/>
          <w:szCs w:val="24"/>
        </w:rPr>
        <w:tab/>
      </w:r>
      <w:r w:rsidR="009C09B5" w:rsidRPr="009C09B5">
        <w:rPr>
          <w:rFonts w:ascii="Times New Roman" w:hAnsi="Times New Roman" w:cs="Times New Roman"/>
          <w:sz w:val="24"/>
          <w:szCs w:val="24"/>
        </w:rPr>
        <w:t>тыс. руб.;</w:t>
      </w:r>
    </w:p>
    <w:p w:rsidR="009C09B5" w:rsidRPr="009C09B5" w:rsidRDefault="009C09B5" w:rsidP="009C09B5">
      <w:pPr>
        <w:pStyle w:val="ConsPlusCell"/>
        <w:numPr>
          <w:ilvl w:val="0"/>
          <w:numId w:val="15"/>
        </w:numPr>
        <w:ind w:left="1560"/>
        <w:rPr>
          <w:rFonts w:ascii="Times New Roman" w:hAnsi="Times New Roman" w:cs="Times New Roman"/>
          <w:sz w:val="24"/>
          <w:szCs w:val="24"/>
        </w:rPr>
      </w:pPr>
      <w:r w:rsidRPr="009C09B5">
        <w:rPr>
          <w:rFonts w:ascii="Times New Roman" w:hAnsi="Times New Roman" w:cs="Times New Roman"/>
          <w:sz w:val="24"/>
          <w:szCs w:val="24"/>
        </w:rPr>
        <w:t>в 202</w:t>
      </w:r>
      <w:r w:rsidR="00B944BC">
        <w:rPr>
          <w:rFonts w:ascii="Times New Roman" w:hAnsi="Times New Roman" w:cs="Times New Roman"/>
          <w:sz w:val="24"/>
          <w:szCs w:val="24"/>
        </w:rPr>
        <w:t>4</w:t>
      </w:r>
      <w:r w:rsidRPr="009C09B5">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Pr="009C09B5">
        <w:rPr>
          <w:rFonts w:ascii="Times New Roman" w:hAnsi="Times New Roman" w:cs="Times New Roman"/>
          <w:sz w:val="24"/>
          <w:szCs w:val="24"/>
        </w:rPr>
        <w:t>0,0</w:t>
      </w:r>
      <w:r w:rsidR="00C01B77">
        <w:rPr>
          <w:rFonts w:ascii="Times New Roman" w:hAnsi="Times New Roman" w:cs="Times New Roman"/>
          <w:sz w:val="24"/>
          <w:szCs w:val="24"/>
        </w:rPr>
        <w:t>0</w:t>
      </w:r>
      <w:r w:rsidRP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9C09B5">
        <w:rPr>
          <w:rFonts w:ascii="Times New Roman" w:hAnsi="Times New Roman" w:cs="Times New Roman"/>
          <w:sz w:val="24"/>
          <w:szCs w:val="24"/>
        </w:rPr>
        <w:t>тыс. руб.;</w:t>
      </w:r>
    </w:p>
    <w:p w:rsidR="009C09B5" w:rsidRPr="0040368E" w:rsidRDefault="009C09B5" w:rsidP="009C09B5">
      <w:pPr>
        <w:pStyle w:val="ConsPlusCell"/>
        <w:numPr>
          <w:ilvl w:val="0"/>
          <w:numId w:val="15"/>
        </w:numPr>
        <w:ind w:left="1560"/>
        <w:rPr>
          <w:rFonts w:ascii="Times New Roman" w:hAnsi="Times New Roman" w:cs="Times New Roman"/>
          <w:sz w:val="24"/>
          <w:szCs w:val="24"/>
        </w:rPr>
      </w:pPr>
      <w:r w:rsidRPr="009C09B5">
        <w:rPr>
          <w:rFonts w:ascii="Times New Roman" w:hAnsi="Times New Roman" w:cs="Times New Roman"/>
          <w:sz w:val="24"/>
          <w:szCs w:val="24"/>
        </w:rPr>
        <w:t>в 202</w:t>
      </w:r>
      <w:r w:rsidR="00B944BC">
        <w:rPr>
          <w:rFonts w:ascii="Times New Roman" w:hAnsi="Times New Roman" w:cs="Times New Roman"/>
          <w:sz w:val="24"/>
          <w:szCs w:val="24"/>
        </w:rPr>
        <w:t>5</w:t>
      </w:r>
      <w:r w:rsidRPr="009C09B5">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Pr="009C09B5">
        <w:rPr>
          <w:rFonts w:ascii="Times New Roman" w:hAnsi="Times New Roman" w:cs="Times New Roman"/>
          <w:sz w:val="24"/>
          <w:szCs w:val="24"/>
        </w:rPr>
        <w:t>0,0</w:t>
      </w:r>
      <w:r w:rsidR="00C01B77">
        <w:rPr>
          <w:rFonts w:ascii="Times New Roman" w:hAnsi="Times New Roman" w:cs="Times New Roman"/>
          <w:sz w:val="24"/>
          <w:szCs w:val="24"/>
        </w:rPr>
        <w:t>0</w:t>
      </w:r>
      <w:r w:rsidRP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9C09B5">
        <w:rPr>
          <w:rFonts w:ascii="Times New Roman" w:hAnsi="Times New Roman" w:cs="Times New Roman"/>
          <w:sz w:val="24"/>
          <w:szCs w:val="24"/>
        </w:rPr>
        <w:t>тыс. руб.</w:t>
      </w:r>
    </w:p>
    <w:p w:rsidR="00E9298A" w:rsidRPr="0040368E" w:rsidRDefault="00E9298A" w:rsidP="009C09B5">
      <w:pPr>
        <w:pStyle w:val="ConsPlusCell"/>
        <w:ind w:left="1276"/>
        <w:rPr>
          <w:rFonts w:ascii="Times New Roman" w:hAnsi="Times New Roman" w:cs="Times New Roman"/>
          <w:sz w:val="24"/>
          <w:szCs w:val="24"/>
        </w:rPr>
      </w:pPr>
    </w:p>
    <w:p w:rsidR="00E9298A" w:rsidRPr="0040368E" w:rsidRDefault="00E9298A" w:rsidP="00E9298A">
      <w:pPr>
        <w:pStyle w:val="ConsPlusCell"/>
        <w:numPr>
          <w:ilvl w:val="0"/>
          <w:numId w:val="5"/>
        </w:numPr>
        <w:rPr>
          <w:rFonts w:ascii="Times New Roman" w:hAnsi="Times New Roman" w:cs="Times New Roman"/>
          <w:sz w:val="24"/>
          <w:szCs w:val="24"/>
        </w:rPr>
      </w:pPr>
      <w:r w:rsidRPr="0040368E">
        <w:rPr>
          <w:rFonts w:ascii="Times New Roman" w:hAnsi="Times New Roman" w:cs="Times New Roman"/>
          <w:sz w:val="24"/>
          <w:szCs w:val="24"/>
        </w:rPr>
        <w:t xml:space="preserve">За счет средств бюджета поселения </w:t>
      </w:r>
      <w:r w:rsidR="00630588">
        <w:rPr>
          <w:rFonts w:ascii="Times New Roman" w:hAnsi="Times New Roman" w:cs="Times New Roman"/>
          <w:sz w:val="24"/>
          <w:szCs w:val="24"/>
          <w:u w:val="single"/>
        </w:rPr>
        <w:t>0,00</w:t>
      </w:r>
      <w:r w:rsidRPr="0040368E">
        <w:rPr>
          <w:rFonts w:ascii="Times New Roman" w:hAnsi="Times New Roman" w:cs="Times New Roman"/>
          <w:sz w:val="24"/>
          <w:szCs w:val="24"/>
        </w:rPr>
        <w:t>тыс. руб., в том числе по годам:</w:t>
      </w:r>
    </w:p>
    <w:p w:rsidR="00E9298A" w:rsidRDefault="00E9298A" w:rsidP="00E9298A">
      <w:pPr>
        <w:pStyle w:val="ConsPlusCell"/>
        <w:rPr>
          <w:rFonts w:ascii="Times New Roman" w:hAnsi="Times New Roman" w:cs="Times New Roman"/>
          <w:sz w:val="24"/>
          <w:szCs w:val="24"/>
        </w:rPr>
      </w:pPr>
    </w:p>
    <w:p w:rsidR="00E9298A" w:rsidRPr="0040368E" w:rsidRDefault="00630588"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3</w:t>
      </w:r>
      <w:r w:rsidR="00E9298A" w:rsidRPr="0040368E">
        <w:rPr>
          <w:rFonts w:ascii="Times New Roman" w:hAnsi="Times New Roman" w:cs="Times New Roman"/>
          <w:sz w:val="24"/>
          <w:szCs w:val="24"/>
        </w:rPr>
        <w:t xml:space="preserve"> году -</w:t>
      </w:r>
      <w:r w:rsidR="00C01B77">
        <w:rPr>
          <w:rFonts w:ascii="Times New Roman" w:hAnsi="Times New Roman" w:cs="Times New Roman"/>
          <w:sz w:val="24"/>
          <w:szCs w:val="24"/>
        </w:rPr>
        <w:tab/>
      </w:r>
      <w:r>
        <w:rPr>
          <w:rFonts w:ascii="Times New Roman" w:hAnsi="Times New Roman" w:cs="Times New Roman"/>
          <w:sz w:val="24"/>
          <w:szCs w:val="24"/>
        </w:rPr>
        <w:t>0,0</w:t>
      </w:r>
      <w:r w:rsidR="00C01B77">
        <w:rPr>
          <w:rFonts w:ascii="Times New Roman" w:hAnsi="Times New Roman" w:cs="Times New Roman"/>
          <w:sz w:val="24"/>
          <w:szCs w:val="24"/>
        </w:rPr>
        <w:t>0</w:t>
      </w:r>
      <w:r>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00E9298A" w:rsidRPr="0040368E">
        <w:rPr>
          <w:rFonts w:ascii="Times New Roman" w:hAnsi="Times New Roman" w:cs="Times New Roman"/>
          <w:sz w:val="24"/>
          <w:szCs w:val="24"/>
        </w:rPr>
        <w:t>тыс. руб.;</w:t>
      </w:r>
    </w:p>
    <w:p w:rsidR="00E9298A" w:rsidRPr="0040368E" w:rsidRDefault="00E9298A"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4</w:t>
      </w:r>
      <w:r w:rsidRPr="0040368E">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9C09B5">
        <w:rPr>
          <w:rFonts w:ascii="Times New Roman" w:hAnsi="Times New Roman" w:cs="Times New Roman"/>
          <w:sz w:val="24"/>
          <w:szCs w:val="24"/>
        </w:rPr>
        <w:t>0,0</w:t>
      </w:r>
      <w:r w:rsidR="00C01B77">
        <w:rPr>
          <w:rFonts w:ascii="Times New Roman" w:hAnsi="Times New Roman" w:cs="Times New Roman"/>
          <w:sz w:val="24"/>
          <w:szCs w:val="24"/>
        </w:rPr>
        <w:t>0</w:t>
      </w:r>
      <w:r w:rsid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40368E">
        <w:rPr>
          <w:rFonts w:ascii="Times New Roman" w:hAnsi="Times New Roman" w:cs="Times New Roman"/>
          <w:sz w:val="24"/>
          <w:szCs w:val="24"/>
        </w:rPr>
        <w:t>тыс. руб.;</w:t>
      </w:r>
    </w:p>
    <w:p w:rsidR="00E9298A" w:rsidRDefault="00E9298A" w:rsidP="00E9298A">
      <w:pPr>
        <w:pStyle w:val="ConsPlusCell"/>
        <w:numPr>
          <w:ilvl w:val="0"/>
          <w:numId w:val="15"/>
        </w:numPr>
        <w:ind w:left="1560"/>
        <w:rPr>
          <w:rFonts w:ascii="Times New Roman" w:hAnsi="Times New Roman" w:cs="Times New Roman"/>
          <w:sz w:val="24"/>
          <w:szCs w:val="24"/>
        </w:rPr>
      </w:pPr>
      <w:r>
        <w:rPr>
          <w:rFonts w:ascii="Times New Roman" w:hAnsi="Times New Roman" w:cs="Times New Roman"/>
          <w:sz w:val="24"/>
          <w:szCs w:val="24"/>
        </w:rPr>
        <w:t>в 202</w:t>
      </w:r>
      <w:r w:rsidR="00B944BC">
        <w:rPr>
          <w:rFonts w:ascii="Times New Roman" w:hAnsi="Times New Roman" w:cs="Times New Roman"/>
          <w:sz w:val="24"/>
          <w:szCs w:val="24"/>
        </w:rPr>
        <w:t>5</w:t>
      </w:r>
      <w:r w:rsidRPr="0040368E">
        <w:rPr>
          <w:rFonts w:ascii="Times New Roman" w:hAnsi="Times New Roman" w:cs="Times New Roman"/>
          <w:sz w:val="24"/>
          <w:szCs w:val="24"/>
        </w:rPr>
        <w:t xml:space="preserve"> году -</w:t>
      </w:r>
      <w:r w:rsidR="00C01B77">
        <w:rPr>
          <w:rFonts w:ascii="Times New Roman" w:hAnsi="Times New Roman" w:cs="Times New Roman"/>
          <w:sz w:val="24"/>
          <w:szCs w:val="24"/>
        </w:rPr>
        <w:tab/>
      </w:r>
      <w:r w:rsidR="009C09B5">
        <w:rPr>
          <w:rFonts w:ascii="Times New Roman" w:hAnsi="Times New Roman" w:cs="Times New Roman"/>
          <w:sz w:val="24"/>
          <w:szCs w:val="24"/>
        </w:rPr>
        <w:t>0,0</w:t>
      </w:r>
      <w:r w:rsidR="00C01B77">
        <w:rPr>
          <w:rFonts w:ascii="Times New Roman" w:hAnsi="Times New Roman" w:cs="Times New Roman"/>
          <w:sz w:val="24"/>
          <w:szCs w:val="24"/>
        </w:rPr>
        <w:t>0</w:t>
      </w:r>
      <w:r w:rsidR="009C09B5">
        <w:rPr>
          <w:rFonts w:ascii="Times New Roman" w:hAnsi="Times New Roman" w:cs="Times New Roman"/>
          <w:sz w:val="24"/>
          <w:szCs w:val="24"/>
        </w:rPr>
        <w:t>0</w:t>
      </w:r>
      <w:r w:rsidR="00C01B77">
        <w:rPr>
          <w:rFonts w:ascii="Times New Roman" w:hAnsi="Times New Roman" w:cs="Times New Roman"/>
          <w:sz w:val="24"/>
          <w:szCs w:val="24"/>
        </w:rPr>
        <w:tab/>
      </w:r>
      <w:r w:rsidR="00C01B77">
        <w:rPr>
          <w:rFonts w:ascii="Times New Roman" w:hAnsi="Times New Roman" w:cs="Times New Roman"/>
          <w:sz w:val="24"/>
          <w:szCs w:val="24"/>
        </w:rPr>
        <w:tab/>
      </w:r>
      <w:r w:rsidRPr="0040368E">
        <w:rPr>
          <w:rFonts w:ascii="Times New Roman" w:hAnsi="Times New Roman" w:cs="Times New Roman"/>
          <w:sz w:val="24"/>
          <w:szCs w:val="24"/>
        </w:rPr>
        <w:t>тыс. руб.</w:t>
      </w:r>
    </w:p>
    <w:p w:rsidR="00E9298A" w:rsidRDefault="00E9298A" w:rsidP="00E9298A">
      <w:pPr>
        <w:pStyle w:val="ConsPlusCell"/>
        <w:ind w:left="1560"/>
        <w:rPr>
          <w:rFonts w:ascii="Times New Roman" w:hAnsi="Times New Roman" w:cs="Times New Roman"/>
          <w:sz w:val="24"/>
          <w:szCs w:val="24"/>
        </w:rPr>
      </w:pPr>
    </w:p>
    <w:p w:rsidR="00E9298A" w:rsidRDefault="00E9298A" w:rsidP="00E9298A">
      <w:pPr>
        <w:pStyle w:val="ConsPlusCell"/>
        <w:ind w:left="1560"/>
        <w:rPr>
          <w:rFonts w:ascii="Times New Roman" w:hAnsi="Times New Roman" w:cs="Times New Roman"/>
          <w:sz w:val="24"/>
          <w:szCs w:val="24"/>
        </w:rPr>
      </w:pPr>
    </w:p>
    <w:p w:rsidR="00E9298A" w:rsidRDefault="00E9298A" w:rsidP="00E9298A">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t>2.Мероприятия подпрограммы</w:t>
      </w:r>
    </w:p>
    <w:p w:rsidR="00E9298A" w:rsidRDefault="00E9298A" w:rsidP="00E9298A">
      <w:pPr>
        <w:pStyle w:val="ConsPlusNormal"/>
        <w:ind w:firstLine="0"/>
        <w:jc w:val="center"/>
        <w:outlineLvl w:val="1"/>
        <w:rPr>
          <w:rFonts w:ascii="Times New Roman" w:hAnsi="Times New Roman" w:cs="Times New Roman"/>
          <w:sz w:val="24"/>
          <w:szCs w:val="24"/>
        </w:rPr>
      </w:pPr>
    </w:p>
    <w:p w:rsidR="00E9298A" w:rsidRDefault="00E9298A" w:rsidP="00E9298A">
      <w:pPr>
        <w:pStyle w:val="ConsPlusNormal"/>
        <w:ind w:left="786" w:firstLine="0"/>
        <w:outlineLvl w:val="1"/>
        <w:rPr>
          <w:rFonts w:ascii="Times New Roman" w:hAnsi="Times New Roman" w:cs="Times New Roman"/>
          <w:sz w:val="24"/>
          <w:szCs w:val="24"/>
        </w:rPr>
      </w:pPr>
    </w:p>
    <w:p w:rsidR="00E9298A" w:rsidRPr="00EB346C" w:rsidRDefault="00E9298A" w:rsidP="00E9298A">
      <w:pPr>
        <w:autoSpaceDE w:val="0"/>
        <w:autoSpaceDN w:val="0"/>
        <w:adjustRightInd w:val="0"/>
        <w:ind w:firstLine="567"/>
        <w:jc w:val="both"/>
      </w:pPr>
      <w:r w:rsidRPr="00A34FF4">
        <w:t>Перечень подпрограммных мероприятий приведён в приложении № 2 к настоящей подпрограмме.</w:t>
      </w:r>
    </w:p>
    <w:p w:rsidR="00E9298A" w:rsidRPr="00EB346C" w:rsidRDefault="00E9298A" w:rsidP="00E9298A">
      <w:pPr>
        <w:pStyle w:val="ConsPlusNormal"/>
        <w:ind w:firstLine="709"/>
        <w:outlineLvl w:val="1"/>
        <w:rPr>
          <w:rFonts w:ascii="Times New Roman" w:hAnsi="Times New Roman" w:cs="Times New Roman"/>
          <w:sz w:val="24"/>
          <w:szCs w:val="24"/>
        </w:rPr>
      </w:pPr>
    </w:p>
    <w:p w:rsidR="00E9298A" w:rsidRDefault="00E9298A" w:rsidP="00E9298A">
      <w:pPr>
        <w:pStyle w:val="ConsPlusCell"/>
        <w:ind w:firstLine="851"/>
        <w:rPr>
          <w:rFonts w:ascii="Times New Roman" w:hAnsi="Times New Roman" w:cs="Times New Roman"/>
          <w:sz w:val="24"/>
          <w:szCs w:val="24"/>
        </w:rPr>
      </w:pPr>
    </w:p>
    <w:p w:rsidR="00E9298A" w:rsidRDefault="00E9298A" w:rsidP="00E9298A">
      <w:pPr>
        <w:pStyle w:val="ConsPlusNormal"/>
        <w:ind w:firstLine="0"/>
        <w:rPr>
          <w:rFonts w:ascii="Times New Roman" w:hAnsi="Times New Roman" w:cs="Times New Roman"/>
          <w:sz w:val="24"/>
          <w:szCs w:val="24"/>
        </w:rPr>
      </w:pPr>
    </w:p>
    <w:p w:rsidR="001C36E6" w:rsidRDefault="001C36E6" w:rsidP="00B6464B">
      <w:pPr>
        <w:pStyle w:val="ConsPlusNormal"/>
        <w:ind w:firstLine="0"/>
        <w:rPr>
          <w:rFonts w:ascii="Times New Roman" w:hAnsi="Times New Roman" w:cs="Times New Roman"/>
          <w:sz w:val="24"/>
          <w:szCs w:val="24"/>
        </w:rPr>
        <w:sectPr w:rsidR="001C36E6" w:rsidSect="00E9298A">
          <w:pgSz w:w="11906" w:h="16838"/>
          <w:pgMar w:top="1134" w:right="1134" w:bottom="1134" w:left="1134" w:header="709" w:footer="709" w:gutter="0"/>
          <w:cols w:space="708"/>
          <w:docGrid w:linePitch="360"/>
        </w:sectPr>
      </w:pPr>
    </w:p>
    <w:p w:rsidR="001C36E6" w:rsidRPr="00511930" w:rsidRDefault="001C36E6" w:rsidP="001C36E6">
      <w:pPr>
        <w:pStyle w:val="ConsPlusNormal"/>
        <w:tabs>
          <w:tab w:val="left" w:pos="142"/>
        </w:tabs>
        <w:jc w:val="right"/>
        <w:rPr>
          <w:rFonts w:ascii="Times New Roman" w:hAnsi="Times New Roman" w:cs="Times New Roman"/>
          <w:sz w:val="24"/>
          <w:szCs w:val="24"/>
        </w:rPr>
      </w:pPr>
      <w:r w:rsidRPr="00511930">
        <w:rPr>
          <w:rFonts w:ascii="Times New Roman" w:hAnsi="Times New Roman" w:cs="Times New Roman"/>
          <w:sz w:val="24"/>
          <w:szCs w:val="24"/>
        </w:rPr>
        <w:lastRenderedPageBreak/>
        <w:t>Приложение № 1</w:t>
      </w:r>
    </w:p>
    <w:p w:rsidR="001C36E6" w:rsidRDefault="001C36E6" w:rsidP="001C36E6">
      <w:pPr>
        <w:pStyle w:val="ConsPlusNormal"/>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 подпрограмме 5</w:t>
      </w:r>
      <w:r w:rsidRPr="00511930">
        <w:rPr>
          <w:rFonts w:ascii="Times New Roman" w:hAnsi="Times New Roman" w:cs="Times New Roman"/>
          <w:sz w:val="24"/>
          <w:szCs w:val="24"/>
        </w:rPr>
        <w:t xml:space="preserve"> «</w:t>
      </w:r>
      <w:r w:rsidRPr="00E9298A">
        <w:rPr>
          <w:rFonts w:ascii="Times New Roman" w:hAnsi="Times New Roman" w:cs="Times New Roman"/>
          <w:sz w:val="24"/>
          <w:szCs w:val="24"/>
        </w:rPr>
        <w:t>Организация</w:t>
      </w:r>
    </w:p>
    <w:p w:rsidR="001C36E6" w:rsidRDefault="001C36E6" w:rsidP="001C36E6">
      <w:pPr>
        <w:pStyle w:val="ConsPlusNormal"/>
        <w:jc w:val="right"/>
        <w:rPr>
          <w:rFonts w:ascii="Times New Roman" w:hAnsi="Times New Roman" w:cs="Times New Roman"/>
          <w:sz w:val="24"/>
          <w:szCs w:val="24"/>
        </w:rPr>
      </w:pPr>
      <w:r w:rsidRPr="00E9298A">
        <w:rPr>
          <w:rFonts w:ascii="Times New Roman" w:hAnsi="Times New Roman" w:cs="Times New Roman"/>
          <w:sz w:val="24"/>
          <w:szCs w:val="24"/>
        </w:rPr>
        <w:t xml:space="preserve"> мест накопления твердых коммунальных </w:t>
      </w:r>
    </w:p>
    <w:p w:rsidR="001C36E6" w:rsidRDefault="001C36E6" w:rsidP="001C36E6">
      <w:pPr>
        <w:pStyle w:val="ConsPlusNormal"/>
        <w:jc w:val="right"/>
        <w:rPr>
          <w:rFonts w:ascii="Times New Roman" w:hAnsi="Times New Roman" w:cs="Times New Roman"/>
          <w:sz w:val="24"/>
          <w:szCs w:val="24"/>
        </w:rPr>
      </w:pPr>
      <w:r w:rsidRPr="00E9298A">
        <w:rPr>
          <w:rFonts w:ascii="Times New Roman" w:hAnsi="Times New Roman" w:cs="Times New Roman"/>
          <w:sz w:val="24"/>
          <w:szCs w:val="24"/>
        </w:rPr>
        <w:t>отходов</w:t>
      </w:r>
      <w:r w:rsidR="00414F18">
        <w:rPr>
          <w:rFonts w:ascii="Times New Roman" w:hAnsi="Times New Roman" w:cs="Times New Roman"/>
          <w:sz w:val="24"/>
          <w:szCs w:val="24"/>
        </w:rPr>
        <w:t xml:space="preserve"> </w:t>
      </w:r>
      <w:r w:rsidRPr="00E9298A">
        <w:rPr>
          <w:rFonts w:ascii="Times New Roman" w:hAnsi="Times New Roman" w:cs="Times New Roman"/>
          <w:sz w:val="24"/>
          <w:szCs w:val="24"/>
        </w:rPr>
        <w:t>на территории сельсовета</w:t>
      </w:r>
      <w:r>
        <w:rPr>
          <w:rFonts w:ascii="Times New Roman" w:hAnsi="Times New Roman" w:cs="Times New Roman"/>
          <w:sz w:val="24"/>
          <w:szCs w:val="24"/>
        </w:rPr>
        <w:t>»</w:t>
      </w:r>
    </w:p>
    <w:p w:rsidR="001C36E6" w:rsidRDefault="001C36E6" w:rsidP="001C36E6">
      <w:pPr>
        <w:pStyle w:val="ConsPlusNormal"/>
        <w:jc w:val="right"/>
        <w:rPr>
          <w:rFonts w:ascii="Times New Roman" w:hAnsi="Times New Roman" w:cs="Times New Roman"/>
          <w:sz w:val="24"/>
          <w:szCs w:val="24"/>
        </w:rPr>
      </w:pPr>
    </w:p>
    <w:p w:rsidR="001C36E6" w:rsidRDefault="001C36E6" w:rsidP="001C36E6">
      <w:pPr>
        <w:pStyle w:val="ConsPlusNormal"/>
        <w:jc w:val="right"/>
        <w:rPr>
          <w:rFonts w:ascii="Times New Roman" w:hAnsi="Times New Roman" w:cs="Times New Roman"/>
          <w:sz w:val="24"/>
          <w:szCs w:val="24"/>
        </w:rPr>
      </w:pPr>
    </w:p>
    <w:p w:rsidR="001C36E6" w:rsidRDefault="001C36E6" w:rsidP="001C36E6">
      <w:pPr>
        <w:pStyle w:val="ConsPlusNormal"/>
        <w:jc w:val="center"/>
        <w:rPr>
          <w:rFonts w:ascii="Times New Roman" w:hAnsi="Times New Roman" w:cs="Times New Roman"/>
          <w:sz w:val="24"/>
          <w:szCs w:val="24"/>
        </w:rPr>
      </w:pPr>
      <w:r w:rsidRPr="00782446">
        <w:rPr>
          <w:rFonts w:ascii="Times New Roman" w:hAnsi="Times New Roman" w:cs="Times New Roman"/>
          <w:sz w:val="24"/>
          <w:szCs w:val="24"/>
        </w:rPr>
        <w:t xml:space="preserve">Перечень и значение показателей результативности подпрограммы </w:t>
      </w:r>
      <w:r>
        <w:rPr>
          <w:rFonts w:ascii="Times New Roman" w:hAnsi="Times New Roman" w:cs="Times New Roman"/>
          <w:sz w:val="24"/>
          <w:szCs w:val="24"/>
        </w:rPr>
        <w:t>5</w:t>
      </w:r>
      <w:r w:rsidRPr="00782446">
        <w:rPr>
          <w:rFonts w:ascii="Times New Roman" w:hAnsi="Times New Roman" w:cs="Times New Roman"/>
          <w:sz w:val="24"/>
          <w:szCs w:val="24"/>
        </w:rPr>
        <w:t xml:space="preserve"> «</w:t>
      </w:r>
      <w:r w:rsidRPr="00E9298A">
        <w:rPr>
          <w:rFonts w:ascii="Times New Roman" w:hAnsi="Times New Roman" w:cs="Times New Roman"/>
          <w:sz w:val="24"/>
          <w:szCs w:val="24"/>
        </w:rPr>
        <w:t xml:space="preserve">Организация мест накопления твердых коммунальных отходов </w:t>
      </w:r>
      <w:r>
        <w:rPr>
          <w:rFonts w:ascii="Times New Roman" w:hAnsi="Times New Roman" w:cs="Times New Roman"/>
          <w:sz w:val="24"/>
          <w:szCs w:val="24"/>
        </w:rPr>
        <w:t>н</w:t>
      </w:r>
      <w:r w:rsidRPr="00E9298A">
        <w:rPr>
          <w:rFonts w:ascii="Times New Roman" w:hAnsi="Times New Roman" w:cs="Times New Roman"/>
          <w:sz w:val="24"/>
          <w:szCs w:val="24"/>
        </w:rPr>
        <w:t>а территории сельсовета</w:t>
      </w:r>
      <w:r w:rsidRPr="00782446">
        <w:rPr>
          <w:rFonts w:ascii="Times New Roman" w:hAnsi="Times New Roman" w:cs="Times New Roman"/>
          <w:sz w:val="24"/>
          <w:szCs w:val="24"/>
        </w:rPr>
        <w:t>»</w:t>
      </w:r>
    </w:p>
    <w:p w:rsidR="001C36E6" w:rsidRPr="00782446" w:rsidRDefault="001C36E6" w:rsidP="001C36E6">
      <w:pPr>
        <w:pStyle w:val="ConsPlusNormal"/>
        <w:jc w:val="center"/>
        <w:rPr>
          <w:rFonts w:ascii="Times New Roman" w:hAnsi="Times New Roman" w:cs="Times New Roman"/>
          <w:sz w:val="24"/>
          <w:szCs w:val="24"/>
        </w:rPr>
      </w:pPr>
    </w:p>
    <w:p w:rsidR="001C36E6" w:rsidRDefault="001C36E6" w:rsidP="001C36E6">
      <w:pPr>
        <w:pStyle w:val="ConsPlusNormal"/>
        <w:ind w:firstLine="0"/>
        <w:jc w:val="right"/>
        <w:rPr>
          <w:rFonts w:ascii="Times New Roman" w:hAnsi="Times New Roman" w:cs="Times New Roman"/>
          <w:sz w:val="24"/>
          <w:szCs w:val="24"/>
        </w:rPr>
      </w:pPr>
    </w:p>
    <w:tbl>
      <w:tblPr>
        <w:tblW w:w="0" w:type="auto"/>
        <w:tblInd w:w="93" w:type="dxa"/>
        <w:tblLook w:val="04A0"/>
      </w:tblPr>
      <w:tblGrid>
        <w:gridCol w:w="587"/>
        <w:gridCol w:w="4091"/>
        <w:gridCol w:w="1445"/>
        <w:gridCol w:w="1684"/>
        <w:gridCol w:w="1798"/>
        <w:gridCol w:w="1828"/>
        <w:gridCol w:w="1630"/>
        <w:gridCol w:w="1630"/>
      </w:tblGrid>
      <w:tr w:rsidR="00B944BC" w:rsidRPr="00B944BC" w:rsidTr="00B944BC">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Источник информации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Годы реализации подпрограммы</w:t>
            </w:r>
          </w:p>
        </w:tc>
      </w:tr>
      <w:tr w:rsidR="00B944BC" w:rsidRPr="00B944BC" w:rsidTr="00B944BC">
        <w:trPr>
          <w:trHeight w:val="18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 xml:space="preserve">текущий финансовый 2022 год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очередной финансовый 2023 год</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2-й 2025 год планового периода</w:t>
            </w:r>
          </w:p>
        </w:tc>
      </w:tr>
      <w:tr w:rsidR="00B944BC" w:rsidRPr="00B944BC" w:rsidTr="00B944BC">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B944BC" w:rsidRPr="00B944BC" w:rsidRDefault="00B944BC" w:rsidP="00B944BC">
            <w:pPr>
              <w:jc w:val="center"/>
            </w:pPr>
            <w:r w:rsidRPr="00B944BC">
              <w:t>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4</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5</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6</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7</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pPr>
            <w:r w:rsidRPr="00B944BC">
              <w:t>8</w:t>
            </w:r>
          </w:p>
        </w:tc>
      </w:tr>
      <w:tr w:rsidR="00B944BC" w:rsidRPr="00B944BC" w:rsidTr="00B944BC">
        <w:trPr>
          <w:trHeight w:val="315"/>
        </w:trPr>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B944BC" w:rsidRPr="00B944BC" w:rsidRDefault="00B944BC" w:rsidP="00B944BC">
            <w:r w:rsidRPr="00B944BC">
              <w:t>Цель подпрограммы: Снижение негативного воздействия при сборе и вывозе ТКО на окружающую среду и здоровье населения</w:t>
            </w:r>
          </w:p>
        </w:tc>
      </w:tr>
      <w:tr w:rsidR="00B944BC" w:rsidRPr="00B944BC" w:rsidTr="00B944BC">
        <w:trPr>
          <w:trHeight w:val="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Количество приобретенного контейнерного оборудования для сбора ТКО от населения</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шт.</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Расчетные данные</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r>
      <w:tr w:rsidR="00B944BC" w:rsidRPr="00B944BC" w:rsidTr="00B944BC">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Устройство площадок под контейнеры</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шт.</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Расчетные данные</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0</w:t>
            </w:r>
          </w:p>
        </w:tc>
      </w:tr>
      <w:tr w:rsidR="00B944BC" w:rsidRPr="00B944BC" w:rsidTr="00B944BC">
        <w:trPr>
          <w:trHeight w:val="15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r w:rsidRPr="00B944BC">
              <w:t>Проведение субботников – ликвидация мелких несанкционированных свалок в период благоустройства территории</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шт.</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Расчетные данные</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pPr>
            <w:r w:rsidRPr="00B944BC">
              <w:t>2</w:t>
            </w:r>
          </w:p>
        </w:tc>
      </w:tr>
    </w:tbl>
    <w:p w:rsidR="001C36E6" w:rsidRDefault="001C36E6" w:rsidP="001C36E6">
      <w:pPr>
        <w:pStyle w:val="ConsPlusNormal"/>
        <w:ind w:firstLine="0"/>
        <w:jc w:val="right"/>
        <w:rPr>
          <w:rFonts w:ascii="Times New Roman" w:hAnsi="Times New Roman" w:cs="Times New Roman"/>
          <w:sz w:val="24"/>
          <w:szCs w:val="24"/>
        </w:rPr>
      </w:pPr>
    </w:p>
    <w:p w:rsidR="001C36E6" w:rsidRPr="00511930" w:rsidRDefault="001C36E6" w:rsidP="001C36E6">
      <w:pPr>
        <w:pStyle w:val="ConsPlusNormal"/>
        <w:tabs>
          <w:tab w:val="left" w:pos="142"/>
        </w:tabs>
        <w:jc w:val="right"/>
        <w:rPr>
          <w:rFonts w:ascii="Times New Roman" w:hAnsi="Times New Roman" w:cs="Times New Roman"/>
          <w:sz w:val="24"/>
          <w:szCs w:val="24"/>
        </w:rPr>
      </w:pPr>
      <w:r>
        <w:rPr>
          <w:rFonts w:ascii="Times New Roman" w:hAnsi="Times New Roman" w:cs="Times New Roman"/>
          <w:sz w:val="24"/>
          <w:szCs w:val="24"/>
        </w:rPr>
        <w:br w:type="page"/>
      </w:r>
      <w:r w:rsidRPr="00511930">
        <w:rPr>
          <w:rFonts w:ascii="Times New Roman" w:hAnsi="Times New Roman" w:cs="Times New Roman"/>
          <w:sz w:val="24"/>
          <w:szCs w:val="24"/>
        </w:rPr>
        <w:lastRenderedPageBreak/>
        <w:t>Приложение № 2</w:t>
      </w:r>
    </w:p>
    <w:p w:rsidR="00321A09" w:rsidRDefault="001C36E6" w:rsidP="00321A09">
      <w:pPr>
        <w:pStyle w:val="ConsPlusNormal"/>
        <w:jc w:val="right"/>
        <w:rPr>
          <w:rFonts w:ascii="Times New Roman" w:hAnsi="Times New Roman" w:cs="Times New Roman"/>
          <w:sz w:val="24"/>
          <w:szCs w:val="24"/>
        </w:rPr>
      </w:pP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r>
      <w:r w:rsidRPr="00511930">
        <w:rPr>
          <w:rFonts w:ascii="Times New Roman" w:hAnsi="Times New Roman" w:cs="Times New Roman"/>
          <w:sz w:val="24"/>
          <w:szCs w:val="24"/>
        </w:rPr>
        <w:tab/>
        <w:t xml:space="preserve">к подпрограмме </w:t>
      </w:r>
      <w:r w:rsidR="00321A09">
        <w:rPr>
          <w:rFonts w:ascii="Times New Roman" w:hAnsi="Times New Roman" w:cs="Times New Roman"/>
          <w:sz w:val="24"/>
          <w:szCs w:val="24"/>
        </w:rPr>
        <w:t>5</w:t>
      </w:r>
      <w:r w:rsidRPr="00511930">
        <w:rPr>
          <w:rFonts w:ascii="Times New Roman" w:hAnsi="Times New Roman" w:cs="Times New Roman"/>
          <w:sz w:val="24"/>
          <w:szCs w:val="24"/>
        </w:rPr>
        <w:t xml:space="preserve"> «</w:t>
      </w:r>
      <w:r w:rsidR="00321A09" w:rsidRPr="00E9298A">
        <w:rPr>
          <w:rFonts w:ascii="Times New Roman" w:hAnsi="Times New Roman" w:cs="Times New Roman"/>
          <w:sz w:val="24"/>
          <w:szCs w:val="24"/>
        </w:rPr>
        <w:t>Организация</w:t>
      </w:r>
    </w:p>
    <w:p w:rsidR="00321A09" w:rsidRDefault="00321A09" w:rsidP="00321A09">
      <w:pPr>
        <w:pStyle w:val="ConsPlusNormal"/>
        <w:jc w:val="right"/>
        <w:rPr>
          <w:rFonts w:ascii="Times New Roman" w:hAnsi="Times New Roman" w:cs="Times New Roman"/>
          <w:sz w:val="24"/>
          <w:szCs w:val="24"/>
        </w:rPr>
      </w:pPr>
      <w:r w:rsidRPr="00E9298A">
        <w:rPr>
          <w:rFonts w:ascii="Times New Roman" w:hAnsi="Times New Roman" w:cs="Times New Roman"/>
          <w:sz w:val="24"/>
          <w:szCs w:val="24"/>
        </w:rPr>
        <w:t xml:space="preserve"> мест накопления твердых коммунальных </w:t>
      </w:r>
    </w:p>
    <w:p w:rsidR="001C36E6" w:rsidRDefault="00321A09" w:rsidP="00321A09">
      <w:pPr>
        <w:pStyle w:val="ConsPlusNormal"/>
        <w:jc w:val="right"/>
        <w:rPr>
          <w:rFonts w:ascii="Times New Roman" w:hAnsi="Times New Roman" w:cs="Times New Roman"/>
          <w:sz w:val="24"/>
          <w:szCs w:val="24"/>
        </w:rPr>
      </w:pPr>
      <w:r w:rsidRPr="00E9298A">
        <w:rPr>
          <w:rFonts w:ascii="Times New Roman" w:hAnsi="Times New Roman" w:cs="Times New Roman"/>
          <w:sz w:val="24"/>
          <w:szCs w:val="24"/>
        </w:rPr>
        <w:t>отходов</w:t>
      </w:r>
      <w:r w:rsidR="00414F18">
        <w:rPr>
          <w:rFonts w:ascii="Times New Roman" w:hAnsi="Times New Roman" w:cs="Times New Roman"/>
          <w:sz w:val="24"/>
          <w:szCs w:val="24"/>
        </w:rPr>
        <w:t xml:space="preserve"> </w:t>
      </w:r>
      <w:r w:rsidRPr="00E9298A">
        <w:rPr>
          <w:rFonts w:ascii="Times New Roman" w:hAnsi="Times New Roman" w:cs="Times New Roman"/>
          <w:sz w:val="24"/>
          <w:szCs w:val="24"/>
        </w:rPr>
        <w:t>на территории сельсовета</w:t>
      </w:r>
      <w:r w:rsidR="001C36E6">
        <w:rPr>
          <w:rFonts w:ascii="Times New Roman" w:hAnsi="Times New Roman" w:cs="Times New Roman"/>
          <w:sz w:val="24"/>
          <w:szCs w:val="24"/>
        </w:rPr>
        <w:t>»</w:t>
      </w:r>
    </w:p>
    <w:p w:rsidR="001C36E6" w:rsidRDefault="001C36E6" w:rsidP="001C36E6">
      <w:pPr>
        <w:pStyle w:val="ConsPlusNormal"/>
        <w:ind w:firstLine="0"/>
        <w:jc w:val="right"/>
        <w:rPr>
          <w:rFonts w:ascii="Times New Roman" w:hAnsi="Times New Roman" w:cs="Times New Roman"/>
          <w:sz w:val="24"/>
          <w:szCs w:val="24"/>
        </w:rPr>
      </w:pPr>
    </w:p>
    <w:p w:rsidR="001C36E6" w:rsidRDefault="001C36E6" w:rsidP="001C36E6">
      <w:pPr>
        <w:pStyle w:val="ConsPlusNormal"/>
        <w:jc w:val="center"/>
        <w:rPr>
          <w:rFonts w:ascii="Times New Roman" w:hAnsi="Times New Roman" w:cs="Times New Roman"/>
          <w:sz w:val="24"/>
          <w:szCs w:val="24"/>
        </w:rPr>
      </w:pPr>
      <w:r w:rsidRPr="00EB346C">
        <w:rPr>
          <w:rFonts w:ascii="Times New Roman" w:hAnsi="Times New Roman" w:cs="Times New Roman"/>
          <w:sz w:val="24"/>
          <w:szCs w:val="24"/>
        </w:rPr>
        <w:t>Перечень</w:t>
      </w:r>
      <w:r>
        <w:rPr>
          <w:rFonts w:ascii="Times New Roman" w:hAnsi="Times New Roman" w:cs="Times New Roman"/>
          <w:sz w:val="24"/>
          <w:szCs w:val="24"/>
        </w:rPr>
        <w:t xml:space="preserve"> мероприятий подпрограммы</w:t>
      </w:r>
    </w:p>
    <w:p w:rsidR="001C36E6" w:rsidRDefault="001C36E6" w:rsidP="00035B49">
      <w:pPr>
        <w:pStyle w:val="ConsPlusNormal"/>
        <w:jc w:val="right"/>
        <w:rPr>
          <w:rFonts w:ascii="Times New Roman" w:hAnsi="Times New Roman" w:cs="Times New Roman"/>
          <w:sz w:val="24"/>
          <w:szCs w:val="24"/>
        </w:rPr>
      </w:pPr>
      <w:r>
        <w:rPr>
          <w:rFonts w:ascii="Times New Roman" w:hAnsi="Times New Roman" w:cs="Times New Roman"/>
          <w:sz w:val="24"/>
          <w:szCs w:val="24"/>
        </w:rPr>
        <w:t>тыс.руб.</w:t>
      </w:r>
    </w:p>
    <w:tbl>
      <w:tblPr>
        <w:tblW w:w="0" w:type="auto"/>
        <w:tblInd w:w="93" w:type="dxa"/>
        <w:tblLook w:val="04A0"/>
      </w:tblPr>
      <w:tblGrid>
        <w:gridCol w:w="519"/>
        <w:gridCol w:w="1979"/>
        <w:gridCol w:w="1617"/>
        <w:gridCol w:w="692"/>
        <w:gridCol w:w="651"/>
        <w:gridCol w:w="1228"/>
        <w:gridCol w:w="516"/>
        <w:gridCol w:w="1309"/>
        <w:gridCol w:w="1126"/>
        <w:gridCol w:w="1126"/>
        <w:gridCol w:w="1342"/>
        <w:gridCol w:w="2588"/>
      </w:tblGrid>
      <w:tr w:rsidR="00B944BC" w:rsidRPr="00B944BC" w:rsidTr="00B944BC">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Цели, задачи, мероприятия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ГРБС</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Код бюджетной классификации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Расходы по годам реализации программы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944BC" w:rsidRPr="00B944BC" w:rsidTr="00B944BC">
        <w:trPr>
          <w:trHeight w:val="17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РзПр</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ВР</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очередной 2023 финансовый год</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1-й 2024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2-й 2025 год планового периода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итого на очередной финансовый год и плановый период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44BC" w:rsidRPr="00B944BC" w:rsidRDefault="00B944BC" w:rsidP="00B944BC">
            <w:pPr>
              <w:rPr>
                <w:sz w:val="20"/>
                <w:szCs w:val="20"/>
              </w:rPr>
            </w:pPr>
          </w:p>
        </w:tc>
      </w:tr>
      <w:tr w:rsidR="00B944BC" w:rsidRPr="00B944BC" w:rsidTr="00B944BC">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2</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3</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4</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5</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6</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7</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8</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9</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10</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11</w:t>
            </w:r>
          </w:p>
        </w:tc>
        <w:tc>
          <w:tcPr>
            <w:tcW w:w="0" w:type="auto"/>
            <w:tcBorders>
              <w:top w:val="nil"/>
              <w:left w:val="nil"/>
              <w:bottom w:val="single" w:sz="4" w:space="0" w:color="auto"/>
              <w:right w:val="single" w:sz="4" w:space="0" w:color="auto"/>
            </w:tcBorders>
            <w:shd w:val="clear" w:color="auto" w:fill="auto"/>
            <w:hideMark/>
          </w:tcPr>
          <w:p w:rsidR="00B944BC" w:rsidRPr="00B944BC" w:rsidRDefault="00B944BC" w:rsidP="00B944BC">
            <w:pPr>
              <w:jc w:val="center"/>
              <w:rPr>
                <w:sz w:val="20"/>
                <w:szCs w:val="20"/>
              </w:rPr>
            </w:pPr>
            <w:r w:rsidRPr="00B944BC">
              <w:rPr>
                <w:sz w:val="20"/>
                <w:szCs w:val="20"/>
              </w:rPr>
              <w:t>12</w:t>
            </w:r>
          </w:p>
        </w:tc>
      </w:tr>
      <w:tr w:rsidR="00B944BC" w:rsidRPr="00B944BC" w:rsidTr="00B944BC">
        <w:trPr>
          <w:trHeight w:val="52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B944BC" w:rsidRPr="00B944BC" w:rsidRDefault="00B944BC" w:rsidP="00B944BC">
            <w:pPr>
              <w:rPr>
                <w:sz w:val="20"/>
                <w:szCs w:val="20"/>
              </w:rPr>
            </w:pPr>
            <w:r w:rsidRPr="00B944BC">
              <w:rPr>
                <w:sz w:val="20"/>
                <w:szCs w:val="20"/>
              </w:rPr>
              <w:t>Цель подпрограммы: Снижение негативного воздействия при сборе и вывозе ТКО на окружающую среду и здоровье населения</w:t>
            </w:r>
          </w:p>
        </w:tc>
      </w:tr>
      <w:tr w:rsidR="00B944BC" w:rsidRPr="00B944BC" w:rsidTr="00B944BC">
        <w:trPr>
          <w:trHeight w:val="255"/>
        </w:trPr>
        <w:tc>
          <w:tcPr>
            <w:tcW w:w="0" w:type="auto"/>
            <w:gridSpan w:val="12"/>
            <w:tcBorders>
              <w:top w:val="single" w:sz="4" w:space="0" w:color="auto"/>
              <w:left w:val="single" w:sz="4" w:space="0" w:color="auto"/>
              <w:bottom w:val="single" w:sz="4" w:space="0" w:color="auto"/>
              <w:right w:val="single" w:sz="4" w:space="0" w:color="000000"/>
            </w:tcBorders>
            <w:shd w:val="clear" w:color="auto" w:fill="auto"/>
            <w:hideMark/>
          </w:tcPr>
          <w:p w:rsidR="00B944BC" w:rsidRPr="00B944BC" w:rsidRDefault="00B944BC" w:rsidP="00B944BC">
            <w:pPr>
              <w:rPr>
                <w:sz w:val="20"/>
                <w:szCs w:val="20"/>
              </w:rPr>
            </w:pPr>
            <w:r w:rsidRPr="00B944BC">
              <w:rPr>
                <w:sz w:val="20"/>
                <w:szCs w:val="20"/>
              </w:rPr>
              <w:t>Задача 1: Организация сбора и вывоза отходов в Городокском  сельсовете</w:t>
            </w:r>
          </w:p>
        </w:tc>
      </w:tr>
      <w:tr w:rsidR="00B944BC" w:rsidRPr="00B944BC" w:rsidTr="00B944BC">
        <w:trPr>
          <w:trHeight w:val="3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rPr>
                <w:sz w:val="20"/>
                <w:szCs w:val="20"/>
              </w:rPr>
            </w:pPr>
            <w:r w:rsidRPr="00B944B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sz w:val="20"/>
                <w:szCs w:val="20"/>
              </w:rPr>
            </w:pPr>
            <w:r w:rsidRPr="00B944BC">
              <w:rPr>
                <w:sz w:val="20"/>
                <w:szCs w:val="20"/>
              </w:rPr>
              <w:t xml:space="preserve">Организация (строительство) мест (площадок) накопления отходов потребления и приобретение контейнерного оборудования. Организация мест накопления твердых коммунальных отходов на территории сельсовета, муниципальной программы «Социально-экономическое развитие </w:t>
            </w:r>
            <w:r w:rsidRPr="00B944BC">
              <w:rPr>
                <w:sz w:val="20"/>
                <w:szCs w:val="20"/>
              </w:rPr>
              <w:lastRenderedPageBreak/>
              <w:t xml:space="preserve">сельсовета».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sz w:val="20"/>
                <w:szCs w:val="20"/>
              </w:rPr>
            </w:pPr>
            <w:r w:rsidRPr="00B944BC">
              <w:rPr>
                <w:sz w:val="20"/>
                <w:szCs w:val="20"/>
              </w:rPr>
              <w:lastRenderedPageBreak/>
              <w:t>Администрация Городокского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605</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15600S4630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244</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sz w:val="20"/>
                <w:szCs w:val="20"/>
              </w:rPr>
            </w:pPr>
            <w:r w:rsidRPr="00B944B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sz w:val="20"/>
                <w:szCs w:val="20"/>
              </w:rPr>
            </w:pPr>
            <w:r w:rsidRPr="00B944BC">
              <w:rPr>
                <w:sz w:val="20"/>
                <w:szCs w:val="20"/>
              </w:rPr>
              <w:t>Реализация мероприятий подпрограммы позволит достичь поставленную цель, создать централизованную систему сбора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tc>
      </w:tr>
      <w:tr w:rsidR="00B944BC" w:rsidRPr="00B944BC" w:rsidTr="00B944BC">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44BC" w:rsidRPr="00B944BC" w:rsidRDefault="00B944BC" w:rsidP="00B944BC">
            <w:pPr>
              <w:rPr>
                <w:b/>
                <w:bCs/>
                <w:sz w:val="20"/>
                <w:szCs w:val="20"/>
              </w:rPr>
            </w:pPr>
            <w:r w:rsidRPr="00B944BC">
              <w:rPr>
                <w:b/>
                <w:bCs/>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right"/>
              <w:rPr>
                <w:b/>
                <w:bCs/>
                <w:sz w:val="20"/>
                <w:szCs w:val="20"/>
              </w:rPr>
            </w:pPr>
            <w:r w:rsidRPr="00B944BC">
              <w:rPr>
                <w:b/>
                <w:bCs/>
                <w:sz w:val="20"/>
                <w:szCs w:val="20"/>
              </w:rPr>
              <w:t>Всего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jc w:val="center"/>
              <w:rPr>
                <w:b/>
                <w:bCs/>
                <w:sz w:val="20"/>
                <w:szCs w:val="20"/>
              </w:rPr>
            </w:pPr>
            <w:r w:rsidRPr="00B944BC">
              <w:rPr>
                <w:b/>
                <w:bCs/>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B944BC" w:rsidRPr="00B944BC" w:rsidRDefault="00B944BC" w:rsidP="00B944BC">
            <w:pPr>
              <w:rPr>
                <w:b/>
                <w:bCs/>
                <w:sz w:val="20"/>
                <w:szCs w:val="20"/>
              </w:rPr>
            </w:pPr>
            <w:r w:rsidRPr="00B944BC">
              <w:rPr>
                <w:b/>
                <w:bCs/>
                <w:sz w:val="20"/>
                <w:szCs w:val="20"/>
              </w:rPr>
              <w:t> </w:t>
            </w:r>
          </w:p>
        </w:tc>
      </w:tr>
    </w:tbl>
    <w:p w:rsidR="00A73637" w:rsidRPr="00EB346C" w:rsidRDefault="00A73637" w:rsidP="00035B49">
      <w:pPr>
        <w:pStyle w:val="ConsPlusNormal"/>
        <w:ind w:firstLine="0"/>
        <w:rPr>
          <w:rFonts w:ascii="Times New Roman" w:hAnsi="Times New Roman" w:cs="Times New Roman"/>
          <w:sz w:val="24"/>
          <w:szCs w:val="24"/>
        </w:rPr>
      </w:pPr>
    </w:p>
    <w:sectPr w:rsidR="00A73637" w:rsidRPr="00EB346C" w:rsidSect="001C36E6">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742" w:rsidRDefault="00D15742" w:rsidP="00AE4FA6">
      <w:r>
        <w:separator/>
      </w:r>
    </w:p>
  </w:endnote>
  <w:endnote w:type="continuationSeparator" w:id="1">
    <w:p w:rsidR="00D15742" w:rsidRDefault="00D15742" w:rsidP="00AE4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7F" w:rsidRDefault="00287185" w:rsidP="00E3306B">
    <w:pPr>
      <w:pStyle w:val="a9"/>
      <w:framePr w:wrap="around" w:vAnchor="text" w:hAnchor="margin" w:xAlign="center" w:y="1"/>
      <w:rPr>
        <w:rStyle w:val="af2"/>
      </w:rPr>
    </w:pPr>
    <w:r>
      <w:rPr>
        <w:rStyle w:val="af2"/>
      </w:rPr>
      <w:fldChar w:fldCharType="begin"/>
    </w:r>
    <w:r w:rsidR="00F87F7F">
      <w:rPr>
        <w:rStyle w:val="af2"/>
      </w:rPr>
      <w:instrText xml:space="preserve">PAGE  </w:instrText>
    </w:r>
    <w:r>
      <w:rPr>
        <w:rStyle w:val="af2"/>
      </w:rPr>
      <w:fldChar w:fldCharType="end"/>
    </w:r>
  </w:p>
  <w:p w:rsidR="00F87F7F" w:rsidRDefault="00F87F7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7F" w:rsidRDefault="00287185" w:rsidP="00E3306B">
    <w:pPr>
      <w:pStyle w:val="a9"/>
      <w:framePr w:wrap="around" w:vAnchor="text" w:hAnchor="margin" w:xAlign="center" w:y="1"/>
      <w:rPr>
        <w:rStyle w:val="af2"/>
      </w:rPr>
    </w:pPr>
    <w:r>
      <w:rPr>
        <w:rStyle w:val="af2"/>
      </w:rPr>
      <w:fldChar w:fldCharType="begin"/>
    </w:r>
    <w:r w:rsidR="00F87F7F">
      <w:rPr>
        <w:rStyle w:val="af2"/>
      </w:rPr>
      <w:instrText xml:space="preserve">PAGE  </w:instrText>
    </w:r>
    <w:r>
      <w:rPr>
        <w:rStyle w:val="af2"/>
      </w:rPr>
      <w:fldChar w:fldCharType="separate"/>
    </w:r>
    <w:r w:rsidR="00414F18">
      <w:rPr>
        <w:rStyle w:val="af2"/>
        <w:noProof/>
      </w:rPr>
      <w:t>67</w:t>
    </w:r>
    <w:r>
      <w:rPr>
        <w:rStyle w:val="af2"/>
      </w:rPr>
      <w:fldChar w:fldCharType="end"/>
    </w:r>
  </w:p>
  <w:p w:rsidR="00F87F7F" w:rsidRDefault="00F87F7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7F" w:rsidRDefault="00287185">
    <w:pPr>
      <w:pStyle w:val="a9"/>
      <w:jc w:val="center"/>
    </w:pPr>
    <w:r>
      <w:fldChar w:fldCharType="begin"/>
    </w:r>
    <w:r w:rsidR="002B4005">
      <w:instrText xml:space="preserve"> PAGE   \* MERGEFORMAT </w:instrText>
    </w:r>
    <w:r>
      <w:fldChar w:fldCharType="separate"/>
    </w:r>
    <w:r w:rsidR="00414F18">
      <w:rPr>
        <w:noProof/>
      </w:rPr>
      <w:t>56</w:t>
    </w:r>
    <w:r>
      <w:rPr>
        <w:noProof/>
      </w:rPr>
      <w:fldChar w:fldCharType="end"/>
    </w:r>
  </w:p>
  <w:p w:rsidR="00F87F7F" w:rsidRDefault="00F87F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742" w:rsidRDefault="00D15742" w:rsidP="00AE4FA6">
      <w:r>
        <w:separator/>
      </w:r>
    </w:p>
  </w:footnote>
  <w:footnote w:type="continuationSeparator" w:id="1">
    <w:p w:rsidR="00D15742" w:rsidRDefault="00D15742" w:rsidP="00AE4F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B89"/>
    <w:multiLevelType w:val="hybridMultilevel"/>
    <w:tmpl w:val="38069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5333E"/>
    <w:multiLevelType w:val="hybridMultilevel"/>
    <w:tmpl w:val="824C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AC50C4"/>
    <w:multiLevelType w:val="hybridMultilevel"/>
    <w:tmpl w:val="8910C1CE"/>
    <w:lvl w:ilvl="0" w:tplc="F9003F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5D1B10"/>
    <w:multiLevelType w:val="multilevel"/>
    <w:tmpl w:val="4FC0D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511656"/>
    <w:multiLevelType w:val="hybridMultilevel"/>
    <w:tmpl w:val="2BEC6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520E93"/>
    <w:multiLevelType w:val="hybridMultilevel"/>
    <w:tmpl w:val="98B00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B10717"/>
    <w:multiLevelType w:val="multilevel"/>
    <w:tmpl w:val="742AEC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6C66F31"/>
    <w:multiLevelType w:val="hybridMultilevel"/>
    <w:tmpl w:val="F9FCE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25093A"/>
    <w:multiLevelType w:val="hybridMultilevel"/>
    <w:tmpl w:val="6AFE2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732453"/>
    <w:multiLevelType w:val="multilevel"/>
    <w:tmpl w:val="6082EC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8F1048A"/>
    <w:multiLevelType w:val="hybridMultilevel"/>
    <w:tmpl w:val="A6520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C01EF5"/>
    <w:multiLevelType w:val="multilevel"/>
    <w:tmpl w:val="AAB2042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1FD0F60"/>
    <w:multiLevelType w:val="hybridMultilevel"/>
    <w:tmpl w:val="0BC045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A46C9"/>
    <w:multiLevelType w:val="hybridMultilevel"/>
    <w:tmpl w:val="B3487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98328A"/>
    <w:multiLevelType w:val="hybridMultilevel"/>
    <w:tmpl w:val="16E26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B46803"/>
    <w:multiLevelType w:val="hybridMultilevel"/>
    <w:tmpl w:val="F1AE4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FF773E"/>
    <w:multiLevelType w:val="multilevel"/>
    <w:tmpl w:val="AD9E0C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A2049FF"/>
    <w:multiLevelType w:val="multilevel"/>
    <w:tmpl w:val="5308D4AA"/>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7F7391"/>
    <w:multiLevelType w:val="hybridMultilevel"/>
    <w:tmpl w:val="C3B48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BA3658"/>
    <w:multiLevelType w:val="hybridMultilevel"/>
    <w:tmpl w:val="3AA63C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CE04FAC"/>
    <w:multiLevelType w:val="hybridMultilevel"/>
    <w:tmpl w:val="DA082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F5207B7"/>
    <w:multiLevelType w:val="multilevel"/>
    <w:tmpl w:val="39725C80"/>
    <w:lvl w:ilvl="0">
      <w:start w:val="5"/>
      <w:numFmt w:val="decimal"/>
      <w:lvlText w:val="%1."/>
      <w:lvlJc w:val="left"/>
      <w:pPr>
        <w:ind w:left="1146"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2">
    <w:nsid w:val="336C7A5F"/>
    <w:multiLevelType w:val="hybridMultilevel"/>
    <w:tmpl w:val="4EAC8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5B7A35"/>
    <w:multiLevelType w:val="hybridMultilevel"/>
    <w:tmpl w:val="2028011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F429A6"/>
    <w:multiLevelType w:val="hybridMultilevel"/>
    <w:tmpl w:val="054205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166B5B"/>
    <w:multiLevelType w:val="hybridMultilevel"/>
    <w:tmpl w:val="806AE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BA725F"/>
    <w:multiLevelType w:val="hybridMultilevel"/>
    <w:tmpl w:val="FB744E24"/>
    <w:lvl w:ilvl="0" w:tplc="3CF630A6">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06F1B76"/>
    <w:multiLevelType w:val="hybridMultilevel"/>
    <w:tmpl w:val="55483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9542E7"/>
    <w:multiLevelType w:val="multilevel"/>
    <w:tmpl w:val="2A066C8A"/>
    <w:lvl w:ilvl="0">
      <w:start w:val="1"/>
      <w:numFmt w:val="decimal"/>
      <w:lvlText w:val="%1."/>
      <w:lvlJc w:val="left"/>
      <w:pPr>
        <w:tabs>
          <w:tab w:val="num" w:pos="928"/>
        </w:tabs>
        <w:ind w:left="928" w:hanging="360"/>
      </w:pPr>
      <w:rPr>
        <w:rFonts w:hint="default"/>
        <w:sz w:val="22"/>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nsid w:val="498A6FCB"/>
    <w:multiLevelType w:val="hybridMultilevel"/>
    <w:tmpl w:val="345C3A04"/>
    <w:lvl w:ilvl="0" w:tplc="3CF630A6">
      <w:numFmt w:val="bullet"/>
      <w:lvlText w:val="-"/>
      <w:lvlJc w:val="left"/>
      <w:pPr>
        <w:ind w:left="1509" w:hanging="360"/>
      </w:p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0">
    <w:nsid w:val="49CA12E6"/>
    <w:multiLevelType w:val="multilevel"/>
    <w:tmpl w:val="8BBC4C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B3D35FD"/>
    <w:multiLevelType w:val="hybridMultilevel"/>
    <w:tmpl w:val="F22AD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500AA5"/>
    <w:multiLevelType w:val="hybridMultilevel"/>
    <w:tmpl w:val="390ABFF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B8F63FE"/>
    <w:multiLevelType w:val="multilevel"/>
    <w:tmpl w:val="8C285F04"/>
    <w:lvl w:ilvl="0">
      <w:start w:val="5"/>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799451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57B33B6D"/>
    <w:multiLevelType w:val="hybridMultilevel"/>
    <w:tmpl w:val="F84C3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446383"/>
    <w:multiLevelType w:val="hybridMultilevel"/>
    <w:tmpl w:val="C7A0D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E2614E"/>
    <w:multiLevelType w:val="hybridMultilevel"/>
    <w:tmpl w:val="92569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1FE281A"/>
    <w:multiLevelType w:val="hybridMultilevel"/>
    <w:tmpl w:val="65DE7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191D78"/>
    <w:multiLevelType w:val="hybridMultilevel"/>
    <w:tmpl w:val="83D40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7E0078"/>
    <w:multiLevelType w:val="hybridMultilevel"/>
    <w:tmpl w:val="B184C9A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6B304F6A"/>
    <w:multiLevelType w:val="hybridMultilevel"/>
    <w:tmpl w:val="BB8204F0"/>
    <w:lvl w:ilvl="0" w:tplc="3CF630A6">
      <w:numFmt w:val="bullet"/>
      <w:lvlText w:val="-"/>
      <w:lvlJc w:val="left"/>
      <w:pPr>
        <w:ind w:left="900" w:hanging="360"/>
      </w:p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6C2D3C28"/>
    <w:multiLevelType w:val="hybridMultilevel"/>
    <w:tmpl w:val="2CA62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3A40AD"/>
    <w:multiLevelType w:val="hybridMultilevel"/>
    <w:tmpl w:val="E34C98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CC46A9A"/>
    <w:multiLevelType w:val="hybridMultilevel"/>
    <w:tmpl w:val="DC3A23B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nsid w:val="6D580824"/>
    <w:multiLevelType w:val="hybridMultilevel"/>
    <w:tmpl w:val="861EAC04"/>
    <w:lvl w:ilvl="0" w:tplc="D8142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E3527B2"/>
    <w:multiLevelType w:val="hybridMultilevel"/>
    <w:tmpl w:val="0F4AE21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7">
    <w:nsid w:val="71D25C93"/>
    <w:multiLevelType w:val="hybridMultilevel"/>
    <w:tmpl w:val="9FC86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2E4610B"/>
    <w:multiLevelType w:val="hybridMultilevel"/>
    <w:tmpl w:val="43720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543F63"/>
    <w:multiLevelType w:val="hybridMultilevel"/>
    <w:tmpl w:val="0BF88A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3625A87"/>
    <w:multiLevelType w:val="hybridMultilevel"/>
    <w:tmpl w:val="55F29E2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1">
    <w:nsid w:val="746B6D2A"/>
    <w:multiLevelType w:val="hybridMultilevel"/>
    <w:tmpl w:val="43208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5AF09F5"/>
    <w:multiLevelType w:val="multilevel"/>
    <w:tmpl w:val="417A7324"/>
    <w:lvl w:ilvl="0">
      <w:start w:val="5"/>
      <w:numFmt w:val="decimal"/>
      <w:lvlText w:val="%1."/>
      <w:lvlJc w:val="left"/>
      <w:pPr>
        <w:ind w:left="675" w:hanging="675"/>
      </w:pPr>
      <w:rPr>
        <w:rFonts w:hint="default"/>
      </w:rPr>
    </w:lvl>
    <w:lvl w:ilvl="1">
      <w:start w:val="4"/>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53">
    <w:nsid w:val="78912E2A"/>
    <w:multiLevelType w:val="hybridMultilevel"/>
    <w:tmpl w:val="997E23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C4D6F5C"/>
    <w:multiLevelType w:val="hybridMultilevel"/>
    <w:tmpl w:val="FAFC2DD0"/>
    <w:lvl w:ilvl="0" w:tplc="3CF630A6">
      <w:numFmt w:val="bullet"/>
      <w:lvlText w:val="-"/>
      <w:lvlJc w:val="left"/>
      <w:pPr>
        <w:ind w:left="1495"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C6A46B3"/>
    <w:multiLevelType w:val="hybridMultilevel"/>
    <w:tmpl w:val="183AA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D696BB0"/>
    <w:multiLevelType w:val="hybridMultilevel"/>
    <w:tmpl w:val="0BC4B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841334"/>
    <w:multiLevelType w:val="multilevel"/>
    <w:tmpl w:val="A77CDCF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8">
    <w:nsid w:val="7E281674"/>
    <w:multiLevelType w:val="hybridMultilevel"/>
    <w:tmpl w:val="2C727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E473BD0"/>
    <w:multiLevelType w:val="hybridMultilevel"/>
    <w:tmpl w:val="AD366D80"/>
    <w:lvl w:ilvl="0" w:tplc="3CF630A6">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F1D5E2E"/>
    <w:multiLevelType w:val="hybridMultilevel"/>
    <w:tmpl w:val="A85C8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5"/>
  </w:num>
  <w:num w:numId="3">
    <w:abstractNumId w:val="28"/>
  </w:num>
  <w:num w:numId="4">
    <w:abstractNumId w:val="22"/>
  </w:num>
  <w:num w:numId="5">
    <w:abstractNumId w:val="32"/>
  </w:num>
  <w:num w:numId="6">
    <w:abstractNumId w:val="26"/>
  </w:num>
  <w:num w:numId="7">
    <w:abstractNumId w:val="17"/>
  </w:num>
  <w:num w:numId="8">
    <w:abstractNumId w:val="21"/>
  </w:num>
  <w:num w:numId="9">
    <w:abstractNumId w:val="33"/>
  </w:num>
  <w:num w:numId="10">
    <w:abstractNumId w:val="41"/>
  </w:num>
  <w:num w:numId="11">
    <w:abstractNumId w:val="24"/>
  </w:num>
  <w:num w:numId="12">
    <w:abstractNumId w:val="51"/>
  </w:num>
  <w:num w:numId="13">
    <w:abstractNumId w:val="52"/>
  </w:num>
  <w:num w:numId="14">
    <w:abstractNumId w:val="2"/>
  </w:num>
  <w:num w:numId="15">
    <w:abstractNumId w:val="54"/>
  </w:num>
  <w:num w:numId="16">
    <w:abstractNumId w:val="57"/>
  </w:num>
  <w:num w:numId="17">
    <w:abstractNumId w:val="3"/>
  </w:num>
  <w:num w:numId="18">
    <w:abstractNumId w:val="30"/>
  </w:num>
  <w:num w:numId="19">
    <w:abstractNumId w:val="43"/>
  </w:num>
  <w:num w:numId="20">
    <w:abstractNumId w:val="37"/>
  </w:num>
  <w:num w:numId="21">
    <w:abstractNumId w:val="25"/>
  </w:num>
  <w:num w:numId="22">
    <w:abstractNumId w:val="18"/>
  </w:num>
  <w:num w:numId="23">
    <w:abstractNumId w:val="39"/>
  </w:num>
  <w:num w:numId="24">
    <w:abstractNumId w:val="10"/>
  </w:num>
  <w:num w:numId="25">
    <w:abstractNumId w:val="55"/>
  </w:num>
  <w:num w:numId="26">
    <w:abstractNumId w:val="53"/>
  </w:num>
  <w:num w:numId="27">
    <w:abstractNumId w:val="19"/>
  </w:num>
  <w:num w:numId="28">
    <w:abstractNumId w:val="38"/>
  </w:num>
  <w:num w:numId="29">
    <w:abstractNumId w:val="4"/>
  </w:num>
  <w:num w:numId="30">
    <w:abstractNumId w:val="49"/>
  </w:num>
  <w:num w:numId="31">
    <w:abstractNumId w:val="5"/>
  </w:num>
  <w:num w:numId="32">
    <w:abstractNumId w:val="20"/>
  </w:num>
  <w:num w:numId="33">
    <w:abstractNumId w:val="34"/>
  </w:num>
  <w:num w:numId="34">
    <w:abstractNumId w:val="11"/>
  </w:num>
  <w:num w:numId="35">
    <w:abstractNumId w:val="16"/>
  </w:num>
  <w:num w:numId="36">
    <w:abstractNumId w:val="60"/>
  </w:num>
  <w:num w:numId="37">
    <w:abstractNumId w:val="35"/>
  </w:num>
  <w:num w:numId="38">
    <w:abstractNumId w:val="7"/>
  </w:num>
  <w:num w:numId="39">
    <w:abstractNumId w:val="50"/>
  </w:num>
  <w:num w:numId="40">
    <w:abstractNumId w:val="46"/>
  </w:num>
  <w:num w:numId="41">
    <w:abstractNumId w:val="40"/>
  </w:num>
  <w:num w:numId="42">
    <w:abstractNumId w:val="12"/>
  </w:num>
  <w:num w:numId="43">
    <w:abstractNumId w:val="42"/>
  </w:num>
  <w:num w:numId="44">
    <w:abstractNumId w:val="27"/>
  </w:num>
  <w:num w:numId="45">
    <w:abstractNumId w:val="56"/>
  </w:num>
  <w:num w:numId="46">
    <w:abstractNumId w:val="48"/>
  </w:num>
  <w:num w:numId="47">
    <w:abstractNumId w:val="14"/>
  </w:num>
  <w:num w:numId="48">
    <w:abstractNumId w:val="31"/>
  </w:num>
  <w:num w:numId="49">
    <w:abstractNumId w:val="23"/>
  </w:num>
  <w:num w:numId="50">
    <w:abstractNumId w:val="58"/>
  </w:num>
  <w:num w:numId="51">
    <w:abstractNumId w:val="36"/>
  </w:num>
  <w:num w:numId="52">
    <w:abstractNumId w:val="6"/>
  </w:num>
  <w:num w:numId="53">
    <w:abstractNumId w:val="0"/>
  </w:num>
  <w:num w:numId="54">
    <w:abstractNumId w:val="29"/>
  </w:num>
  <w:num w:numId="55">
    <w:abstractNumId w:val="59"/>
  </w:num>
  <w:num w:numId="56">
    <w:abstractNumId w:val="47"/>
  </w:num>
  <w:num w:numId="57">
    <w:abstractNumId w:val="13"/>
  </w:num>
  <w:num w:numId="58">
    <w:abstractNumId w:val="15"/>
  </w:num>
  <w:num w:numId="59">
    <w:abstractNumId w:val="8"/>
  </w:num>
  <w:num w:numId="60">
    <w:abstractNumId w:val="44"/>
  </w:num>
  <w:num w:numId="61">
    <w:abstractNumId w:val="9"/>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A42CC"/>
    <w:rsid w:val="00000069"/>
    <w:rsid w:val="00002213"/>
    <w:rsid w:val="00002456"/>
    <w:rsid w:val="00003542"/>
    <w:rsid w:val="000037B7"/>
    <w:rsid w:val="000056A2"/>
    <w:rsid w:val="00006B6C"/>
    <w:rsid w:val="000102EC"/>
    <w:rsid w:val="00011604"/>
    <w:rsid w:val="000125DB"/>
    <w:rsid w:val="00012D72"/>
    <w:rsid w:val="000130DC"/>
    <w:rsid w:val="00015002"/>
    <w:rsid w:val="00015A8A"/>
    <w:rsid w:val="00015DBC"/>
    <w:rsid w:val="00015DCC"/>
    <w:rsid w:val="00017CF6"/>
    <w:rsid w:val="00020173"/>
    <w:rsid w:val="000205CE"/>
    <w:rsid w:val="00025931"/>
    <w:rsid w:val="00026BB6"/>
    <w:rsid w:val="00026D7E"/>
    <w:rsid w:val="00027C89"/>
    <w:rsid w:val="00030D0B"/>
    <w:rsid w:val="00031ACE"/>
    <w:rsid w:val="0003205D"/>
    <w:rsid w:val="00032311"/>
    <w:rsid w:val="00032AE2"/>
    <w:rsid w:val="00035B49"/>
    <w:rsid w:val="00035EF2"/>
    <w:rsid w:val="0003627B"/>
    <w:rsid w:val="000368CE"/>
    <w:rsid w:val="000379D2"/>
    <w:rsid w:val="0004220E"/>
    <w:rsid w:val="0004245A"/>
    <w:rsid w:val="00043C57"/>
    <w:rsid w:val="00046FC2"/>
    <w:rsid w:val="00047A93"/>
    <w:rsid w:val="00047AA8"/>
    <w:rsid w:val="0005018E"/>
    <w:rsid w:val="00050692"/>
    <w:rsid w:val="0005089F"/>
    <w:rsid w:val="00053679"/>
    <w:rsid w:val="00055229"/>
    <w:rsid w:val="00055A68"/>
    <w:rsid w:val="00055E40"/>
    <w:rsid w:val="00057DFD"/>
    <w:rsid w:val="0006121E"/>
    <w:rsid w:val="00061ED2"/>
    <w:rsid w:val="0006370B"/>
    <w:rsid w:val="000648C1"/>
    <w:rsid w:val="000649E2"/>
    <w:rsid w:val="000649F7"/>
    <w:rsid w:val="000666D9"/>
    <w:rsid w:val="0006720C"/>
    <w:rsid w:val="000673B8"/>
    <w:rsid w:val="000679DD"/>
    <w:rsid w:val="00070CB4"/>
    <w:rsid w:val="000710A7"/>
    <w:rsid w:val="00072F57"/>
    <w:rsid w:val="00073AA9"/>
    <w:rsid w:val="000741C5"/>
    <w:rsid w:val="0007430B"/>
    <w:rsid w:val="000746DF"/>
    <w:rsid w:val="00074E5E"/>
    <w:rsid w:val="00075D87"/>
    <w:rsid w:val="000766F9"/>
    <w:rsid w:val="00076ABC"/>
    <w:rsid w:val="0008124A"/>
    <w:rsid w:val="0008173C"/>
    <w:rsid w:val="000821BB"/>
    <w:rsid w:val="00082587"/>
    <w:rsid w:val="00083FAF"/>
    <w:rsid w:val="00087A55"/>
    <w:rsid w:val="00090284"/>
    <w:rsid w:val="0009099B"/>
    <w:rsid w:val="00091302"/>
    <w:rsid w:val="00091F86"/>
    <w:rsid w:val="00092F30"/>
    <w:rsid w:val="00093647"/>
    <w:rsid w:val="000938AC"/>
    <w:rsid w:val="00094072"/>
    <w:rsid w:val="000941A5"/>
    <w:rsid w:val="000948AE"/>
    <w:rsid w:val="00095B6F"/>
    <w:rsid w:val="000961A4"/>
    <w:rsid w:val="00096BBA"/>
    <w:rsid w:val="00096E3E"/>
    <w:rsid w:val="00096F77"/>
    <w:rsid w:val="000977DC"/>
    <w:rsid w:val="00097A17"/>
    <w:rsid w:val="00097B7A"/>
    <w:rsid w:val="000A2FD3"/>
    <w:rsid w:val="000A526E"/>
    <w:rsid w:val="000A53AA"/>
    <w:rsid w:val="000A59E4"/>
    <w:rsid w:val="000A5A75"/>
    <w:rsid w:val="000A6D47"/>
    <w:rsid w:val="000A6EC6"/>
    <w:rsid w:val="000B08BF"/>
    <w:rsid w:val="000B0954"/>
    <w:rsid w:val="000B1204"/>
    <w:rsid w:val="000B2EA9"/>
    <w:rsid w:val="000B4696"/>
    <w:rsid w:val="000B478A"/>
    <w:rsid w:val="000B4CEA"/>
    <w:rsid w:val="000B5071"/>
    <w:rsid w:val="000B5303"/>
    <w:rsid w:val="000B5C9E"/>
    <w:rsid w:val="000B6173"/>
    <w:rsid w:val="000B6A8D"/>
    <w:rsid w:val="000B6A9F"/>
    <w:rsid w:val="000B6B42"/>
    <w:rsid w:val="000B776A"/>
    <w:rsid w:val="000C0D0C"/>
    <w:rsid w:val="000C1AB4"/>
    <w:rsid w:val="000C2171"/>
    <w:rsid w:val="000C2E65"/>
    <w:rsid w:val="000C5BAB"/>
    <w:rsid w:val="000C7041"/>
    <w:rsid w:val="000C73F8"/>
    <w:rsid w:val="000D1D0F"/>
    <w:rsid w:val="000D225E"/>
    <w:rsid w:val="000D349E"/>
    <w:rsid w:val="000D38B9"/>
    <w:rsid w:val="000D47F6"/>
    <w:rsid w:val="000D5040"/>
    <w:rsid w:val="000D5340"/>
    <w:rsid w:val="000D55C8"/>
    <w:rsid w:val="000D5B22"/>
    <w:rsid w:val="000D6A2F"/>
    <w:rsid w:val="000D6C14"/>
    <w:rsid w:val="000D7859"/>
    <w:rsid w:val="000D7A14"/>
    <w:rsid w:val="000E0097"/>
    <w:rsid w:val="000E08D7"/>
    <w:rsid w:val="000E1FF3"/>
    <w:rsid w:val="000E4FD2"/>
    <w:rsid w:val="000E53DB"/>
    <w:rsid w:val="000E57F4"/>
    <w:rsid w:val="000E613C"/>
    <w:rsid w:val="000E66A4"/>
    <w:rsid w:val="000E718F"/>
    <w:rsid w:val="000E78BC"/>
    <w:rsid w:val="000F1EAD"/>
    <w:rsid w:val="000F25D8"/>
    <w:rsid w:val="000F4676"/>
    <w:rsid w:val="000F58D9"/>
    <w:rsid w:val="000F6908"/>
    <w:rsid w:val="000F6B37"/>
    <w:rsid w:val="000F6F63"/>
    <w:rsid w:val="000F7408"/>
    <w:rsid w:val="001018D6"/>
    <w:rsid w:val="00102B77"/>
    <w:rsid w:val="00102FB3"/>
    <w:rsid w:val="001039D8"/>
    <w:rsid w:val="00104DD6"/>
    <w:rsid w:val="001055B7"/>
    <w:rsid w:val="00105F4F"/>
    <w:rsid w:val="00106F8A"/>
    <w:rsid w:val="00107512"/>
    <w:rsid w:val="001100FF"/>
    <w:rsid w:val="00110C1D"/>
    <w:rsid w:val="0011132D"/>
    <w:rsid w:val="00111D6E"/>
    <w:rsid w:val="00112402"/>
    <w:rsid w:val="001137E7"/>
    <w:rsid w:val="001148B9"/>
    <w:rsid w:val="001163E3"/>
    <w:rsid w:val="00116C98"/>
    <w:rsid w:val="00116CC8"/>
    <w:rsid w:val="001177B0"/>
    <w:rsid w:val="00117DAC"/>
    <w:rsid w:val="0012112A"/>
    <w:rsid w:val="00125513"/>
    <w:rsid w:val="001263A1"/>
    <w:rsid w:val="0013174B"/>
    <w:rsid w:val="00131C03"/>
    <w:rsid w:val="00131C6C"/>
    <w:rsid w:val="00131D17"/>
    <w:rsid w:val="00132ACB"/>
    <w:rsid w:val="00133480"/>
    <w:rsid w:val="0013373A"/>
    <w:rsid w:val="0013493B"/>
    <w:rsid w:val="00135919"/>
    <w:rsid w:val="0013619E"/>
    <w:rsid w:val="00136A38"/>
    <w:rsid w:val="0013779F"/>
    <w:rsid w:val="00137C66"/>
    <w:rsid w:val="00142D8D"/>
    <w:rsid w:val="00143283"/>
    <w:rsid w:val="00146422"/>
    <w:rsid w:val="0015282F"/>
    <w:rsid w:val="00153F44"/>
    <w:rsid w:val="00154E4F"/>
    <w:rsid w:val="00155ABC"/>
    <w:rsid w:val="0015692D"/>
    <w:rsid w:val="00156CF4"/>
    <w:rsid w:val="0016005D"/>
    <w:rsid w:val="001602D8"/>
    <w:rsid w:val="00160870"/>
    <w:rsid w:val="001613C7"/>
    <w:rsid w:val="00161A3D"/>
    <w:rsid w:val="0016275C"/>
    <w:rsid w:val="001638C9"/>
    <w:rsid w:val="001638EE"/>
    <w:rsid w:val="00165F33"/>
    <w:rsid w:val="00166631"/>
    <w:rsid w:val="001666F1"/>
    <w:rsid w:val="00166741"/>
    <w:rsid w:val="001667D7"/>
    <w:rsid w:val="001667E2"/>
    <w:rsid w:val="00167AA0"/>
    <w:rsid w:val="00167C76"/>
    <w:rsid w:val="0017069A"/>
    <w:rsid w:val="00170F99"/>
    <w:rsid w:val="001719BD"/>
    <w:rsid w:val="0017327B"/>
    <w:rsid w:val="00174C2C"/>
    <w:rsid w:val="001752AC"/>
    <w:rsid w:val="00175A52"/>
    <w:rsid w:val="00175E9B"/>
    <w:rsid w:val="001764FE"/>
    <w:rsid w:val="00177415"/>
    <w:rsid w:val="001807EA"/>
    <w:rsid w:val="00180C73"/>
    <w:rsid w:val="0018384D"/>
    <w:rsid w:val="001852BD"/>
    <w:rsid w:val="00185998"/>
    <w:rsid w:val="00186B83"/>
    <w:rsid w:val="00186F5F"/>
    <w:rsid w:val="00190D80"/>
    <w:rsid w:val="00191A04"/>
    <w:rsid w:val="00192B14"/>
    <w:rsid w:val="00192D17"/>
    <w:rsid w:val="00193220"/>
    <w:rsid w:val="0019535F"/>
    <w:rsid w:val="001956A4"/>
    <w:rsid w:val="00197677"/>
    <w:rsid w:val="001A1C49"/>
    <w:rsid w:val="001A5286"/>
    <w:rsid w:val="001A59E5"/>
    <w:rsid w:val="001A6D23"/>
    <w:rsid w:val="001A6ED2"/>
    <w:rsid w:val="001A7A60"/>
    <w:rsid w:val="001B0999"/>
    <w:rsid w:val="001B17B4"/>
    <w:rsid w:val="001B33EB"/>
    <w:rsid w:val="001B448E"/>
    <w:rsid w:val="001B6DCA"/>
    <w:rsid w:val="001B6FEE"/>
    <w:rsid w:val="001C119D"/>
    <w:rsid w:val="001C19A7"/>
    <w:rsid w:val="001C19AB"/>
    <w:rsid w:val="001C2240"/>
    <w:rsid w:val="001C36E6"/>
    <w:rsid w:val="001C4379"/>
    <w:rsid w:val="001C5BAD"/>
    <w:rsid w:val="001C61D8"/>
    <w:rsid w:val="001C7ABF"/>
    <w:rsid w:val="001D0FB2"/>
    <w:rsid w:val="001D1263"/>
    <w:rsid w:val="001D13FF"/>
    <w:rsid w:val="001D18EA"/>
    <w:rsid w:val="001D3A65"/>
    <w:rsid w:val="001D3B04"/>
    <w:rsid w:val="001D56E8"/>
    <w:rsid w:val="001D6C54"/>
    <w:rsid w:val="001D7701"/>
    <w:rsid w:val="001E0259"/>
    <w:rsid w:val="001E154E"/>
    <w:rsid w:val="001E2BBC"/>
    <w:rsid w:val="001E4755"/>
    <w:rsid w:val="001E58CD"/>
    <w:rsid w:val="001F3D89"/>
    <w:rsid w:val="001F4955"/>
    <w:rsid w:val="001F4EE6"/>
    <w:rsid w:val="001F72AB"/>
    <w:rsid w:val="001F76C2"/>
    <w:rsid w:val="002004A1"/>
    <w:rsid w:val="00200520"/>
    <w:rsid w:val="002021D4"/>
    <w:rsid w:val="00202AB5"/>
    <w:rsid w:val="00203823"/>
    <w:rsid w:val="00203B4F"/>
    <w:rsid w:val="00206890"/>
    <w:rsid w:val="00206A46"/>
    <w:rsid w:val="00206FF9"/>
    <w:rsid w:val="0021061A"/>
    <w:rsid w:val="0021185E"/>
    <w:rsid w:val="00212EE7"/>
    <w:rsid w:val="00213A9C"/>
    <w:rsid w:val="0021457A"/>
    <w:rsid w:val="002154C3"/>
    <w:rsid w:val="0021592C"/>
    <w:rsid w:val="00215A0C"/>
    <w:rsid w:val="0021778B"/>
    <w:rsid w:val="0022008F"/>
    <w:rsid w:val="002215E4"/>
    <w:rsid w:val="00222601"/>
    <w:rsid w:val="00222886"/>
    <w:rsid w:val="00223841"/>
    <w:rsid w:val="0022425F"/>
    <w:rsid w:val="00225B10"/>
    <w:rsid w:val="0022625F"/>
    <w:rsid w:val="0023008F"/>
    <w:rsid w:val="00230A74"/>
    <w:rsid w:val="00231052"/>
    <w:rsid w:val="002310EB"/>
    <w:rsid w:val="002313DB"/>
    <w:rsid w:val="00231EE0"/>
    <w:rsid w:val="00231F96"/>
    <w:rsid w:val="00232C9E"/>
    <w:rsid w:val="002347FD"/>
    <w:rsid w:val="00234836"/>
    <w:rsid w:val="00234F4C"/>
    <w:rsid w:val="00235814"/>
    <w:rsid w:val="00235A0C"/>
    <w:rsid w:val="00237ABE"/>
    <w:rsid w:val="00240DD5"/>
    <w:rsid w:val="00242560"/>
    <w:rsid w:val="0024266A"/>
    <w:rsid w:val="00242D92"/>
    <w:rsid w:val="002432D1"/>
    <w:rsid w:val="00243669"/>
    <w:rsid w:val="00244931"/>
    <w:rsid w:val="00245107"/>
    <w:rsid w:val="00245652"/>
    <w:rsid w:val="00246143"/>
    <w:rsid w:val="0024690A"/>
    <w:rsid w:val="00246DE3"/>
    <w:rsid w:val="002477FA"/>
    <w:rsid w:val="00250C5A"/>
    <w:rsid w:val="0025139F"/>
    <w:rsid w:val="002520E3"/>
    <w:rsid w:val="002526EC"/>
    <w:rsid w:val="00252C11"/>
    <w:rsid w:val="00252F6D"/>
    <w:rsid w:val="00253BB3"/>
    <w:rsid w:val="00253D6B"/>
    <w:rsid w:val="002554D8"/>
    <w:rsid w:val="00256E4C"/>
    <w:rsid w:val="00257193"/>
    <w:rsid w:val="00257754"/>
    <w:rsid w:val="00257CA1"/>
    <w:rsid w:val="0026016F"/>
    <w:rsid w:val="00261452"/>
    <w:rsid w:val="00261547"/>
    <w:rsid w:val="002631E6"/>
    <w:rsid w:val="00264940"/>
    <w:rsid w:val="002668CC"/>
    <w:rsid w:val="002719D2"/>
    <w:rsid w:val="00272131"/>
    <w:rsid w:val="00272DAE"/>
    <w:rsid w:val="00273E51"/>
    <w:rsid w:val="002740E7"/>
    <w:rsid w:val="00274A7A"/>
    <w:rsid w:val="00275036"/>
    <w:rsid w:val="00275ACD"/>
    <w:rsid w:val="00275AF7"/>
    <w:rsid w:val="00276902"/>
    <w:rsid w:val="002771AC"/>
    <w:rsid w:val="00277554"/>
    <w:rsid w:val="002810B8"/>
    <w:rsid w:val="002838C2"/>
    <w:rsid w:val="00283CB5"/>
    <w:rsid w:val="002843DC"/>
    <w:rsid w:val="00284889"/>
    <w:rsid w:val="002849DF"/>
    <w:rsid w:val="00284C60"/>
    <w:rsid w:val="00287185"/>
    <w:rsid w:val="0028785D"/>
    <w:rsid w:val="00290603"/>
    <w:rsid w:val="00290D88"/>
    <w:rsid w:val="00290F88"/>
    <w:rsid w:val="00292389"/>
    <w:rsid w:val="0029238C"/>
    <w:rsid w:val="002935C8"/>
    <w:rsid w:val="00293871"/>
    <w:rsid w:val="002954CA"/>
    <w:rsid w:val="002957D5"/>
    <w:rsid w:val="00296D75"/>
    <w:rsid w:val="002A0546"/>
    <w:rsid w:val="002A3357"/>
    <w:rsid w:val="002A3A60"/>
    <w:rsid w:val="002A601E"/>
    <w:rsid w:val="002A657C"/>
    <w:rsid w:val="002A6A36"/>
    <w:rsid w:val="002B0A7B"/>
    <w:rsid w:val="002B0B7E"/>
    <w:rsid w:val="002B1396"/>
    <w:rsid w:val="002B2409"/>
    <w:rsid w:val="002B3A04"/>
    <w:rsid w:val="002B3C64"/>
    <w:rsid w:val="002B4005"/>
    <w:rsid w:val="002B4C34"/>
    <w:rsid w:val="002B63C2"/>
    <w:rsid w:val="002B6B76"/>
    <w:rsid w:val="002B7100"/>
    <w:rsid w:val="002B71D1"/>
    <w:rsid w:val="002B74A1"/>
    <w:rsid w:val="002B7E55"/>
    <w:rsid w:val="002C059A"/>
    <w:rsid w:val="002C10A6"/>
    <w:rsid w:val="002C11E8"/>
    <w:rsid w:val="002C3DDD"/>
    <w:rsid w:val="002C5A07"/>
    <w:rsid w:val="002C5FBE"/>
    <w:rsid w:val="002C7C67"/>
    <w:rsid w:val="002D005E"/>
    <w:rsid w:val="002D01A2"/>
    <w:rsid w:val="002D0F41"/>
    <w:rsid w:val="002D13C5"/>
    <w:rsid w:val="002D148C"/>
    <w:rsid w:val="002D22DC"/>
    <w:rsid w:val="002D2807"/>
    <w:rsid w:val="002D2E99"/>
    <w:rsid w:val="002D395E"/>
    <w:rsid w:val="002D3C48"/>
    <w:rsid w:val="002D3D26"/>
    <w:rsid w:val="002D4285"/>
    <w:rsid w:val="002D4385"/>
    <w:rsid w:val="002D480A"/>
    <w:rsid w:val="002D4C93"/>
    <w:rsid w:val="002D6829"/>
    <w:rsid w:val="002D6A83"/>
    <w:rsid w:val="002D745B"/>
    <w:rsid w:val="002E078B"/>
    <w:rsid w:val="002E0CB5"/>
    <w:rsid w:val="002E1155"/>
    <w:rsid w:val="002E2E40"/>
    <w:rsid w:val="002E31F5"/>
    <w:rsid w:val="002E35D2"/>
    <w:rsid w:val="002E49F1"/>
    <w:rsid w:val="002E56E9"/>
    <w:rsid w:val="002E6B50"/>
    <w:rsid w:val="002E6D64"/>
    <w:rsid w:val="002E75D3"/>
    <w:rsid w:val="002E7F48"/>
    <w:rsid w:val="002F0479"/>
    <w:rsid w:val="002F216A"/>
    <w:rsid w:val="002F2276"/>
    <w:rsid w:val="002F3081"/>
    <w:rsid w:val="002F30D9"/>
    <w:rsid w:val="002F3F89"/>
    <w:rsid w:val="002F7626"/>
    <w:rsid w:val="002F79CF"/>
    <w:rsid w:val="002F7CBC"/>
    <w:rsid w:val="0030116D"/>
    <w:rsid w:val="00301265"/>
    <w:rsid w:val="00301289"/>
    <w:rsid w:val="00301947"/>
    <w:rsid w:val="00301ECD"/>
    <w:rsid w:val="0030222D"/>
    <w:rsid w:val="003029A5"/>
    <w:rsid w:val="00302AF4"/>
    <w:rsid w:val="00302C12"/>
    <w:rsid w:val="00305669"/>
    <w:rsid w:val="00305E8B"/>
    <w:rsid w:val="00306B27"/>
    <w:rsid w:val="00307240"/>
    <w:rsid w:val="003116D8"/>
    <w:rsid w:val="00312127"/>
    <w:rsid w:val="00312A56"/>
    <w:rsid w:val="003137B2"/>
    <w:rsid w:val="00313CCB"/>
    <w:rsid w:val="003141E1"/>
    <w:rsid w:val="0031483E"/>
    <w:rsid w:val="00316802"/>
    <w:rsid w:val="00316E1A"/>
    <w:rsid w:val="0031701D"/>
    <w:rsid w:val="00320DCE"/>
    <w:rsid w:val="00321A09"/>
    <w:rsid w:val="00323A10"/>
    <w:rsid w:val="00324BFF"/>
    <w:rsid w:val="00325252"/>
    <w:rsid w:val="003253AB"/>
    <w:rsid w:val="0032553D"/>
    <w:rsid w:val="0032660C"/>
    <w:rsid w:val="00326C9A"/>
    <w:rsid w:val="00327AEF"/>
    <w:rsid w:val="003301DD"/>
    <w:rsid w:val="003317D2"/>
    <w:rsid w:val="00331A05"/>
    <w:rsid w:val="00332551"/>
    <w:rsid w:val="00332CDE"/>
    <w:rsid w:val="00333948"/>
    <w:rsid w:val="003354D0"/>
    <w:rsid w:val="00335990"/>
    <w:rsid w:val="00335DD8"/>
    <w:rsid w:val="00336B70"/>
    <w:rsid w:val="00336E44"/>
    <w:rsid w:val="0033713E"/>
    <w:rsid w:val="00340EAE"/>
    <w:rsid w:val="00342678"/>
    <w:rsid w:val="003428ED"/>
    <w:rsid w:val="00344A12"/>
    <w:rsid w:val="003466A7"/>
    <w:rsid w:val="003516B6"/>
    <w:rsid w:val="00355162"/>
    <w:rsid w:val="003557A8"/>
    <w:rsid w:val="00355974"/>
    <w:rsid w:val="0035625D"/>
    <w:rsid w:val="00356457"/>
    <w:rsid w:val="00357B8D"/>
    <w:rsid w:val="00361545"/>
    <w:rsid w:val="00361D7D"/>
    <w:rsid w:val="00362E5F"/>
    <w:rsid w:val="0036373A"/>
    <w:rsid w:val="00363E36"/>
    <w:rsid w:val="00364090"/>
    <w:rsid w:val="0036548A"/>
    <w:rsid w:val="00366DBC"/>
    <w:rsid w:val="00370CEE"/>
    <w:rsid w:val="00371908"/>
    <w:rsid w:val="003719A1"/>
    <w:rsid w:val="00371A5D"/>
    <w:rsid w:val="00371C48"/>
    <w:rsid w:val="003732E0"/>
    <w:rsid w:val="00374492"/>
    <w:rsid w:val="00375427"/>
    <w:rsid w:val="0037625F"/>
    <w:rsid w:val="00376F90"/>
    <w:rsid w:val="0037740F"/>
    <w:rsid w:val="003775C2"/>
    <w:rsid w:val="00377C69"/>
    <w:rsid w:val="00380920"/>
    <w:rsid w:val="00381E6B"/>
    <w:rsid w:val="00382384"/>
    <w:rsid w:val="003848D0"/>
    <w:rsid w:val="00384F2F"/>
    <w:rsid w:val="00385F62"/>
    <w:rsid w:val="00386D24"/>
    <w:rsid w:val="00390993"/>
    <w:rsid w:val="003916DA"/>
    <w:rsid w:val="00391C2D"/>
    <w:rsid w:val="00393D07"/>
    <w:rsid w:val="00394825"/>
    <w:rsid w:val="00394DF7"/>
    <w:rsid w:val="00394FDB"/>
    <w:rsid w:val="00395934"/>
    <w:rsid w:val="00395A9A"/>
    <w:rsid w:val="003961F4"/>
    <w:rsid w:val="003964FF"/>
    <w:rsid w:val="00397AE4"/>
    <w:rsid w:val="003A003D"/>
    <w:rsid w:val="003A00EA"/>
    <w:rsid w:val="003A05E8"/>
    <w:rsid w:val="003A244F"/>
    <w:rsid w:val="003A2535"/>
    <w:rsid w:val="003A25E8"/>
    <w:rsid w:val="003A36F6"/>
    <w:rsid w:val="003A3D0D"/>
    <w:rsid w:val="003A3DE1"/>
    <w:rsid w:val="003A4272"/>
    <w:rsid w:val="003A4BC7"/>
    <w:rsid w:val="003A4C75"/>
    <w:rsid w:val="003A4D21"/>
    <w:rsid w:val="003A5CEA"/>
    <w:rsid w:val="003A5F6D"/>
    <w:rsid w:val="003B0A2D"/>
    <w:rsid w:val="003B14B0"/>
    <w:rsid w:val="003B1C57"/>
    <w:rsid w:val="003B2513"/>
    <w:rsid w:val="003B2D6A"/>
    <w:rsid w:val="003B3ED9"/>
    <w:rsid w:val="003B4088"/>
    <w:rsid w:val="003B41A0"/>
    <w:rsid w:val="003B4A4B"/>
    <w:rsid w:val="003B5071"/>
    <w:rsid w:val="003B651C"/>
    <w:rsid w:val="003B6A2F"/>
    <w:rsid w:val="003B72D9"/>
    <w:rsid w:val="003C038C"/>
    <w:rsid w:val="003C0E3D"/>
    <w:rsid w:val="003C1B0E"/>
    <w:rsid w:val="003C1BD6"/>
    <w:rsid w:val="003C37A3"/>
    <w:rsid w:val="003C4289"/>
    <w:rsid w:val="003C69A0"/>
    <w:rsid w:val="003D0320"/>
    <w:rsid w:val="003D1910"/>
    <w:rsid w:val="003D1A01"/>
    <w:rsid w:val="003D40F9"/>
    <w:rsid w:val="003D4658"/>
    <w:rsid w:val="003D4A07"/>
    <w:rsid w:val="003D5A4C"/>
    <w:rsid w:val="003D5C38"/>
    <w:rsid w:val="003D7372"/>
    <w:rsid w:val="003D75BE"/>
    <w:rsid w:val="003E0B59"/>
    <w:rsid w:val="003E0C00"/>
    <w:rsid w:val="003E158F"/>
    <w:rsid w:val="003E41C8"/>
    <w:rsid w:val="003E4A52"/>
    <w:rsid w:val="003E4CE9"/>
    <w:rsid w:val="003E5E7A"/>
    <w:rsid w:val="003E6F90"/>
    <w:rsid w:val="003E7F4E"/>
    <w:rsid w:val="003F031B"/>
    <w:rsid w:val="003F1D90"/>
    <w:rsid w:val="003F20E9"/>
    <w:rsid w:val="003F289C"/>
    <w:rsid w:val="003F297B"/>
    <w:rsid w:val="003F2DA9"/>
    <w:rsid w:val="003F307D"/>
    <w:rsid w:val="003F3D65"/>
    <w:rsid w:val="003F460D"/>
    <w:rsid w:val="003F6BCB"/>
    <w:rsid w:val="003F7246"/>
    <w:rsid w:val="00400132"/>
    <w:rsid w:val="00400148"/>
    <w:rsid w:val="00402836"/>
    <w:rsid w:val="00402B83"/>
    <w:rsid w:val="00402E53"/>
    <w:rsid w:val="00403507"/>
    <w:rsid w:val="0040368E"/>
    <w:rsid w:val="00404432"/>
    <w:rsid w:val="00406626"/>
    <w:rsid w:val="00412ED3"/>
    <w:rsid w:val="00413952"/>
    <w:rsid w:val="00413E6A"/>
    <w:rsid w:val="004147CA"/>
    <w:rsid w:val="004148A5"/>
    <w:rsid w:val="00414F18"/>
    <w:rsid w:val="00414FDF"/>
    <w:rsid w:val="00415706"/>
    <w:rsid w:val="0041573B"/>
    <w:rsid w:val="004206AA"/>
    <w:rsid w:val="00420C4C"/>
    <w:rsid w:val="00421E99"/>
    <w:rsid w:val="0042204F"/>
    <w:rsid w:val="00422C0C"/>
    <w:rsid w:val="0042300D"/>
    <w:rsid w:val="00424E9D"/>
    <w:rsid w:val="00425A81"/>
    <w:rsid w:val="0042606F"/>
    <w:rsid w:val="00426640"/>
    <w:rsid w:val="00426A2D"/>
    <w:rsid w:val="00426A83"/>
    <w:rsid w:val="0042779B"/>
    <w:rsid w:val="00427D14"/>
    <w:rsid w:val="0043060F"/>
    <w:rsid w:val="00431188"/>
    <w:rsid w:val="00431531"/>
    <w:rsid w:val="0043170B"/>
    <w:rsid w:val="00432719"/>
    <w:rsid w:val="00434B5B"/>
    <w:rsid w:val="00435ADA"/>
    <w:rsid w:val="00435ED9"/>
    <w:rsid w:val="00436ED6"/>
    <w:rsid w:val="004417F3"/>
    <w:rsid w:val="004419CF"/>
    <w:rsid w:val="004437DD"/>
    <w:rsid w:val="004449EF"/>
    <w:rsid w:val="00444C11"/>
    <w:rsid w:val="004450F1"/>
    <w:rsid w:val="004457CE"/>
    <w:rsid w:val="00447E98"/>
    <w:rsid w:val="00450B86"/>
    <w:rsid w:val="00452355"/>
    <w:rsid w:val="00452FB3"/>
    <w:rsid w:val="00454B43"/>
    <w:rsid w:val="004553B1"/>
    <w:rsid w:val="00455542"/>
    <w:rsid w:val="0045581A"/>
    <w:rsid w:val="00456286"/>
    <w:rsid w:val="004566B3"/>
    <w:rsid w:val="00456CDD"/>
    <w:rsid w:val="00456E54"/>
    <w:rsid w:val="00457A8F"/>
    <w:rsid w:val="00461007"/>
    <w:rsid w:val="00461F44"/>
    <w:rsid w:val="0046258E"/>
    <w:rsid w:val="00462D8F"/>
    <w:rsid w:val="00463548"/>
    <w:rsid w:val="00464D52"/>
    <w:rsid w:val="00465B58"/>
    <w:rsid w:val="00465CE0"/>
    <w:rsid w:val="0046665C"/>
    <w:rsid w:val="004666EC"/>
    <w:rsid w:val="00470D3D"/>
    <w:rsid w:val="00471203"/>
    <w:rsid w:val="00473279"/>
    <w:rsid w:val="00473389"/>
    <w:rsid w:val="0047443D"/>
    <w:rsid w:val="0047662F"/>
    <w:rsid w:val="004773D0"/>
    <w:rsid w:val="004779EA"/>
    <w:rsid w:val="004800C0"/>
    <w:rsid w:val="00480869"/>
    <w:rsid w:val="004817C1"/>
    <w:rsid w:val="00481CDD"/>
    <w:rsid w:val="004823D9"/>
    <w:rsid w:val="0048489E"/>
    <w:rsid w:val="00485371"/>
    <w:rsid w:val="00487BF2"/>
    <w:rsid w:val="004908A8"/>
    <w:rsid w:val="00490AC5"/>
    <w:rsid w:val="0049144C"/>
    <w:rsid w:val="00492A8D"/>
    <w:rsid w:val="004931EE"/>
    <w:rsid w:val="00493767"/>
    <w:rsid w:val="00494790"/>
    <w:rsid w:val="00495BA7"/>
    <w:rsid w:val="00496338"/>
    <w:rsid w:val="0049677D"/>
    <w:rsid w:val="00496F0C"/>
    <w:rsid w:val="004A0E79"/>
    <w:rsid w:val="004A0F19"/>
    <w:rsid w:val="004A135C"/>
    <w:rsid w:val="004A1A7A"/>
    <w:rsid w:val="004A2BE6"/>
    <w:rsid w:val="004A36D7"/>
    <w:rsid w:val="004A4940"/>
    <w:rsid w:val="004A7EAA"/>
    <w:rsid w:val="004B0095"/>
    <w:rsid w:val="004B1CE3"/>
    <w:rsid w:val="004B2815"/>
    <w:rsid w:val="004B35FA"/>
    <w:rsid w:val="004B5870"/>
    <w:rsid w:val="004B5E15"/>
    <w:rsid w:val="004B6051"/>
    <w:rsid w:val="004C18FD"/>
    <w:rsid w:val="004C2652"/>
    <w:rsid w:val="004C2E98"/>
    <w:rsid w:val="004C35B4"/>
    <w:rsid w:val="004C4290"/>
    <w:rsid w:val="004C54F2"/>
    <w:rsid w:val="004C566C"/>
    <w:rsid w:val="004C573D"/>
    <w:rsid w:val="004C57FA"/>
    <w:rsid w:val="004C7B9A"/>
    <w:rsid w:val="004C7E5F"/>
    <w:rsid w:val="004D0938"/>
    <w:rsid w:val="004D2871"/>
    <w:rsid w:val="004D5807"/>
    <w:rsid w:val="004D5E9C"/>
    <w:rsid w:val="004D6814"/>
    <w:rsid w:val="004D71A3"/>
    <w:rsid w:val="004E076E"/>
    <w:rsid w:val="004E0CC4"/>
    <w:rsid w:val="004E1D30"/>
    <w:rsid w:val="004E2418"/>
    <w:rsid w:val="004E2B48"/>
    <w:rsid w:val="004E53E4"/>
    <w:rsid w:val="004E544A"/>
    <w:rsid w:val="004E6C26"/>
    <w:rsid w:val="004E7CF2"/>
    <w:rsid w:val="004F11D2"/>
    <w:rsid w:val="004F1B0C"/>
    <w:rsid w:val="004F22CA"/>
    <w:rsid w:val="004F444F"/>
    <w:rsid w:val="004F450F"/>
    <w:rsid w:val="004F5CDF"/>
    <w:rsid w:val="004F6111"/>
    <w:rsid w:val="004F6620"/>
    <w:rsid w:val="004F6D86"/>
    <w:rsid w:val="004F713C"/>
    <w:rsid w:val="004F7C84"/>
    <w:rsid w:val="00500212"/>
    <w:rsid w:val="00501BAC"/>
    <w:rsid w:val="00502861"/>
    <w:rsid w:val="005054CA"/>
    <w:rsid w:val="005057F9"/>
    <w:rsid w:val="00505931"/>
    <w:rsid w:val="00505A6F"/>
    <w:rsid w:val="0051031A"/>
    <w:rsid w:val="00510D09"/>
    <w:rsid w:val="0051144E"/>
    <w:rsid w:val="00511930"/>
    <w:rsid w:val="00512F90"/>
    <w:rsid w:val="005133AA"/>
    <w:rsid w:val="00513859"/>
    <w:rsid w:val="00513CEF"/>
    <w:rsid w:val="00515203"/>
    <w:rsid w:val="00515E99"/>
    <w:rsid w:val="00516A57"/>
    <w:rsid w:val="0051760B"/>
    <w:rsid w:val="005176F0"/>
    <w:rsid w:val="00517871"/>
    <w:rsid w:val="00520666"/>
    <w:rsid w:val="005219AC"/>
    <w:rsid w:val="00521EFD"/>
    <w:rsid w:val="00523326"/>
    <w:rsid w:val="00523442"/>
    <w:rsid w:val="0052392D"/>
    <w:rsid w:val="00523C7A"/>
    <w:rsid w:val="00526A1F"/>
    <w:rsid w:val="005279AB"/>
    <w:rsid w:val="00527CAD"/>
    <w:rsid w:val="00530B13"/>
    <w:rsid w:val="00530D2A"/>
    <w:rsid w:val="0053163B"/>
    <w:rsid w:val="00531E0F"/>
    <w:rsid w:val="005327AA"/>
    <w:rsid w:val="005329B2"/>
    <w:rsid w:val="00534344"/>
    <w:rsid w:val="0053699B"/>
    <w:rsid w:val="00537015"/>
    <w:rsid w:val="0053730F"/>
    <w:rsid w:val="0053756C"/>
    <w:rsid w:val="00537668"/>
    <w:rsid w:val="005405AA"/>
    <w:rsid w:val="005405F2"/>
    <w:rsid w:val="00540F59"/>
    <w:rsid w:val="0054218C"/>
    <w:rsid w:val="00542601"/>
    <w:rsid w:val="00542B03"/>
    <w:rsid w:val="005443CB"/>
    <w:rsid w:val="0054469A"/>
    <w:rsid w:val="00545C1D"/>
    <w:rsid w:val="00546C32"/>
    <w:rsid w:val="00547017"/>
    <w:rsid w:val="00547710"/>
    <w:rsid w:val="00547E69"/>
    <w:rsid w:val="00547EB2"/>
    <w:rsid w:val="00550023"/>
    <w:rsid w:val="005512BF"/>
    <w:rsid w:val="00551502"/>
    <w:rsid w:val="00551EFD"/>
    <w:rsid w:val="0055256D"/>
    <w:rsid w:val="00552CAF"/>
    <w:rsid w:val="00553142"/>
    <w:rsid w:val="00554EE7"/>
    <w:rsid w:val="00554FBB"/>
    <w:rsid w:val="00555DE7"/>
    <w:rsid w:val="0055742F"/>
    <w:rsid w:val="00557E4F"/>
    <w:rsid w:val="00562105"/>
    <w:rsid w:val="00563408"/>
    <w:rsid w:val="00565687"/>
    <w:rsid w:val="00566341"/>
    <w:rsid w:val="005667D1"/>
    <w:rsid w:val="00566EA4"/>
    <w:rsid w:val="00567AEE"/>
    <w:rsid w:val="00571216"/>
    <w:rsid w:val="00571C80"/>
    <w:rsid w:val="005720EF"/>
    <w:rsid w:val="00573A3A"/>
    <w:rsid w:val="00575EB4"/>
    <w:rsid w:val="005764D7"/>
    <w:rsid w:val="00577169"/>
    <w:rsid w:val="005774AB"/>
    <w:rsid w:val="00577894"/>
    <w:rsid w:val="0058080B"/>
    <w:rsid w:val="0058285C"/>
    <w:rsid w:val="005839A0"/>
    <w:rsid w:val="0058498A"/>
    <w:rsid w:val="00584E17"/>
    <w:rsid w:val="005854B6"/>
    <w:rsid w:val="00585D38"/>
    <w:rsid w:val="00587DCE"/>
    <w:rsid w:val="0059038E"/>
    <w:rsid w:val="005914CB"/>
    <w:rsid w:val="00591D18"/>
    <w:rsid w:val="00592DEB"/>
    <w:rsid w:val="00594FA7"/>
    <w:rsid w:val="005954E7"/>
    <w:rsid w:val="00595F39"/>
    <w:rsid w:val="00596824"/>
    <w:rsid w:val="00596D3B"/>
    <w:rsid w:val="005A008E"/>
    <w:rsid w:val="005A11D7"/>
    <w:rsid w:val="005A3213"/>
    <w:rsid w:val="005A44B2"/>
    <w:rsid w:val="005A466A"/>
    <w:rsid w:val="005A622A"/>
    <w:rsid w:val="005A6FE8"/>
    <w:rsid w:val="005B04E2"/>
    <w:rsid w:val="005B0A1B"/>
    <w:rsid w:val="005B1270"/>
    <w:rsid w:val="005B180F"/>
    <w:rsid w:val="005B1EC7"/>
    <w:rsid w:val="005B2AED"/>
    <w:rsid w:val="005B3F8B"/>
    <w:rsid w:val="005B3FCB"/>
    <w:rsid w:val="005B5B9F"/>
    <w:rsid w:val="005B5FB2"/>
    <w:rsid w:val="005B6575"/>
    <w:rsid w:val="005B6977"/>
    <w:rsid w:val="005B70A9"/>
    <w:rsid w:val="005B73B9"/>
    <w:rsid w:val="005B7FC6"/>
    <w:rsid w:val="005C0222"/>
    <w:rsid w:val="005C0244"/>
    <w:rsid w:val="005C0465"/>
    <w:rsid w:val="005C08CD"/>
    <w:rsid w:val="005C2330"/>
    <w:rsid w:val="005C25AA"/>
    <w:rsid w:val="005C2F85"/>
    <w:rsid w:val="005C376F"/>
    <w:rsid w:val="005C3857"/>
    <w:rsid w:val="005C4344"/>
    <w:rsid w:val="005C5178"/>
    <w:rsid w:val="005C55DD"/>
    <w:rsid w:val="005D0D99"/>
    <w:rsid w:val="005D1894"/>
    <w:rsid w:val="005D1E79"/>
    <w:rsid w:val="005D22AD"/>
    <w:rsid w:val="005D2C81"/>
    <w:rsid w:val="005D3647"/>
    <w:rsid w:val="005D68C3"/>
    <w:rsid w:val="005D717D"/>
    <w:rsid w:val="005D779D"/>
    <w:rsid w:val="005D77A9"/>
    <w:rsid w:val="005E04E2"/>
    <w:rsid w:val="005E0FFC"/>
    <w:rsid w:val="005E1588"/>
    <w:rsid w:val="005E1646"/>
    <w:rsid w:val="005E1A33"/>
    <w:rsid w:val="005E2403"/>
    <w:rsid w:val="005E32FC"/>
    <w:rsid w:val="005E5C9A"/>
    <w:rsid w:val="005E6F8A"/>
    <w:rsid w:val="005E7711"/>
    <w:rsid w:val="005E7CCB"/>
    <w:rsid w:val="005F0B09"/>
    <w:rsid w:val="005F18D4"/>
    <w:rsid w:val="005F1F1B"/>
    <w:rsid w:val="005F2016"/>
    <w:rsid w:val="005F22D1"/>
    <w:rsid w:val="005F2B48"/>
    <w:rsid w:val="005F36B6"/>
    <w:rsid w:val="005F460A"/>
    <w:rsid w:val="005F4A8C"/>
    <w:rsid w:val="005F6BAC"/>
    <w:rsid w:val="005F7270"/>
    <w:rsid w:val="00600119"/>
    <w:rsid w:val="00600C77"/>
    <w:rsid w:val="00601E88"/>
    <w:rsid w:val="00603120"/>
    <w:rsid w:val="0060358C"/>
    <w:rsid w:val="00603F10"/>
    <w:rsid w:val="00604BE9"/>
    <w:rsid w:val="0060562A"/>
    <w:rsid w:val="00606100"/>
    <w:rsid w:val="00606A36"/>
    <w:rsid w:val="00610485"/>
    <w:rsid w:val="006105D0"/>
    <w:rsid w:val="0061119D"/>
    <w:rsid w:val="00611ED0"/>
    <w:rsid w:val="00612612"/>
    <w:rsid w:val="00613841"/>
    <w:rsid w:val="006145FD"/>
    <w:rsid w:val="0061664A"/>
    <w:rsid w:val="0061710F"/>
    <w:rsid w:val="006174CE"/>
    <w:rsid w:val="0062063A"/>
    <w:rsid w:val="00622F29"/>
    <w:rsid w:val="00624BCD"/>
    <w:rsid w:val="006268A0"/>
    <w:rsid w:val="0062699F"/>
    <w:rsid w:val="00626D4F"/>
    <w:rsid w:val="00630588"/>
    <w:rsid w:val="0063071E"/>
    <w:rsid w:val="00630B36"/>
    <w:rsid w:val="006313AD"/>
    <w:rsid w:val="006325E7"/>
    <w:rsid w:val="006337D0"/>
    <w:rsid w:val="00634BBC"/>
    <w:rsid w:val="00634DB8"/>
    <w:rsid w:val="0063532C"/>
    <w:rsid w:val="00636D13"/>
    <w:rsid w:val="00637605"/>
    <w:rsid w:val="00637C77"/>
    <w:rsid w:val="0064012C"/>
    <w:rsid w:val="0064034A"/>
    <w:rsid w:val="006409F5"/>
    <w:rsid w:val="00641003"/>
    <w:rsid w:val="0064148E"/>
    <w:rsid w:val="00641D6A"/>
    <w:rsid w:val="0064383B"/>
    <w:rsid w:val="00643A89"/>
    <w:rsid w:val="006446EF"/>
    <w:rsid w:val="00645CD2"/>
    <w:rsid w:val="00647015"/>
    <w:rsid w:val="0064764F"/>
    <w:rsid w:val="00647665"/>
    <w:rsid w:val="00650DEF"/>
    <w:rsid w:val="006526E6"/>
    <w:rsid w:val="00652EB3"/>
    <w:rsid w:val="006531CA"/>
    <w:rsid w:val="00653426"/>
    <w:rsid w:val="0065379E"/>
    <w:rsid w:val="00653DFF"/>
    <w:rsid w:val="00654138"/>
    <w:rsid w:val="0065602B"/>
    <w:rsid w:val="00660723"/>
    <w:rsid w:val="0066112E"/>
    <w:rsid w:val="006627D7"/>
    <w:rsid w:val="00662FF5"/>
    <w:rsid w:val="00664EDC"/>
    <w:rsid w:val="00664FAE"/>
    <w:rsid w:val="006679AA"/>
    <w:rsid w:val="00670EBB"/>
    <w:rsid w:val="0067340C"/>
    <w:rsid w:val="00673911"/>
    <w:rsid w:val="0067704B"/>
    <w:rsid w:val="00680261"/>
    <w:rsid w:val="00683D96"/>
    <w:rsid w:val="00684961"/>
    <w:rsid w:val="006849CB"/>
    <w:rsid w:val="0068559C"/>
    <w:rsid w:val="00685EFC"/>
    <w:rsid w:val="006864F7"/>
    <w:rsid w:val="00687622"/>
    <w:rsid w:val="006925E6"/>
    <w:rsid w:val="0069284D"/>
    <w:rsid w:val="00694E4A"/>
    <w:rsid w:val="00695561"/>
    <w:rsid w:val="00696126"/>
    <w:rsid w:val="0069703B"/>
    <w:rsid w:val="00697246"/>
    <w:rsid w:val="006976E0"/>
    <w:rsid w:val="00697800"/>
    <w:rsid w:val="006A0874"/>
    <w:rsid w:val="006A29D6"/>
    <w:rsid w:val="006A363A"/>
    <w:rsid w:val="006A48A1"/>
    <w:rsid w:val="006A491E"/>
    <w:rsid w:val="006A55E8"/>
    <w:rsid w:val="006A5DA3"/>
    <w:rsid w:val="006A5DD7"/>
    <w:rsid w:val="006A69DC"/>
    <w:rsid w:val="006A787E"/>
    <w:rsid w:val="006A79B8"/>
    <w:rsid w:val="006A7D70"/>
    <w:rsid w:val="006B0D34"/>
    <w:rsid w:val="006B137B"/>
    <w:rsid w:val="006B13F8"/>
    <w:rsid w:val="006B1CB6"/>
    <w:rsid w:val="006B36E9"/>
    <w:rsid w:val="006B4CD5"/>
    <w:rsid w:val="006B51AA"/>
    <w:rsid w:val="006B766C"/>
    <w:rsid w:val="006B76D7"/>
    <w:rsid w:val="006B78AD"/>
    <w:rsid w:val="006C0565"/>
    <w:rsid w:val="006C05B9"/>
    <w:rsid w:val="006C11E0"/>
    <w:rsid w:val="006C20B0"/>
    <w:rsid w:val="006C2BA1"/>
    <w:rsid w:val="006C370C"/>
    <w:rsid w:val="006C3C75"/>
    <w:rsid w:val="006C3DB8"/>
    <w:rsid w:val="006C41C3"/>
    <w:rsid w:val="006C567F"/>
    <w:rsid w:val="006C5A59"/>
    <w:rsid w:val="006C5A7C"/>
    <w:rsid w:val="006C6248"/>
    <w:rsid w:val="006C626B"/>
    <w:rsid w:val="006C6876"/>
    <w:rsid w:val="006D05E6"/>
    <w:rsid w:val="006D0981"/>
    <w:rsid w:val="006D1FBD"/>
    <w:rsid w:val="006D20EB"/>
    <w:rsid w:val="006D2DA3"/>
    <w:rsid w:val="006D357E"/>
    <w:rsid w:val="006D54DB"/>
    <w:rsid w:val="006D5527"/>
    <w:rsid w:val="006D6A9F"/>
    <w:rsid w:val="006D6C61"/>
    <w:rsid w:val="006D7527"/>
    <w:rsid w:val="006D7A70"/>
    <w:rsid w:val="006D7AB2"/>
    <w:rsid w:val="006E139A"/>
    <w:rsid w:val="006E1636"/>
    <w:rsid w:val="006E178A"/>
    <w:rsid w:val="006E28E4"/>
    <w:rsid w:val="006E3E3E"/>
    <w:rsid w:val="006E4026"/>
    <w:rsid w:val="006E4402"/>
    <w:rsid w:val="006E4E62"/>
    <w:rsid w:val="006E5B2E"/>
    <w:rsid w:val="006E5BE1"/>
    <w:rsid w:val="006E66B0"/>
    <w:rsid w:val="006E700B"/>
    <w:rsid w:val="006F00A0"/>
    <w:rsid w:val="006F00F3"/>
    <w:rsid w:val="006F2576"/>
    <w:rsid w:val="006F2DE6"/>
    <w:rsid w:val="006F5FBF"/>
    <w:rsid w:val="006F6C6C"/>
    <w:rsid w:val="006F6FDB"/>
    <w:rsid w:val="00700BA4"/>
    <w:rsid w:val="0070107C"/>
    <w:rsid w:val="007021A5"/>
    <w:rsid w:val="0070271C"/>
    <w:rsid w:val="00702EC6"/>
    <w:rsid w:val="007039D5"/>
    <w:rsid w:val="00703BE9"/>
    <w:rsid w:val="007047C7"/>
    <w:rsid w:val="00704913"/>
    <w:rsid w:val="00704C0C"/>
    <w:rsid w:val="0070521E"/>
    <w:rsid w:val="00705855"/>
    <w:rsid w:val="0070591A"/>
    <w:rsid w:val="00706D00"/>
    <w:rsid w:val="0070724C"/>
    <w:rsid w:val="00707E30"/>
    <w:rsid w:val="00710201"/>
    <w:rsid w:val="00712C3D"/>
    <w:rsid w:val="00713694"/>
    <w:rsid w:val="007170A6"/>
    <w:rsid w:val="00717199"/>
    <w:rsid w:val="00720BEC"/>
    <w:rsid w:val="00720C99"/>
    <w:rsid w:val="0072257A"/>
    <w:rsid w:val="00723DEA"/>
    <w:rsid w:val="00724266"/>
    <w:rsid w:val="0072437B"/>
    <w:rsid w:val="00724710"/>
    <w:rsid w:val="00724C3E"/>
    <w:rsid w:val="00724C50"/>
    <w:rsid w:val="00727D66"/>
    <w:rsid w:val="00730451"/>
    <w:rsid w:val="0073070B"/>
    <w:rsid w:val="00731162"/>
    <w:rsid w:val="007322BA"/>
    <w:rsid w:val="00732F4E"/>
    <w:rsid w:val="00733769"/>
    <w:rsid w:val="007338C7"/>
    <w:rsid w:val="00735859"/>
    <w:rsid w:val="00736265"/>
    <w:rsid w:val="00736274"/>
    <w:rsid w:val="007407B0"/>
    <w:rsid w:val="0074488A"/>
    <w:rsid w:val="00745456"/>
    <w:rsid w:val="00745928"/>
    <w:rsid w:val="00746220"/>
    <w:rsid w:val="00746A6B"/>
    <w:rsid w:val="00746C8B"/>
    <w:rsid w:val="00746E69"/>
    <w:rsid w:val="007504F2"/>
    <w:rsid w:val="0075055D"/>
    <w:rsid w:val="007514E8"/>
    <w:rsid w:val="00751BF6"/>
    <w:rsid w:val="00751C3D"/>
    <w:rsid w:val="0075402D"/>
    <w:rsid w:val="0075473B"/>
    <w:rsid w:val="0075511A"/>
    <w:rsid w:val="00756066"/>
    <w:rsid w:val="00760A70"/>
    <w:rsid w:val="00760BA6"/>
    <w:rsid w:val="00762058"/>
    <w:rsid w:val="0076323F"/>
    <w:rsid w:val="007632AA"/>
    <w:rsid w:val="00763C52"/>
    <w:rsid w:val="00765022"/>
    <w:rsid w:val="0076649F"/>
    <w:rsid w:val="00766B53"/>
    <w:rsid w:val="00771E87"/>
    <w:rsid w:val="007724F1"/>
    <w:rsid w:val="00772840"/>
    <w:rsid w:val="007732AD"/>
    <w:rsid w:val="00775254"/>
    <w:rsid w:val="00776B39"/>
    <w:rsid w:val="007805F7"/>
    <w:rsid w:val="00780751"/>
    <w:rsid w:val="007809D0"/>
    <w:rsid w:val="00780F12"/>
    <w:rsid w:val="00782446"/>
    <w:rsid w:val="0078404B"/>
    <w:rsid w:val="00784EC5"/>
    <w:rsid w:val="00785666"/>
    <w:rsid w:val="00785D6D"/>
    <w:rsid w:val="00786A4E"/>
    <w:rsid w:val="00787457"/>
    <w:rsid w:val="0078785E"/>
    <w:rsid w:val="007879F3"/>
    <w:rsid w:val="00787EE5"/>
    <w:rsid w:val="0079089D"/>
    <w:rsid w:val="00790E86"/>
    <w:rsid w:val="00791576"/>
    <w:rsid w:val="00791BED"/>
    <w:rsid w:val="0079220F"/>
    <w:rsid w:val="00792545"/>
    <w:rsid w:val="00792E7B"/>
    <w:rsid w:val="00793737"/>
    <w:rsid w:val="00794ECC"/>
    <w:rsid w:val="007954EB"/>
    <w:rsid w:val="0079603B"/>
    <w:rsid w:val="00796DF3"/>
    <w:rsid w:val="007A0949"/>
    <w:rsid w:val="007A2E99"/>
    <w:rsid w:val="007A3070"/>
    <w:rsid w:val="007A32C0"/>
    <w:rsid w:val="007A33C0"/>
    <w:rsid w:val="007A4727"/>
    <w:rsid w:val="007A4C88"/>
    <w:rsid w:val="007A52C2"/>
    <w:rsid w:val="007A578A"/>
    <w:rsid w:val="007A5837"/>
    <w:rsid w:val="007A7ACF"/>
    <w:rsid w:val="007A7AF7"/>
    <w:rsid w:val="007B1047"/>
    <w:rsid w:val="007B2575"/>
    <w:rsid w:val="007B35F3"/>
    <w:rsid w:val="007B3601"/>
    <w:rsid w:val="007B376E"/>
    <w:rsid w:val="007B3E5A"/>
    <w:rsid w:val="007B4831"/>
    <w:rsid w:val="007B4989"/>
    <w:rsid w:val="007B5814"/>
    <w:rsid w:val="007B589A"/>
    <w:rsid w:val="007B5B6E"/>
    <w:rsid w:val="007B6690"/>
    <w:rsid w:val="007B6895"/>
    <w:rsid w:val="007C0FEB"/>
    <w:rsid w:val="007C1B90"/>
    <w:rsid w:val="007C2091"/>
    <w:rsid w:val="007C2D8B"/>
    <w:rsid w:val="007C38E7"/>
    <w:rsid w:val="007C3ECD"/>
    <w:rsid w:val="007C452F"/>
    <w:rsid w:val="007C5CA6"/>
    <w:rsid w:val="007C7066"/>
    <w:rsid w:val="007C71BC"/>
    <w:rsid w:val="007D3949"/>
    <w:rsid w:val="007D4059"/>
    <w:rsid w:val="007D4A2C"/>
    <w:rsid w:val="007D4FBC"/>
    <w:rsid w:val="007D78B9"/>
    <w:rsid w:val="007D7CE0"/>
    <w:rsid w:val="007E0213"/>
    <w:rsid w:val="007E0297"/>
    <w:rsid w:val="007E03C2"/>
    <w:rsid w:val="007E09EB"/>
    <w:rsid w:val="007E120D"/>
    <w:rsid w:val="007E2772"/>
    <w:rsid w:val="007E56C3"/>
    <w:rsid w:val="007E6250"/>
    <w:rsid w:val="007E7760"/>
    <w:rsid w:val="007E7E7C"/>
    <w:rsid w:val="007F0431"/>
    <w:rsid w:val="007F18DA"/>
    <w:rsid w:val="007F2EF7"/>
    <w:rsid w:val="007F36DD"/>
    <w:rsid w:val="007F7D48"/>
    <w:rsid w:val="00800194"/>
    <w:rsid w:val="00800FF2"/>
    <w:rsid w:val="00801C2F"/>
    <w:rsid w:val="00802D49"/>
    <w:rsid w:val="00804100"/>
    <w:rsid w:val="008041A1"/>
    <w:rsid w:val="0080466C"/>
    <w:rsid w:val="008055E0"/>
    <w:rsid w:val="0080678A"/>
    <w:rsid w:val="00806B34"/>
    <w:rsid w:val="00807A17"/>
    <w:rsid w:val="00810D08"/>
    <w:rsid w:val="0081113A"/>
    <w:rsid w:val="00812B5C"/>
    <w:rsid w:val="00814C3C"/>
    <w:rsid w:val="0081606E"/>
    <w:rsid w:val="0081644B"/>
    <w:rsid w:val="00816567"/>
    <w:rsid w:val="008167DD"/>
    <w:rsid w:val="00821EF9"/>
    <w:rsid w:val="008220FF"/>
    <w:rsid w:val="00822C9A"/>
    <w:rsid w:val="008241B3"/>
    <w:rsid w:val="008248BC"/>
    <w:rsid w:val="008254A9"/>
    <w:rsid w:val="00825F66"/>
    <w:rsid w:val="00833096"/>
    <w:rsid w:val="0083366C"/>
    <w:rsid w:val="008348C0"/>
    <w:rsid w:val="00835086"/>
    <w:rsid w:val="00835F6C"/>
    <w:rsid w:val="008368E4"/>
    <w:rsid w:val="00836995"/>
    <w:rsid w:val="00837DA1"/>
    <w:rsid w:val="00841039"/>
    <w:rsid w:val="00844222"/>
    <w:rsid w:val="00844C49"/>
    <w:rsid w:val="008466F8"/>
    <w:rsid w:val="00846F4A"/>
    <w:rsid w:val="0084767D"/>
    <w:rsid w:val="0085064A"/>
    <w:rsid w:val="00852109"/>
    <w:rsid w:val="0085232D"/>
    <w:rsid w:val="0085273B"/>
    <w:rsid w:val="00852BA4"/>
    <w:rsid w:val="008537C4"/>
    <w:rsid w:val="008539B2"/>
    <w:rsid w:val="008561CF"/>
    <w:rsid w:val="00856AB1"/>
    <w:rsid w:val="008570A0"/>
    <w:rsid w:val="00857809"/>
    <w:rsid w:val="00860F51"/>
    <w:rsid w:val="0086225A"/>
    <w:rsid w:val="00863804"/>
    <w:rsid w:val="00863E08"/>
    <w:rsid w:val="008658E4"/>
    <w:rsid w:val="008661D3"/>
    <w:rsid w:val="008664FC"/>
    <w:rsid w:val="008677D0"/>
    <w:rsid w:val="00870448"/>
    <w:rsid w:val="00870F12"/>
    <w:rsid w:val="00871D85"/>
    <w:rsid w:val="008726AD"/>
    <w:rsid w:val="00872BA6"/>
    <w:rsid w:val="00872CB7"/>
    <w:rsid w:val="00873439"/>
    <w:rsid w:val="00874C81"/>
    <w:rsid w:val="008750B1"/>
    <w:rsid w:val="00875C53"/>
    <w:rsid w:val="00876D26"/>
    <w:rsid w:val="00877001"/>
    <w:rsid w:val="00880DF0"/>
    <w:rsid w:val="008816EF"/>
    <w:rsid w:val="00882C65"/>
    <w:rsid w:val="0088315E"/>
    <w:rsid w:val="00883536"/>
    <w:rsid w:val="00884EFE"/>
    <w:rsid w:val="00885683"/>
    <w:rsid w:val="00885BEE"/>
    <w:rsid w:val="008862AA"/>
    <w:rsid w:val="0088693D"/>
    <w:rsid w:val="008879EE"/>
    <w:rsid w:val="00891108"/>
    <w:rsid w:val="00891548"/>
    <w:rsid w:val="00892C12"/>
    <w:rsid w:val="00892FD3"/>
    <w:rsid w:val="0089533E"/>
    <w:rsid w:val="008956EB"/>
    <w:rsid w:val="0089717F"/>
    <w:rsid w:val="00897A70"/>
    <w:rsid w:val="008A0335"/>
    <w:rsid w:val="008A0A2A"/>
    <w:rsid w:val="008A0F1A"/>
    <w:rsid w:val="008A1A4E"/>
    <w:rsid w:val="008A22CD"/>
    <w:rsid w:val="008A4A9F"/>
    <w:rsid w:val="008A5799"/>
    <w:rsid w:val="008A63C7"/>
    <w:rsid w:val="008A6669"/>
    <w:rsid w:val="008A706D"/>
    <w:rsid w:val="008B0947"/>
    <w:rsid w:val="008B0C69"/>
    <w:rsid w:val="008B0F7B"/>
    <w:rsid w:val="008B1754"/>
    <w:rsid w:val="008B22D5"/>
    <w:rsid w:val="008B28F2"/>
    <w:rsid w:val="008B5332"/>
    <w:rsid w:val="008B5465"/>
    <w:rsid w:val="008B5612"/>
    <w:rsid w:val="008B5D73"/>
    <w:rsid w:val="008C10B0"/>
    <w:rsid w:val="008C1602"/>
    <w:rsid w:val="008C27D6"/>
    <w:rsid w:val="008C5A1D"/>
    <w:rsid w:val="008C5D6F"/>
    <w:rsid w:val="008C6BB5"/>
    <w:rsid w:val="008C7196"/>
    <w:rsid w:val="008C764A"/>
    <w:rsid w:val="008D1280"/>
    <w:rsid w:val="008D151A"/>
    <w:rsid w:val="008D2A22"/>
    <w:rsid w:val="008D319C"/>
    <w:rsid w:val="008D3741"/>
    <w:rsid w:val="008D427C"/>
    <w:rsid w:val="008D42C8"/>
    <w:rsid w:val="008D53C2"/>
    <w:rsid w:val="008D6F0C"/>
    <w:rsid w:val="008D7272"/>
    <w:rsid w:val="008D7CC2"/>
    <w:rsid w:val="008E029C"/>
    <w:rsid w:val="008E186D"/>
    <w:rsid w:val="008E18FF"/>
    <w:rsid w:val="008E1FD5"/>
    <w:rsid w:val="008E2CAE"/>
    <w:rsid w:val="008E2F8F"/>
    <w:rsid w:val="008E3AAE"/>
    <w:rsid w:val="008E46FA"/>
    <w:rsid w:val="008E4D51"/>
    <w:rsid w:val="008E6805"/>
    <w:rsid w:val="008E68AC"/>
    <w:rsid w:val="008E69D5"/>
    <w:rsid w:val="008E7950"/>
    <w:rsid w:val="008E7BED"/>
    <w:rsid w:val="008F048A"/>
    <w:rsid w:val="008F0FAD"/>
    <w:rsid w:val="008F2614"/>
    <w:rsid w:val="008F30A6"/>
    <w:rsid w:val="008F49DD"/>
    <w:rsid w:val="008F596D"/>
    <w:rsid w:val="008F6656"/>
    <w:rsid w:val="008F727B"/>
    <w:rsid w:val="008F7D39"/>
    <w:rsid w:val="008F7EB0"/>
    <w:rsid w:val="00900214"/>
    <w:rsid w:val="009007D6"/>
    <w:rsid w:val="00900C21"/>
    <w:rsid w:val="0090187F"/>
    <w:rsid w:val="00902C0F"/>
    <w:rsid w:val="00902D24"/>
    <w:rsid w:val="00905A8C"/>
    <w:rsid w:val="00906937"/>
    <w:rsid w:val="0090708E"/>
    <w:rsid w:val="009078CB"/>
    <w:rsid w:val="00910803"/>
    <w:rsid w:val="00910F3F"/>
    <w:rsid w:val="009132BB"/>
    <w:rsid w:val="00916B29"/>
    <w:rsid w:val="00920F70"/>
    <w:rsid w:val="0092109A"/>
    <w:rsid w:val="0092137E"/>
    <w:rsid w:val="009225AF"/>
    <w:rsid w:val="00922C3C"/>
    <w:rsid w:val="00922D17"/>
    <w:rsid w:val="0092317E"/>
    <w:rsid w:val="00925EBA"/>
    <w:rsid w:val="00927CF4"/>
    <w:rsid w:val="0093084C"/>
    <w:rsid w:val="009316A4"/>
    <w:rsid w:val="009325FB"/>
    <w:rsid w:val="00933261"/>
    <w:rsid w:val="0093369A"/>
    <w:rsid w:val="00933FBC"/>
    <w:rsid w:val="0093557B"/>
    <w:rsid w:val="009367A2"/>
    <w:rsid w:val="009375AF"/>
    <w:rsid w:val="00937620"/>
    <w:rsid w:val="00937727"/>
    <w:rsid w:val="00937A6E"/>
    <w:rsid w:val="00937F58"/>
    <w:rsid w:val="0094050E"/>
    <w:rsid w:val="00940D7B"/>
    <w:rsid w:val="00940E84"/>
    <w:rsid w:val="00943713"/>
    <w:rsid w:val="00943736"/>
    <w:rsid w:val="009448AE"/>
    <w:rsid w:val="00944BE8"/>
    <w:rsid w:val="0094527D"/>
    <w:rsid w:val="00945700"/>
    <w:rsid w:val="00945A8D"/>
    <w:rsid w:val="009466F0"/>
    <w:rsid w:val="0094692C"/>
    <w:rsid w:val="00947C17"/>
    <w:rsid w:val="009503EC"/>
    <w:rsid w:val="009504AB"/>
    <w:rsid w:val="00950F78"/>
    <w:rsid w:val="009518B8"/>
    <w:rsid w:val="00951DA0"/>
    <w:rsid w:val="00953EC7"/>
    <w:rsid w:val="00956727"/>
    <w:rsid w:val="0095711F"/>
    <w:rsid w:val="00960288"/>
    <w:rsid w:val="0096167A"/>
    <w:rsid w:val="009618BB"/>
    <w:rsid w:val="00962718"/>
    <w:rsid w:val="00962F58"/>
    <w:rsid w:val="00963078"/>
    <w:rsid w:val="009631A9"/>
    <w:rsid w:val="00964F01"/>
    <w:rsid w:val="00965A2C"/>
    <w:rsid w:val="0096651A"/>
    <w:rsid w:val="00972441"/>
    <w:rsid w:val="0097281C"/>
    <w:rsid w:val="009736DE"/>
    <w:rsid w:val="00973FA1"/>
    <w:rsid w:val="00974139"/>
    <w:rsid w:val="0097445A"/>
    <w:rsid w:val="00975C77"/>
    <w:rsid w:val="00975F13"/>
    <w:rsid w:val="00976D00"/>
    <w:rsid w:val="00976DF2"/>
    <w:rsid w:val="00977E1B"/>
    <w:rsid w:val="00981A5D"/>
    <w:rsid w:val="00981DB5"/>
    <w:rsid w:val="0098275E"/>
    <w:rsid w:val="009834FE"/>
    <w:rsid w:val="00985F8C"/>
    <w:rsid w:val="009874DB"/>
    <w:rsid w:val="009903B6"/>
    <w:rsid w:val="00992999"/>
    <w:rsid w:val="00993C18"/>
    <w:rsid w:val="00993DC1"/>
    <w:rsid w:val="009948F1"/>
    <w:rsid w:val="00994B22"/>
    <w:rsid w:val="00994D9B"/>
    <w:rsid w:val="00996759"/>
    <w:rsid w:val="00996DCF"/>
    <w:rsid w:val="009A1847"/>
    <w:rsid w:val="009A26E6"/>
    <w:rsid w:val="009A3495"/>
    <w:rsid w:val="009A4128"/>
    <w:rsid w:val="009A505A"/>
    <w:rsid w:val="009A50DE"/>
    <w:rsid w:val="009A53ED"/>
    <w:rsid w:val="009A5797"/>
    <w:rsid w:val="009A626F"/>
    <w:rsid w:val="009A6C8B"/>
    <w:rsid w:val="009A73AC"/>
    <w:rsid w:val="009A7F82"/>
    <w:rsid w:val="009B1A00"/>
    <w:rsid w:val="009B2767"/>
    <w:rsid w:val="009B2BC8"/>
    <w:rsid w:val="009B38A0"/>
    <w:rsid w:val="009B4CEF"/>
    <w:rsid w:val="009B59D7"/>
    <w:rsid w:val="009B5A1B"/>
    <w:rsid w:val="009B68AF"/>
    <w:rsid w:val="009B6A53"/>
    <w:rsid w:val="009B6FEC"/>
    <w:rsid w:val="009B7159"/>
    <w:rsid w:val="009B7711"/>
    <w:rsid w:val="009B7EC0"/>
    <w:rsid w:val="009C01D0"/>
    <w:rsid w:val="009C08E4"/>
    <w:rsid w:val="009C09B5"/>
    <w:rsid w:val="009C274C"/>
    <w:rsid w:val="009C4187"/>
    <w:rsid w:val="009C4B88"/>
    <w:rsid w:val="009C6415"/>
    <w:rsid w:val="009C70C0"/>
    <w:rsid w:val="009C71A1"/>
    <w:rsid w:val="009D00CA"/>
    <w:rsid w:val="009D0D86"/>
    <w:rsid w:val="009D2422"/>
    <w:rsid w:val="009D2B97"/>
    <w:rsid w:val="009D31B3"/>
    <w:rsid w:val="009D36E9"/>
    <w:rsid w:val="009D4326"/>
    <w:rsid w:val="009D43C6"/>
    <w:rsid w:val="009D4423"/>
    <w:rsid w:val="009D4A7C"/>
    <w:rsid w:val="009D6100"/>
    <w:rsid w:val="009D7163"/>
    <w:rsid w:val="009E1630"/>
    <w:rsid w:val="009E57FC"/>
    <w:rsid w:val="009E6CDD"/>
    <w:rsid w:val="009E7761"/>
    <w:rsid w:val="009F01B9"/>
    <w:rsid w:val="009F170D"/>
    <w:rsid w:val="009F1C1D"/>
    <w:rsid w:val="009F1FB9"/>
    <w:rsid w:val="009F2972"/>
    <w:rsid w:val="009F39F4"/>
    <w:rsid w:val="009F3B54"/>
    <w:rsid w:val="009F3DF3"/>
    <w:rsid w:val="009F42B6"/>
    <w:rsid w:val="009F54E6"/>
    <w:rsid w:val="009F7A69"/>
    <w:rsid w:val="009F7FB4"/>
    <w:rsid w:val="00A00FA6"/>
    <w:rsid w:val="00A0101A"/>
    <w:rsid w:val="00A01318"/>
    <w:rsid w:val="00A013F3"/>
    <w:rsid w:val="00A01E6D"/>
    <w:rsid w:val="00A03209"/>
    <w:rsid w:val="00A036A5"/>
    <w:rsid w:val="00A03CD4"/>
    <w:rsid w:val="00A05188"/>
    <w:rsid w:val="00A05B2E"/>
    <w:rsid w:val="00A07EA1"/>
    <w:rsid w:val="00A1096A"/>
    <w:rsid w:val="00A11297"/>
    <w:rsid w:val="00A11786"/>
    <w:rsid w:val="00A1303C"/>
    <w:rsid w:val="00A144A7"/>
    <w:rsid w:val="00A146AB"/>
    <w:rsid w:val="00A15019"/>
    <w:rsid w:val="00A16337"/>
    <w:rsid w:val="00A163A3"/>
    <w:rsid w:val="00A1659D"/>
    <w:rsid w:val="00A2098A"/>
    <w:rsid w:val="00A21423"/>
    <w:rsid w:val="00A21C2C"/>
    <w:rsid w:val="00A2318F"/>
    <w:rsid w:val="00A24582"/>
    <w:rsid w:val="00A25AF7"/>
    <w:rsid w:val="00A27068"/>
    <w:rsid w:val="00A27106"/>
    <w:rsid w:val="00A2722B"/>
    <w:rsid w:val="00A27B0C"/>
    <w:rsid w:val="00A30349"/>
    <w:rsid w:val="00A306F3"/>
    <w:rsid w:val="00A34FF4"/>
    <w:rsid w:val="00A40383"/>
    <w:rsid w:val="00A404C9"/>
    <w:rsid w:val="00A407F1"/>
    <w:rsid w:val="00A40B6A"/>
    <w:rsid w:val="00A43099"/>
    <w:rsid w:val="00A43CD3"/>
    <w:rsid w:val="00A43DFD"/>
    <w:rsid w:val="00A44186"/>
    <w:rsid w:val="00A461AF"/>
    <w:rsid w:val="00A46466"/>
    <w:rsid w:val="00A47E38"/>
    <w:rsid w:val="00A47F92"/>
    <w:rsid w:val="00A50051"/>
    <w:rsid w:val="00A51B78"/>
    <w:rsid w:val="00A53137"/>
    <w:rsid w:val="00A54F1D"/>
    <w:rsid w:val="00A5502A"/>
    <w:rsid w:val="00A55A98"/>
    <w:rsid w:val="00A56063"/>
    <w:rsid w:val="00A57DF1"/>
    <w:rsid w:val="00A6012D"/>
    <w:rsid w:val="00A6076A"/>
    <w:rsid w:val="00A6088C"/>
    <w:rsid w:val="00A61426"/>
    <w:rsid w:val="00A6177F"/>
    <w:rsid w:val="00A61CCD"/>
    <w:rsid w:val="00A623ED"/>
    <w:rsid w:val="00A62DDA"/>
    <w:rsid w:val="00A63AF0"/>
    <w:rsid w:val="00A65211"/>
    <w:rsid w:val="00A65619"/>
    <w:rsid w:val="00A6595E"/>
    <w:rsid w:val="00A669BD"/>
    <w:rsid w:val="00A7130F"/>
    <w:rsid w:val="00A71C99"/>
    <w:rsid w:val="00A71F2A"/>
    <w:rsid w:val="00A72379"/>
    <w:rsid w:val="00A73637"/>
    <w:rsid w:val="00A74CD5"/>
    <w:rsid w:val="00A74F3D"/>
    <w:rsid w:val="00A74F9E"/>
    <w:rsid w:val="00A75AC6"/>
    <w:rsid w:val="00A76517"/>
    <w:rsid w:val="00A767BF"/>
    <w:rsid w:val="00A76B3E"/>
    <w:rsid w:val="00A7759F"/>
    <w:rsid w:val="00A776E2"/>
    <w:rsid w:val="00A82497"/>
    <w:rsid w:val="00A827DC"/>
    <w:rsid w:val="00A82DEC"/>
    <w:rsid w:val="00A831E9"/>
    <w:rsid w:val="00A84A89"/>
    <w:rsid w:val="00A85D9D"/>
    <w:rsid w:val="00A85F62"/>
    <w:rsid w:val="00A86281"/>
    <w:rsid w:val="00A87CF1"/>
    <w:rsid w:val="00A90E16"/>
    <w:rsid w:val="00A9133F"/>
    <w:rsid w:val="00A913C5"/>
    <w:rsid w:val="00A926CE"/>
    <w:rsid w:val="00A94125"/>
    <w:rsid w:val="00A95C7A"/>
    <w:rsid w:val="00A9608B"/>
    <w:rsid w:val="00A962E0"/>
    <w:rsid w:val="00A967F6"/>
    <w:rsid w:val="00AA0650"/>
    <w:rsid w:val="00AA0DBF"/>
    <w:rsid w:val="00AA1933"/>
    <w:rsid w:val="00AA3C1A"/>
    <w:rsid w:val="00AA413D"/>
    <w:rsid w:val="00AA42CC"/>
    <w:rsid w:val="00AA4409"/>
    <w:rsid w:val="00AA4A9B"/>
    <w:rsid w:val="00AA501F"/>
    <w:rsid w:val="00AA54FA"/>
    <w:rsid w:val="00AA63C5"/>
    <w:rsid w:val="00AA7226"/>
    <w:rsid w:val="00AA7D70"/>
    <w:rsid w:val="00AB0D2E"/>
    <w:rsid w:val="00AB1207"/>
    <w:rsid w:val="00AB14A8"/>
    <w:rsid w:val="00AB33AE"/>
    <w:rsid w:val="00AB35AB"/>
    <w:rsid w:val="00AB3637"/>
    <w:rsid w:val="00AB3940"/>
    <w:rsid w:val="00AB5D4C"/>
    <w:rsid w:val="00AB6C2F"/>
    <w:rsid w:val="00AB74A6"/>
    <w:rsid w:val="00AB7AE8"/>
    <w:rsid w:val="00AC0BDC"/>
    <w:rsid w:val="00AC2EFF"/>
    <w:rsid w:val="00AC34A9"/>
    <w:rsid w:val="00AC406D"/>
    <w:rsid w:val="00AC45C1"/>
    <w:rsid w:val="00AC57AB"/>
    <w:rsid w:val="00AC59CA"/>
    <w:rsid w:val="00AC604B"/>
    <w:rsid w:val="00AC6145"/>
    <w:rsid w:val="00AC6EB2"/>
    <w:rsid w:val="00AC7C6E"/>
    <w:rsid w:val="00AC7EAE"/>
    <w:rsid w:val="00AD091E"/>
    <w:rsid w:val="00AD1C06"/>
    <w:rsid w:val="00AD1CE7"/>
    <w:rsid w:val="00AD25E6"/>
    <w:rsid w:val="00AD2BB3"/>
    <w:rsid w:val="00AD31C9"/>
    <w:rsid w:val="00AD4F6D"/>
    <w:rsid w:val="00AD6EEA"/>
    <w:rsid w:val="00AE0205"/>
    <w:rsid w:val="00AE1674"/>
    <w:rsid w:val="00AE19DF"/>
    <w:rsid w:val="00AE29A0"/>
    <w:rsid w:val="00AE29CA"/>
    <w:rsid w:val="00AE3B1D"/>
    <w:rsid w:val="00AE3ED5"/>
    <w:rsid w:val="00AE408A"/>
    <w:rsid w:val="00AE4FA6"/>
    <w:rsid w:val="00AE56DC"/>
    <w:rsid w:val="00AF0BFE"/>
    <w:rsid w:val="00AF142E"/>
    <w:rsid w:val="00AF18D1"/>
    <w:rsid w:val="00AF2817"/>
    <w:rsid w:val="00AF35E2"/>
    <w:rsid w:val="00AF3615"/>
    <w:rsid w:val="00AF3EB6"/>
    <w:rsid w:val="00AF4048"/>
    <w:rsid w:val="00AF4EA1"/>
    <w:rsid w:val="00AF63CD"/>
    <w:rsid w:val="00B0038A"/>
    <w:rsid w:val="00B00520"/>
    <w:rsid w:val="00B00BDD"/>
    <w:rsid w:val="00B02371"/>
    <w:rsid w:val="00B02DCC"/>
    <w:rsid w:val="00B0421B"/>
    <w:rsid w:val="00B048EE"/>
    <w:rsid w:val="00B0576F"/>
    <w:rsid w:val="00B0694D"/>
    <w:rsid w:val="00B07014"/>
    <w:rsid w:val="00B07800"/>
    <w:rsid w:val="00B078C2"/>
    <w:rsid w:val="00B07D8B"/>
    <w:rsid w:val="00B10C20"/>
    <w:rsid w:val="00B11290"/>
    <w:rsid w:val="00B11D58"/>
    <w:rsid w:val="00B11FE3"/>
    <w:rsid w:val="00B12854"/>
    <w:rsid w:val="00B137CE"/>
    <w:rsid w:val="00B14644"/>
    <w:rsid w:val="00B152F5"/>
    <w:rsid w:val="00B163F8"/>
    <w:rsid w:val="00B16EB7"/>
    <w:rsid w:val="00B17285"/>
    <w:rsid w:val="00B1751E"/>
    <w:rsid w:val="00B2120E"/>
    <w:rsid w:val="00B2255E"/>
    <w:rsid w:val="00B22E4C"/>
    <w:rsid w:val="00B240B2"/>
    <w:rsid w:val="00B2467D"/>
    <w:rsid w:val="00B2524C"/>
    <w:rsid w:val="00B25CDC"/>
    <w:rsid w:val="00B260E3"/>
    <w:rsid w:val="00B272B5"/>
    <w:rsid w:val="00B276E7"/>
    <w:rsid w:val="00B27C8A"/>
    <w:rsid w:val="00B27D41"/>
    <w:rsid w:val="00B302EE"/>
    <w:rsid w:val="00B304B3"/>
    <w:rsid w:val="00B311A7"/>
    <w:rsid w:val="00B3273F"/>
    <w:rsid w:val="00B33B85"/>
    <w:rsid w:val="00B3518A"/>
    <w:rsid w:val="00B35B83"/>
    <w:rsid w:val="00B3687B"/>
    <w:rsid w:val="00B36A0A"/>
    <w:rsid w:val="00B36AE4"/>
    <w:rsid w:val="00B36F3C"/>
    <w:rsid w:val="00B37148"/>
    <w:rsid w:val="00B373A7"/>
    <w:rsid w:val="00B375AA"/>
    <w:rsid w:val="00B40DC8"/>
    <w:rsid w:val="00B41562"/>
    <w:rsid w:val="00B42437"/>
    <w:rsid w:val="00B42CFC"/>
    <w:rsid w:val="00B42FD3"/>
    <w:rsid w:val="00B43FF8"/>
    <w:rsid w:val="00B4432B"/>
    <w:rsid w:val="00B45FFE"/>
    <w:rsid w:val="00B471F1"/>
    <w:rsid w:val="00B476E8"/>
    <w:rsid w:val="00B47C61"/>
    <w:rsid w:val="00B52A15"/>
    <w:rsid w:val="00B5308B"/>
    <w:rsid w:val="00B531A5"/>
    <w:rsid w:val="00B53CF4"/>
    <w:rsid w:val="00B5452F"/>
    <w:rsid w:val="00B56098"/>
    <w:rsid w:val="00B5690C"/>
    <w:rsid w:val="00B60456"/>
    <w:rsid w:val="00B60574"/>
    <w:rsid w:val="00B617F6"/>
    <w:rsid w:val="00B62EBC"/>
    <w:rsid w:val="00B63069"/>
    <w:rsid w:val="00B63EBF"/>
    <w:rsid w:val="00B6464B"/>
    <w:rsid w:val="00B64D97"/>
    <w:rsid w:val="00B653A6"/>
    <w:rsid w:val="00B65E09"/>
    <w:rsid w:val="00B6631B"/>
    <w:rsid w:val="00B67018"/>
    <w:rsid w:val="00B67733"/>
    <w:rsid w:val="00B67CD5"/>
    <w:rsid w:val="00B70010"/>
    <w:rsid w:val="00B70E1A"/>
    <w:rsid w:val="00B7110F"/>
    <w:rsid w:val="00B73191"/>
    <w:rsid w:val="00B73306"/>
    <w:rsid w:val="00B73A94"/>
    <w:rsid w:val="00B73C12"/>
    <w:rsid w:val="00B73C5D"/>
    <w:rsid w:val="00B74CD9"/>
    <w:rsid w:val="00B75590"/>
    <w:rsid w:val="00B75EDB"/>
    <w:rsid w:val="00B76518"/>
    <w:rsid w:val="00B77521"/>
    <w:rsid w:val="00B778E0"/>
    <w:rsid w:val="00B801DA"/>
    <w:rsid w:val="00B809DD"/>
    <w:rsid w:val="00B81C85"/>
    <w:rsid w:val="00B848F0"/>
    <w:rsid w:val="00B855C1"/>
    <w:rsid w:val="00B85E9E"/>
    <w:rsid w:val="00B862C5"/>
    <w:rsid w:val="00B868AA"/>
    <w:rsid w:val="00B8748D"/>
    <w:rsid w:val="00B904C0"/>
    <w:rsid w:val="00B91723"/>
    <w:rsid w:val="00B944BC"/>
    <w:rsid w:val="00B95BBE"/>
    <w:rsid w:val="00B972AA"/>
    <w:rsid w:val="00B973FE"/>
    <w:rsid w:val="00B977DE"/>
    <w:rsid w:val="00BA02BE"/>
    <w:rsid w:val="00BA0734"/>
    <w:rsid w:val="00BA1EC9"/>
    <w:rsid w:val="00BA2317"/>
    <w:rsid w:val="00BA480C"/>
    <w:rsid w:val="00BA4FD7"/>
    <w:rsid w:val="00BA5CD8"/>
    <w:rsid w:val="00BA67E3"/>
    <w:rsid w:val="00BB0C9E"/>
    <w:rsid w:val="00BB327A"/>
    <w:rsid w:val="00BB3447"/>
    <w:rsid w:val="00BB4D35"/>
    <w:rsid w:val="00BB7224"/>
    <w:rsid w:val="00BC192C"/>
    <w:rsid w:val="00BC2F07"/>
    <w:rsid w:val="00BC3666"/>
    <w:rsid w:val="00BC4047"/>
    <w:rsid w:val="00BC452D"/>
    <w:rsid w:val="00BC667E"/>
    <w:rsid w:val="00BC766C"/>
    <w:rsid w:val="00BC7C0A"/>
    <w:rsid w:val="00BD0C83"/>
    <w:rsid w:val="00BD18EA"/>
    <w:rsid w:val="00BD252C"/>
    <w:rsid w:val="00BD2C7A"/>
    <w:rsid w:val="00BD2FC2"/>
    <w:rsid w:val="00BD6159"/>
    <w:rsid w:val="00BD74AE"/>
    <w:rsid w:val="00BD7E3C"/>
    <w:rsid w:val="00BE15F1"/>
    <w:rsid w:val="00BE198A"/>
    <w:rsid w:val="00BE232D"/>
    <w:rsid w:val="00BE4FAB"/>
    <w:rsid w:val="00BE5A18"/>
    <w:rsid w:val="00BE6916"/>
    <w:rsid w:val="00BE6C9D"/>
    <w:rsid w:val="00BF0D95"/>
    <w:rsid w:val="00BF1A9C"/>
    <w:rsid w:val="00BF23C2"/>
    <w:rsid w:val="00BF2E64"/>
    <w:rsid w:val="00BF2F65"/>
    <w:rsid w:val="00BF382B"/>
    <w:rsid w:val="00BF52D8"/>
    <w:rsid w:val="00BF7FC9"/>
    <w:rsid w:val="00C00435"/>
    <w:rsid w:val="00C00C1A"/>
    <w:rsid w:val="00C00E34"/>
    <w:rsid w:val="00C01B77"/>
    <w:rsid w:val="00C01BD6"/>
    <w:rsid w:val="00C02B83"/>
    <w:rsid w:val="00C03105"/>
    <w:rsid w:val="00C0331E"/>
    <w:rsid w:val="00C052E4"/>
    <w:rsid w:val="00C053C9"/>
    <w:rsid w:val="00C06246"/>
    <w:rsid w:val="00C07162"/>
    <w:rsid w:val="00C10175"/>
    <w:rsid w:val="00C11790"/>
    <w:rsid w:val="00C11BAC"/>
    <w:rsid w:val="00C13A61"/>
    <w:rsid w:val="00C15039"/>
    <w:rsid w:val="00C15808"/>
    <w:rsid w:val="00C15833"/>
    <w:rsid w:val="00C15882"/>
    <w:rsid w:val="00C166F8"/>
    <w:rsid w:val="00C17E80"/>
    <w:rsid w:val="00C22C5F"/>
    <w:rsid w:val="00C22D3A"/>
    <w:rsid w:val="00C2313A"/>
    <w:rsid w:val="00C23F85"/>
    <w:rsid w:val="00C252A6"/>
    <w:rsid w:val="00C25EC7"/>
    <w:rsid w:val="00C25EF3"/>
    <w:rsid w:val="00C278AC"/>
    <w:rsid w:val="00C30C55"/>
    <w:rsid w:val="00C316FD"/>
    <w:rsid w:val="00C3183F"/>
    <w:rsid w:val="00C31CDE"/>
    <w:rsid w:val="00C32C02"/>
    <w:rsid w:val="00C34081"/>
    <w:rsid w:val="00C34797"/>
    <w:rsid w:val="00C35706"/>
    <w:rsid w:val="00C3590C"/>
    <w:rsid w:val="00C35B48"/>
    <w:rsid w:val="00C368FD"/>
    <w:rsid w:val="00C37640"/>
    <w:rsid w:val="00C37B5C"/>
    <w:rsid w:val="00C42381"/>
    <w:rsid w:val="00C4369D"/>
    <w:rsid w:val="00C4512C"/>
    <w:rsid w:val="00C462ED"/>
    <w:rsid w:val="00C4668D"/>
    <w:rsid w:val="00C5051A"/>
    <w:rsid w:val="00C519D6"/>
    <w:rsid w:val="00C51F7D"/>
    <w:rsid w:val="00C5221C"/>
    <w:rsid w:val="00C55119"/>
    <w:rsid w:val="00C56E11"/>
    <w:rsid w:val="00C570B8"/>
    <w:rsid w:val="00C572A9"/>
    <w:rsid w:val="00C6042C"/>
    <w:rsid w:val="00C60A54"/>
    <w:rsid w:val="00C60C3D"/>
    <w:rsid w:val="00C61131"/>
    <w:rsid w:val="00C63302"/>
    <w:rsid w:val="00C647B5"/>
    <w:rsid w:val="00C64E66"/>
    <w:rsid w:val="00C652EE"/>
    <w:rsid w:val="00C65E68"/>
    <w:rsid w:val="00C6601A"/>
    <w:rsid w:val="00C66839"/>
    <w:rsid w:val="00C674AC"/>
    <w:rsid w:val="00C67CE3"/>
    <w:rsid w:val="00C70337"/>
    <w:rsid w:val="00C7051B"/>
    <w:rsid w:val="00C70D87"/>
    <w:rsid w:val="00C70F1F"/>
    <w:rsid w:val="00C741EB"/>
    <w:rsid w:val="00C7465F"/>
    <w:rsid w:val="00C75C5D"/>
    <w:rsid w:val="00C76201"/>
    <w:rsid w:val="00C766A0"/>
    <w:rsid w:val="00C77A19"/>
    <w:rsid w:val="00C8275D"/>
    <w:rsid w:val="00C837AD"/>
    <w:rsid w:val="00C8463E"/>
    <w:rsid w:val="00C847DA"/>
    <w:rsid w:val="00C84D4C"/>
    <w:rsid w:val="00C85559"/>
    <w:rsid w:val="00C85C35"/>
    <w:rsid w:val="00C86F0D"/>
    <w:rsid w:val="00C94E72"/>
    <w:rsid w:val="00C955EB"/>
    <w:rsid w:val="00CA02A0"/>
    <w:rsid w:val="00CA08D6"/>
    <w:rsid w:val="00CA13E4"/>
    <w:rsid w:val="00CA18CA"/>
    <w:rsid w:val="00CA1D31"/>
    <w:rsid w:val="00CA3E20"/>
    <w:rsid w:val="00CA4803"/>
    <w:rsid w:val="00CA4836"/>
    <w:rsid w:val="00CA5A78"/>
    <w:rsid w:val="00CB08D1"/>
    <w:rsid w:val="00CB0C87"/>
    <w:rsid w:val="00CB1540"/>
    <w:rsid w:val="00CB16B3"/>
    <w:rsid w:val="00CB19A3"/>
    <w:rsid w:val="00CB2A9F"/>
    <w:rsid w:val="00CB2C37"/>
    <w:rsid w:val="00CB5419"/>
    <w:rsid w:val="00CB5F0F"/>
    <w:rsid w:val="00CB7163"/>
    <w:rsid w:val="00CB7B9E"/>
    <w:rsid w:val="00CC09B8"/>
    <w:rsid w:val="00CC0D6B"/>
    <w:rsid w:val="00CC20E8"/>
    <w:rsid w:val="00CC2CB0"/>
    <w:rsid w:val="00CD00F1"/>
    <w:rsid w:val="00CD0701"/>
    <w:rsid w:val="00CD137B"/>
    <w:rsid w:val="00CD1CE2"/>
    <w:rsid w:val="00CD1DAF"/>
    <w:rsid w:val="00CD29AC"/>
    <w:rsid w:val="00CD370C"/>
    <w:rsid w:val="00CD3C49"/>
    <w:rsid w:val="00CD4157"/>
    <w:rsid w:val="00CD4269"/>
    <w:rsid w:val="00CD43B4"/>
    <w:rsid w:val="00CD7528"/>
    <w:rsid w:val="00CE06C6"/>
    <w:rsid w:val="00CE0B76"/>
    <w:rsid w:val="00CE1D19"/>
    <w:rsid w:val="00CE30FB"/>
    <w:rsid w:val="00CE3F74"/>
    <w:rsid w:val="00CE57F6"/>
    <w:rsid w:val="00CE683A"/>
    <w:rsid w:val="00CE6A7D"/>
    <w:rsid w:val="00CE6B0D"/>
    <w:rsid w:val="00CE78C8"/>
    <w:rsid w:val="00CE7CC5"/>
    <w:rsid w:val="00CF2222"/>
    <w:rsid w:val="00CF2CC1"/>
    <w:rsid w:val="00CF56C6"/>
    <w:rsid w:val="00D001DF"/>
    <w:rsid w:val="00D0086A"/>
    <w:rsid w:val="00D0192A"/>
    <w:rsid w:val="00D02310"/>
    <w:rsid w:val="00D02736"/>
    <w:rsid w:val="00D03501"/>
    <w:rsid w:val="00D036B7"/>
    <w:rsid w:val="00D05C16"/>
    <w:rsid w:val="00D076D9"/>
    <w:rsid w:val="00D11BB1"/>
    <w:rsid w:val="00D11C11"/>
    <w:rsid w:val="00D12032"/>
    <w:rsid w:val="00D12091"/>
    <w:rsid w:val="00D120E6"/>
    <w:rsid w:val="00D12605"/>
    <w:rsid w:val="00D15742"/>
    <w:rsid w:val="00D206AE"/>
    <w:rsid w:val="00D20B40"/>
    <w:rsid w:val="00D21142"/>
    <w:rsid w:val="00D219ED"/>
    <w:rsid w:val="00D2239D"/>
    <w:rsid w:val="00D2249B"/>
    <w:rsid w:val="00D22FB7"/>
    <w:rsid w:val="00D23472"/>
    <w:rsid w:val="00D2389C"/>
    <w:rsid w:val="00D244C2"/>
    <w:rsid w:val="00D24530"/>
    <w:rsid w:val="00D26205"/>
    <w:rsid w:val="00D27253"/>
    <w:rsid w:val="00D272DC"/>
    <w:rsid w:val="00D315E7"/>
    <w:rsid w:val="00D3264A"/>
    <w:rsid w:val="00D32EE1"/>
    <w:rsid w:val="00D35B65"/>
    <w:rsid w:val="00D36FE7"/>
    <w:rsid w:val="00D37F36"/>
    <w:rsid w:val="00D406BA"/>
    <w:rsid w:val="00D40AF4"/>
    <w:rsid w:val="00D4137D"/>
    <w:rsid w:val="00D42AB2"/>
    <w:rsid w:val="00D46449"/>
    <w:rsid w:val="00D46603"/>
    <w:rsid w:val="00D46789"/>
    <w:rsid w:val="00D46C4C"/>
    <w:rsid w:val="00D47731"/>
    <w:rsid w:val="00D504B2"/>
    <w:rsid w:val="00D50A5F"/>
    <w:rsid w:val="00D518E9"/>
    <w:rsid w:val="00D54AEB"/>
    <w:rsid w:val="00D558E9"/>
    <w:rsid w:val="00D5674C"/>
    <w:rsid w:val="00D56CFC"/>
    <w:rsid w:val="00D56DA7"/>
    <w:rsid w:val="00D56FCC"/>
    <w:rsid w:val="00D5711D"/>
    <w:rsid w:val="00D57211"/>
    <w:rsid w:val="00D61497"/>
    <w:rsid w:val="00D616C9"/>
    <w:rsid w:val="00D61F96"/>
    <w:rsid w:val="00D62FEC"/>
    <w:rsid w:val="00D6328D"/>
    <w:rsid w:val="00D634A6"/>
    <w:rsid w:val="00D636AD"/>
    <w:rsid w:val="00D63E53"/>
    <w:rsid w:val="00D63EEF"/>
    <w:rsid w:val="00D642D2"/>
    <w:rsid w:val="00D64AA5"/>
    <w:rsid w:val="00D65A6D"/>
    <w:rsid w:val="00D667C7"/>
    <w:rsid w:val="00D66931"/>
    <w:rsid w:val="00D66D63"/>
    <w:rsid w:val="00D675AD"/>
    <w:rsid w:val="00D701FE"/>
    <w:rsid w:val="00D70DA9"/>
    <w:rsid w:val="00D70FDE"/>
    <w:rsid w:val="00D71590"/>
    <w:rsid w:val="00D716CB"/>
    <w:rsid w:val="00D734E3"/>
    <w:rsid w:val="00D735B9"/>
    <w:rsid w:val="00D7376D"/>
    <w:rsid w:val="00D75202"/>
    <w:rsid w:val="00D753C7"/>
    <w:rsid w:val="00D75707"/>
    <w:rsid w:val="00D75D2A"/>
    <w:rsid w:val="00D803E6"/>
    <w:rsid w:val="00D82E5B"/>
    <w:rsid w:val="00D8355A"/>
    <w:rsid w:val="00D83E85"/>
    <w:rsid w:val="00D849CE"/>
    <w:rsid w:val="00D85907"/>
    <w:rsid w:val="00D85F8B"/>
    <w:rsid w:val="00D85FD7"/>
    <w:rsid w:val="00D864C2"/>
    <w:rsid w:val="00D86536"/>
    <w:rsid w:val="00D874D9"/>
    <w:rsid w:val="00D87506"/>
    <w:rsid w:val="00D902F1"/>
    <w:rsid w:val="00D917FC"/>
    <w:rsid w:val="00D9181A"/>
    <w:rsid w:val="00D91A27"/>
    <w:rsid w:val="00D91BC0"/>
    <w:rsid w:val="00D92D94"/>
    <w:rsid w:val="00D95193"/>
    <w:rsid w:val="00D95D8B"/>
    <w:rsid w:val="00D96D93"/>
    <w:rsid w:val="00D979E4"/>
    <w:rsid w:val="00DA045C"/>
    <w:rsid w:val="00DA138B"/>
    <w:rsid w:val="00DA1846"/>
    <w:rsid w:val="00DA2B55"/>
    <w:rsid w:val="00DA44C5"/>
    <w:rsid w:val="00DA4EC9"/>
    <w:rsid w:val="00DA4F5D"/>
    <w:rsid w:val="00DA50ED"/>
    <w:rsid w:val="00DA6746"/>
    <w:rsid w:val="00DA71BF"/>
    <w:rsid w:val="00DA79F6"/>
    <w:rsid w:val="00DA7F28"/>
    <w:rsid w:val="00DB0023"/>
    <w:rsid w:val="00DB0BE3"/>
    <w:rsid w:val="00DB0FC9"/>
    <w:rsid w:val="00DB135D"/>
    <w:rsid w:val="00DB3BE8"/>
    <w:rsid w:val="00DB4B07"/>
    <w:rsid w:val="00DB5645"/>
    <w:rsid w:val="00DB5E29"/>
    <w:rsid w:val="00DB7B54"/>
    <w:rsid w:val="00DB7B9E"/>
    <w:rsid w:val="00DC1232"/>
    <w:rsid w:val="00DC1548"/>
    <w:rsid w:val="00DC2830"/>
    <w:rsid w:val="00DC2B94"/>
    <w:rsid w:val="00DC2F38"/>
    <w:rsid w:val="00DC3D95"/>
    <w:rsid w:val="00DC432D"/>
    <w:rsid w:val="00DC4AAE"/>
    <w:rsid w:val="00DC6301"/>
    <w:rsid w:val="00DC6D7C"/>
    <w:rsid w:val="00DC6FAB"/>
    <w:rsid w:val="00DD1172"/>
    <w:rsid w:val="00DD2939"/>
    <w:rsid w:val="00DD2C8B"/>
    <w:rsid w:val="00DD319E"/>
    <w:rsid w:val="00DD3922"/>
    <w:rsid w:val="00DD47D5"/>
    <w:rsid w:val="00DD4D9A"/>
    <w:rsid w:val="00DD5B1D"/>
    <w:rsid w:val="00DE0318"/>
    <w:rsid w:val="00DE09CF"/>
    <w:rsid w:val="00DE0C9F"/>
    <w:rsid w:val="00DE179B"/>
    <w:rsid w:val="00DE180C"/>
    <w:rsid w:val="00DE23BD"/>
    <w:rsid w:val="00DE2751"/>
    <w:rsid w:val="00DE2D6F"/>
    <w:rsid w:val="00DE3425"/>
    <w:rsid w:val="00DE656B"/>
    <w:rsid w:val="00DE6B9C"/>
    <w:rsid w:val="00DF0CE6"/>
    <w:rsid w:val="00DF0DDE"/>
    <w:rsid w:val="00DF15E9"/>
    <w:rsid w:val="00DF1634"/>
    <w:rsid w:val="00DF24FD"/>
    <w:rsid w:val="00DF3D5D"/>
    <w:rsid w:val="00DF3E72"/>
    <w:rsid w:val="00DF5255"/>
    <w:rsid w:val="00DF5D84"/>
    <w:rsid w:val="00DF6BB9"/>
    <w:rsid w:val="00DF7006"/>
    <w:rsid w:val="00E001B9"/>
    <w:rsid w:val="00E0041D"/>
    <w:rsid w:val="00E01493"/>
    <w:rsid w:val="00E06395"/>
    <w:rsid w:val="00E102CC"/>
    <w:rsid w:val="00E1045A"/>
    <w:rsid w:val="00E10B41"/>
    <w:rsid w:val="00E136C5"/>
    <w:rsid w:val="00E141BC"/>
    <w:rsid w:val="00E1430B"/>
    <w:rsid w:val="00E143A9"/>
    <w:rsid w:val="00E145A5"/>
    <w:rsid w:val="00E14852"/>
    <w:rsid w:val="00E14D7D"/>
    <w:rsid w:val="00E15E10"/>
    <w:rsid w:val="00E221DE"/>
    <w:rsid w:val="00E222CA"/>
    <w:rsid w:val="00E22A7D"/>
    <w:rsid w:val="00E23C6C"/>
    <w:rsid w:val="00E2580F"/>
    <w:rsid w:val="00E258AD"/>
    <w:rsid w:val="00E25F49"/>
    <w:rsid w:val="00E260C3"/>
    <w:rsid w:val="00E27273"/>
    <w:rsid w:val="00E27424"/>
    <w:rsid w:val="00E274CC"/>
    <w:rsid w:val="00E274F3"/>
    <w:rsid w:val="00E30DAF"/>
    <w:rsid w:val="00E31832"/>
    <w:rsid w:val="00E3306B"/>
    <w:rsid w:val="00E33976"/>
    <w:rsid w:val="00E34A9F"/>
    <w:rsid w:val="00E3672E"/>
    <w:rsid w:val="00E37E5A"/>
    <w:rsid w:val="00E4011B"/>
    <w:rsid w:val="00E407E3"/>
    <w:rsid w:val="00E42C59"/>
    <w:rsid w:val="00E456A5"/>
    <w:rsid w:val="00E459D7"/>
    <w:rsid w:val="00E460B2"/>
    <w:rsid w:val="00E46D99"/>
    <w:rsid w:val="00E46E20"/>
    <w:rsid w:val="00E502EE"/>
    <w:rsid w:val="00E51322"/>
    <w:rsid w:val="00E51A37"/>
    <w:rsid w:val="00E52689"/>
    <w:rsid w:val="00E52AB7"/>
    <w:rsid w:val="00E52B24"/>
    <w:rsid w:val="00E5506B"/>
    <w:rsid w:val="00E5644E"/>
    <w:rsid w:val="00E56FF3"/>
    <w:rsid w:val="00E572CC"/>
    <w:rsid w:val="00E61FA9"/>
    <w:rsid w:val="00E62344"/>
    <w:rsid w:val="00E62891"/>
    <w:rsid w:val="00E62B8B"/>
    <w:rsid w:val="00E63C91"/>
    <w:rsid w:val="00E645B2"/>
    <w:rsid w:val="00E66324"/>
    <w:rsid w:val="00E6642D"/>
    <w:rsid w:val="00E665CA"/>
    <w:rsid w:val="00E70ACC"/>
    <w:rsid w:val="00E718E9"/>
    <w:rsid w:val="00E72746"/>
    <w:rsid w:val="00E74382"/>
    <w:rsid w:val="00E745BD"/>
    <w:rsid w:val="00E75471"/>
    <w:rsid w:val="00E75785"/>
    <w:rsid w:val="00E75AB3"/>
    <w:rsid w:val="00E76284"/>
    <w:rsid w:val="00E76DFA"/>
    <w:rsid w:val="00E7715B"/>
    <w:rsid w:val="00E77ADF"/>
    <w:rsid w:val="00E81478"/>
    <w:rsid w:val="00E81FD1"/>
    <w:rsid w:val="00E824AD"/>
    <w:rsid w:val="00E82C73"/>
    <w:rsid w:val="00E82F7E"/>
    <w:rsid w:val="00E8496A"/>
    <w:rsid w:val="00E85804"/>
    <w:rsid w:val="00E87935"/>
    <w:rsid w:val="00E90905"/>
    <w:rsid w:val="00E92044"/>
    <w:rsid w:val="00E9298A"/>
    <w:rsid w:val="00E94197"/>
    <w:rsid w:val="00E942AA"/>
    <w:rsid w:val="00E963BC"/>
    <w:rsid w:val="00E973C7"/>
    <w:rsid w:val="00E97599"/>
    <w:rsid w:val="00EA08D8"/>
    <w:rsid w:val="00EA09FD"/>
    <w:rsid w:val="00EA12EA"/>
    <w:rsid w:val="00EA1618"/>
    <w:rsid w:val="00EA1CC0"/>
    <w:rsid w:val="00EA231C"/>
    <w:rsid w:val="00EA3159"/>
    <w:rsid w:val="00EA4CD7"/>
    <w:rsid w:val="00EA667D"/>
    <w:rsid w:val="00EA75F8"/>
    <w:rsid w:val="00EA79B3"/>
    <w:rsid w:val="00EA7F92"/>
    <w:rsid w:val="00EA7FEE"/>
    <w:rsid w:val="00EB1728"/>
    <w:rsid w:val="00EB1986"/>
    <w:rsid w:val="00EB1EA4"/>
    <w:rsid w:val="00EB1F81"/>
    <w:rsid w:val="00EB26E1"/>
    <w:rsid w:val="00EB346C"/>
    <w:rsid w:val="00EB3BDA"/>
    <w:rsid w:val="00EB4727"/>
    <w:rsid w:val="00EB4D5D"/>
    <w:rsid w:val="00EB5344"/>
    <w:rsid w:val="00EB5713"/>
    <w:rsid w:val="00EB7E0E"/>
    <w:rsid w:val="00EC0B24"/>
    <w:rsid w:val="00EC1100"/>
    <w:rsid w:val="00EC1F3A"/>
    <w:rsid w:val="00EC2D1A"/>
    <w:rsid w:val="00EC3781"/>
    <w:rsid w:val="00EC5BED"/>
    <w:rsid w:val="00EC612C"/>
    <w:rsid w:val="00EC66B6"/>
    <w:rsid w:val="00EC73B3"/>
    <w:rsid w:val="00EC7D21"/>
    <w:rsid w:val="00ED17A6"/>
    <w:rsid w:val="00ED2D84"/>
    <w:rsid w:val="00ED34F4"/>
    <w:rsid w:val="00ED3987"/>
    <w:rsid w:val="00ED54F0"/>
    <w:rsid w:val="00ED5850"/>
    <w:rsid w:val="00EE2648"/>
    <w:rsid w:val="00EE2DD8"/>
    <w:rsid w:val="00EE3FF6"/>
    <w:rsid w:val="00EE46E5"/>
    <w:rsid w:val="00EE5950"/>
    <w:rsid w:val="00EE5CE0"/>
    <w:rsid w:val="00EF0F03"/>
    <w:rsid w:val="00EF1793"/>
    <w:rsid w:val="00EF33D5"/>
    <w:rsid w:val="00EF3943"/>
    <w:rsid w:val="00EF4053"/>
    <w:rsid w:val="00EF5546"/>
    <w:rsid w:val="00EF5EB2"/>
    <w:rsid w:val="00EF6D8B"/>
    <w:rsid w:val="00EF6DB3"/>
    <w:rsid w:val="00F00F16"/>
    <w:rsid w:val="00F014C0"/>
    <w:rsid w:val="00F01826"/>
    <w:rsid w:val="00F029C4"/>
    <w:rsid w:val="00F03D24"/>
    <w:rsid w:val="00F04245"/>
    <w:rsid w:val="00F05D77"/>
    <w:rsid w:val="00F0660E"/>
    <w:rsid w:val="00F0680A"/>
    <w:rsid w:val="00F06CCF"/>
    <w:rsid w:val="00F06EA0"/>
    <w:rsid w:val="00F07B30"/>
    <w:rsid w:val="00F103F2"/>
    <w:rsid w:val="00F12161"/>
    <w:rsid w:val="00F1406E"/>
    <w:rsid w:val="00F14185"/>
    <w:rsid w:val="00F14685"/>
    <w:rsid w:val="00F15BE1"/>
    <w:rsid w:val="00F15BE6"/>
    <w:rsid w:val="00F16519"/>
    <w:rsid w:val="00F203A7"/>
    <w:rsid w:val="00F21117"/>
    <w:rsid w:val="00F235EF"/>
    <w:rsid w:val="00F24211"/>
    <w:rsid w:val="00F24C01"/>
    <w:rsid w:val="00F25332"/>
    <w:rsid w:val="00F25E21"/>
    <w:rsid w:val="00F26280"/>
    <w:rsid w:val="00F26AD6"/>
    <w:rsid w:val="00F26AF7"/>
    <w:rsid w:val="00F26BEB"/>
    <w:rsid w:val="00F26E42"/>
    <w:rsid w:val="00F27195"/>
    <w:rsid w:val="00F30519"/>
    <w:rsid w:val="00F305E5"/>
    <w:rsid w:val="00F30B42"/>
    <w:rsid w:val="00F30C35"/>
    <w:rsid w:val="00F326F5"/>
    <w:rsid w:val="00F33458"/>
    <w:rsid w:val="00F345F0"/>
    <w:rsid w:val="00F34682"/>
    <w:rsid w:val="00F3477F"/>
    <w:rsid w:val="00F34BE9"/>
    <w:rsid w:val="00F352B2"/>
    <w:rsid w:val="00F3574B"/>
    <w:rsid w:val="00F3592A"/>
    <w:rsid w:val="00F361C8"/>
    <w:rsid w:val="00F36623"/>
    <w:rsid w:val="00F36CCD"/>
    <w:rsid w:val="00F413AF"/>
    <w:rsid w:val="00F4289C"/>
    <w:rsid w:val="00F443A8"/>
    <w:rsid w:val="00F4466B"/>
    <w:rsid w:val="00F44B36"/>
    <w:rsid w:val="00F45420"/>
    <w:rsid w:val="00F45695"/>
    <w:rsid w:val="00F46173"/>
    <w:rsid w:val="00F464DE"/>
    <w:rsid w:val="00F46FE2"/>
    <w:rsid w:val="00F505A8"/>
    <w:rsid w:val="00F50A8C"/>
    <w:rsid w:val="00F50D90"/>
    <w:rsid w:val="00F512C1"/>
    <w:rsid w:val="00F5258E"/>
    <w:rsid w:val="00F52AE0"/>
    <w:rsid w:val="00F52F2D"/>
    <w:rsid w:val="00F53262"/>
    <w:rsid w:val="00F5634F"/>
    <w:rsid w:val="00F56DE8"/>
    <w:rsid w:val="00F61EBF"/>
    <w:rsid w:val="00F62137"/>
    <w:rsid w:val="00F62401"/>
    <w:rsid w:val="00F62A4C"/>
    <w:rsid w:val="00F62FAB"/>
    <w:rsid w:val="00F630DF"/>
    <w:rsid w:val="00F649BC"/>
    <w:rsid w:val="00F651AC"/>
    <w:rsid w:val="00F65A0F"/>
    <w:rsid w:val="00F65C3A"/>
    <w:rsid w:val="00F67F2F"/>
    <w:rsid w:val="00F70E58"/>
    <w:rsid w:val="00F723D9"/>
    <w:rsid w:val="00F72E89"/>
    <w:rsid w:val="00F74359"/>
    <w:rsid w:val="00F747F4"/>
    <w:rsid w:val="00F74EC4"/>
    <w:rsid w:val="00F74FEE"/>
    <w:rsid w:val="00F76355"/>
    <w:rsid w:val="00F8123F"/>
    <w:rsid w:val="00F8169C"/>
    <w:rsid w:val="00F8219A"/>
    <w:rsid w:val="00F8281E"/>
    <w:rsid w:val="00F839CF"/>
    <w:rsid w:val="00F83DFE"/>
    <w:rsid w:val="00F84959"/>
    <w:rsid w:val="00F861E1"/>
    <w:rsid w:val="00F862BC"/>
    <w:rsid w:val="00F86841"/>
    <w:rsid w:val="00F86BEA"/>
    <w:rsid w:val="00F87B67"/>
    <w:rsid w:val="00F87F7F"/>
    <w:rsid w:val="00F902F1"/>
    <w:rsid w:val="00F92289"/>
    <w:rsid w:val="00F92CED"/>
    <w:rsid w:val="00F93A41"/>
    <w:rsid w:val="00F9426E"/>
    <w:rsid w:val="00F948B6"/>
    <w:rsid w:val="00F95316"/>
    <w:rsid w:val="00F9599D"/>
    <w:rsid w:val="00F969A7"/>
    <w:rsid w:val="00F97C92"/>
    <w:rsid w:val="00FA117D"/>
    <w:rsid w:val="00FA42C1"/>
    <w:rsid w:val="00FA497C"/>
    <w:rsid w:val="00FA4BEE"/>
    <w:rsid w:val="00FA5B0A"/>
    <w:rsid w:val="00FA67E7"/>
    <w:rsid w:val="00FA6816"/>
    <w:rsid w:val="00FA6A11"/>
    <w:rsid w:val="00FA6B33"/>
    <w:rsid w:val="00FA7E72"/>
    <w:rsid w:val="00FB22AD"/>
    <w:rsid w:val="00FB29E2"/>
    <w:rsid w:val="00FB352B"/>
    <w:rsid w:val="00FB3B94"/>
    <w:rsid w:val="00FB5644"/>
    <w:rsid w:val="00FB5DAF"/>
    <w:rsid w:val="00FB73DE"/>
    <w:rsid w:val="00FC0402"/>
    <w:rsid w:val="00FC15DC"/>
    <w:rsid w:val="00FC284E"/>
    <w:rsid w:val="00FC5D39"/>
    <w:rsid w:val="00FC624B"/>
    <w:rsid w:val="00FC6D25"/>
    <w:rsid w:val="00FC77F8"/>
    <w:rsid w:val="00FC7EBA"/>
    <w:rsid w:val="00FD11D9"/>
    <w:rsid w:val="00FD20FB"/>
    <w:rsid w:val="00FD36F6"/>
    <w:rsid w:val="00FD3D63"/>
    <w:rsid w:val="00FD4633"/>
    <w:rsid w:val="00FE180B"/>
    <w:rsid w:val="00FE20EB"/>
    <w:rsid w:val="00FE31E9"/>
    <w:rsid w:val="00FE33CC"/>
    <w:rsid w:val="00FE361A"/>
    <w:rsid w:val="00FE372E"/>
    <w:rsid w:val="00FE398A"/>
    <w:rsid w:val="00FE3A4D"/>
    <w:rsid w:val="00FE51F4"/>
    <w:rsid w:val="00FE556C"/>
    <w:rsid w:val="00FE7869"/>
    <w:rsid w:val="00FE7BA3"/>
    <w:rsid w:val="00FE7D32"/>
    <w:rsid w:val="00FF467A"/>
    <w:rsid w:val="00FF515C"/>
    <w:rsid w:val="00FF53A2"/>
    <w:rsid w:val="00FF59D5"/>
    <w:rsid w:val="00FF5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DC"/>
    <w:rPr>
      <w:rFonts w:ascii="Times New Roman" w:eastAsia="Times New Roman" w:hAnsi="Times New Roman"/>
      <w:sz w:val="24"/>
      <w:szCs w:val="24"/>
    </w:rPr>
  </w:style>
  <w:style w:type="paragraph" w:styleId="4">
    <w:name w:val="heading 4"/>
    <w:basedOn w:val="a"/>
    <w:next w:val="a"/>
    <w:link w:val="40"/>
    <w:autoRedefine/>
    <w:qFormat/>
    <w:rsid w:val="00EF1793"/>
    <w:pPr>
      <w:keepNext/>
      <w:widowControl w:val="0"/>
      <w:tabs>
        <w:tab w:val="left" w:pos="864"/>
      </w:tabs>
      <w:spacing w:before="120" w:after="120"/>
      <w:outlineLvl w:val="3"/>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A42CC"/>
    <w:pPr>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rsid w:val="00AA42CC"/>
    <w:rPr>
      <w:rFonts w:ascii="Arial" w:eastAsia="Times New Roman" w:hAnsi="Arial" w:cs="Arial"/>
      <w:sz w:val="22"/>
      <w:szCs w:val="22"/>
      <w:lang w:eastAsia="ru-RU" w:bidi="ar-SA"/>
    </w:rPr>
  </w:style>
  <w:style w:type="paragraph" w:styleId="a3">
    <w:name w:val="Balloon Text"/>
    <w:basedOn w:val="a"/>
    <w:link w:val="a4"/>
    <w:uiPriority w:val="99"/>
    <w:semiHidden/>
    <w:unhideWhenUsed/>
    <w:rsid w:val="00222886"/>
    <w:rPr>
      <w:rFonts w:ascii="Tahoma" w:hAnsi="Tahoma"/>
      <w:sz w:val="16"/>
      <w:szCs w:val="16"/>
    </w:rPr>
  </w:style>
  <w:style w:type="character" w:customStyle="1" w:styleId="a4">
    <w:name w:val="Текст выноски Знак"/>
    <w:link w:val="a3"/>
    <w:uiPriority w:val="99"/>
    <w:semiHidden/>
    <w:rsid w:val="00222886"/>
    <w:rPr>
      <w:rFonts w:ascii="Tahoma" w:eastAsia="Times New Roman" w:hAnsi="Tahoma" w:cs="Tahoma"/>
      <w:sz w:val="16"/>
      <w:szCs w:val="16"/>
      <w:lang w:eastAsia="ru-RU"/>
    </w:rPr>
  </w:style>
  <w:style w:type="paragraph" w:customStyle="1" w:styleId="ConsPlusCell">
    <w:name w:val="ConsPlusCell"/>
    <w:uiPriority w:val="99"/>
    <w:rsid w:val="00962F58"/>
    <w:pPr>
      <w:autoSpaceDE w:val="0"/>
      <w:autoSpaceDN w:val="0"/>
      <w:adjustRightInd w:val="0"/>
    </w:pPr>
    <w:rPr>
      <w:rFonts w:ascii="Arial" w:hAnsi="Arial" w:cs="Arial"/>
      <w:sz w:val="2"/>
      <w:szCs w:val="2"/>
    </w:rPr>
  </w:style>
  <w:style w:type="paragraph" w:styleId="a5">
    <w:name w:val="List Paragraph"/>
    <w:basedOn w:val="a"/>
    <w:link w:val="a6"/>
    <w:qFormat/>
    <w:rsid w:val="0025139F"/>
    <w:pPr>
      <w:ind w:left="720"/>
      <w:contextualSpacing/>
    </w:pPr>
  </w:style>
  <w:style w:type="character" w:customStyle="1" w:styleId="a6">
    <w:name w:val="Абзац списка Знак"/>
    <w:link w:val="a5"/>
    <w:locked/>
    <w:rsid w:val="002D428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E4FA6"/>
    <w:pPr>
      <w:tabs>
        <w:tab w:val="center" w:pos="4677"/>
        <w:tab w:val="right" w:pos="9355"/>
      </w:tabs>
    </w:pPr>
  </w:style>
  <w:style w:type="character" w:customStyle="1" w:styleId="a8">
    <w:name w:val="Верхний колонтитул Знак"/>
    <w:link w:val="a7"/>
    <w:uiPriority w:val="99"/>
    <w:rsid w:val="00AE4FA6"/>
    <w:rPr>
      <w:rFonts w:ascii="Times New Roman" w:eastAsia="Times New Roman" w:hAnsi="Times New Roman"/>
      <w:sz w:val="24"/>
      <w:szCs w:val="24"/>
    </w:rPr>
  </w:style>
  <w:style w:type="paragraph" w:styleId="a9">
    <w:name w:val="footer"/>
    <w:basedOn w:val="a"/>
    <w:link w:val="aa"/>
    <w:uiPriority w:val="99"/>
    <w:unhideWhenUsed/>
    <w:rsid w:val="00AE4FA6"/>
    <w:pPr>
      <w:tabs>
        <w:tab w:val="center" w:pos="4677"/>
        <w:tab w:val="right" w:pos="9355"/>
      </w:tabs>
    </w:pPr>
  </w:style>
  <w:style w:type="character" w:customStyle="1" w:styleId="aa">
    <w:name w:val="Нижний колонтитул Знак"/>
    <w:link w:val="a9"/>
    <w:uiPriority w:val="99"/>
    <w:rsid w:val="00AE4FA6"/>
    <w:rPr>
      <w:rFonts w:ascii="Times New Roman" w:eastAsia="Times New Roman" w:hAnsi="Times New Roman"/>
      <w:sz w:val="24"/>
      <w:szCs w:val="24"/>
    </w:rPr>
  </w:style>
  <w:style w:type="paragraph" w:styleId="ab">
    <w:name w:val="Normal (Web)"/>
    <w:basedOn w:val="a"/>
    <w:uiPriority w:val="99"/>
    <w:rsid w:val="0085064A"/>
    <w:pPr>
      <w:spacing w:before="100" w:beforeAutospacing="1" w:after="100" w:afterAutospacing="1"/>
    </w:pPr>
  </w:style>
  <w:style w:type="character" w:customStyle="1" w:styleId="ac">
    <w:name w:val="Без интервала Знак"/>
    <w:link w:val="ad"/>
    <w:uiPriority w:val="1"/>
    <w:locked/>
    <w:rsid w:val="0085064A"/>
    <w:rPr>
      <w:sz w:val="22"/>
      <w:szCs w:val="22"/>
      <w:lang w:val="ru-RU" w:eastAsia="ru-RU" w:bidi="ar-SA"/>
    </w:rPr>
  </w:style>
  <w:style w:type="paragraph" w:styleId="ad">
    <w:name w:val="No Spacing"/>
    <w:link w:val="ac"/>
    <w:uiPriority w:val="1"/>
    <w:qFormat/>
    <w:rsid w:val="0085064A"/>
    <w:rPr>
      <w:sz w:val="22"/>
      <w:szCs w:val="22"/>
    </w:rPr>
  </w:style>
  <w:style w:type="character" w:customStyle="1" w:styleId="apple-converted-space">
    <w:name w:val="apple-converted-space"/>
    <w:rsid w:val="0085064A"/>
  </w:style>
  <w:style w:type="character" w:customStyle="1" w:styleId="submenu-table">
    <w:name w:val="submenu-table"/>
    <w:rsid w:val="00A76B3E"/>
  </w:style>
  <w:style w:type="paragraph" w:customStyle="1" w:styleId="2">
    <w:name w:val="Знак2"/>
    <w:basedOn w:val="a"/>
    <w:rsid w:val="00551502"/>
    <w:pPr>
      <w:spacing w:after="160" w:line="240" w:lineRule="exact"/>
    </w:pPr>
    <w:rPr>
      <w:rFonts w:ascii="Verdana" w:hAnsi="Verdana"/>
      <w:sz w:val="20"/>
      <w:szCs w:val="20"/>
      <w:lang w:val="en-US" w:eastAsia="en-US"/>
    </w:rPr>
  </w:style>
  <w:style w:type="paragraph" w:customStyle="1" w:styleId="tekstob">
    <w:name w:val="tekstob"/>
    <w:basedOn w:val="a"/>
    <w:rsid w:val="008B0C69"/>
    <w:pPr>
      <w:spacing w:before="100" w:beforeAutospacing="1" w:after="100" w:afterAutospacing="1"/>
    </w:pPr>
  </w:style>
  <w:style w:type="paragraph" w:customStyle="1" w:styleId="printj">
    <w:name w:val="printj"/>
    <w:basedOn w:val="a"/>
    <w:rsid w:val="00720C99"/>
    <w:pPr>
      <w:spacing w:before="100" w:beforeAutospacing="1" w:after="100" w:afterAutospacing="1"/>
    </w:pPr>
  </w:style>
  <w:style w:type="paragraph" w:customStyle="1" w:styleId="31">
    <w:name w:val="Основной текст с отступом 31"/>
    <w:basedOn w:val="a"/>
    <w:rsid w:val="00292389"/>
    <w:pPr>
      <w:ind w:firstLine="709"/>
      <w:jc w:val="both"/>
    </w:pPr>
    <w:rPr>
      <w:sz w:val="26"/>
      <w:szCs w:val="26"/>
    </w:rPr>
  </w:style>
  <w:style w:type="paragraph" w:customStyle="1" w:styleId="msonormalcxspmiddle">
    <w:name w:val="msonormalcxspmiddle"/>
    <w:basedOn w:val="a"/>
    <w:rsid w:val="009D31B3"/>
    <w:pPr>
      <w:spacing w:before="100" w:beforeAutospacing="1" w:after="100" w:afterAutospacing="1"/>
    </w:pPr>
  </w:style>
  <w:style w:type="character" w:customStyle="1" w:styleId="40">
    <w:name w:val="Заголовок 4 Знак"/>
    <w:link w:val="4"/>
    <w:locked/>
    <w:rsid w:val="00EF1793"/>
    <w:rPr>
      <w:rFonts w:ascii="Times New Roman" w:hAnsi="Times New Roman"/>
      <w:sz w:val="28"/>
      <w:szCs w:val="28"/>
    </w:rPr>
  </w:style>
  <w:style w:type="character" w:customStyle="1" w:styleId="ae">
    <w:name w:val="Основной текст Знак"/>
    <w:link w:val="af"/>
    <w:locked/>
    <w:rsid w:val="00B25CDC"/>
    <w:rPr>
      <w:lang w:bidi="ar-SA"/>
    </w:rPr>
  </w:style>
  <w:style w:type="paragraph" w:styleId="af">
    <w:name w:val="Body Text"/>
    <w:basedOn w:val="a"/>
    <w:link w:val="ae"/>
    <w:rsid w:val="00B25CDC"/>
    <w:pPr>
      <w:spacing w:after="120"/>
    </w:pPr>
    <w:rPr>
      <w:rFonts w:ascii="Calibri" w:eastAsia="Calibri" w:hAnsi="Calibri"/>
      <w:sz w:val="20"/>
      <w:szCs w:val="20"/>
    </w:rPr>
  </w:style>
  <w:style w:type="paragraph" w:customStyle="1" w:styleId="a40">
    <w:name w:val="a4"/>
    <w:basedOn w:val="a"/>
    <w:rsid w:val="00B25CDC"/>
    <w:pPr>
      <w:spacing w:before="100" w:beforeAutospacing="1" w:after="100" w:afterAutospacing="1"/>
    </w:pPr>
  </w:style>
  <w:style w:type="paragraph" w:customStyle="1" w:styleId="af0">
    <w:name w:val="обычный"/>
    <w:basedOn w:val="a"/>
    <w:rsid w:val="00B25CDC"/>
    <w:pPr>
      <w:spacing w:line="300" w:lineRule="exact"/>
      <w:ind w:firstLine="720"/>
      <w:jc w:val="both"/>
    </w:pPr>
    <w:rPr>
      <w:sz w:val="26"/>
      <w:szCs w:val="20"/>
    </w:rPr>
  </w:style>
  <w:style w:type="character" w:customStyle="1" w:styleId="Sylfaen">
    <w:name w:val="Основной текст + Sylfaen"/>
    <w:aliases w:val="11,5 pt,Интервал 0 pt"/>
    <w:rsid w:val="00B25CDC"/>
    <w:rPr>
      <w:rFonts w:ascii="Sylfaen" w:hAnsi="Sylfaen" w:cs="Sylfaen" w:hint="default"/>
      <w:spacing w:val="-10"/>
      <w:sz w:val="23"/>
      <w:szCs w:val="23"/>
    </w:rPr>
  </w:style>
  <w:style w:type="character" w:customStyle="1" w:styleId="1Sylfaen">
    <w:name w:val="Заголовок №1 + Sylfaen"/>
    <w:aliases w:val="112,5 pt3"/>
    <w:rsid w:val="00B25CDC"/>
    <w:rPr>
      <w:rFonts w:ascii="Sylfaen" w:hAnsi="Sylfaen" w:cs="Sylfaen" w:hint="default"/>
      <w:b/>
      <w:bCs/>
      <w:spacing w:val="-10"/>
      <w:sz w:val="23"/>
      <w:szCs w:val="23"/>
      <w:lang w:bidi="ar-SA"/>
    </w:rPr>
  </w:style>
  <w:style w:type="character" w:styleId="af1">
    <w:name w:val="Hyperlink"/>
    <w:rsid w:val="00C10175"/>
    <w:rPr>
      <w:color w:val="0000FF"/>
      <w:u w:val="single"/>
    </w:rPr>
  </w:style>
  <w:style w:type="character" w:styleId="af2">
    <w:name w:val="page number"/>
    <w:basedOn w:val="a0"/>
    <w:rsid w:val="00956727"/>
  </w:style>
  <w:style w:type="table" w:styleId="af3">
    <w:name w:val="Table Grid"/>
    <w:basedOn w:val="a1"/>
    <w:rsid w:val="0085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DC"/>
    <w:rPr>
      <w:rFonts w:ascii="Times New Roman" w:eastAsia="Times New Roman" w:hAnsi="Times New Roman"/>
      <w:sz w:val="24"/>
      <w:szCs w:val="24"/>
    </w:rPr>
  </w:style>
  <w:style w:type="paragraph" w:styleId="4">
    <w:name w:val="heading 4"/>
    <w:basedOn w:val="a"/>
    <w:next w:val="a"/>
    <w:link w:val="40"/>
    <w:autoRedefine/>
    <w:qFormat/>
    <w:rsid w:val="00EF1793"/>
    <w:pPr>
      <w:keepNext/>
      <w:widowControl w:val="0"/>
      <w:tabs>
        <w:tab w:val="left" w:pos="864"/>
      </w:tabs>
      <w:spacing w:before="120" w:after="120"/>
      <w:outlineLvl w:val="3"/>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AA42CC"/>
    <w:pPr>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rsid w:val="00AA42CC"/>
    <w:rPr>
      <w:rFonts w:ascii="Arial" w:eastAsia="Times New Roman" w:hAnsi="Arial" w:cs="Arial"/>
      <w:sz w:val="22"/>
      <w:szCs w:val="22"/>
      <w:lang w:eastAsia="ru-RU" w:bidi="ar-SA"/>
    </w:rPr>
  </w:style>
  <w:style w:type="paragraph" w:styleId="a3">
    <w:name w:val="Balloon Text"/>
    <w:basedOn w:val="a"/>
    <w:link w:val="a4"/>
    <w:uiPriority w:val="99"/>
    <w:semiHidden/>
    <w:unhideWhenUsed/>
    <w:rsid w:val="00222886"/>
    <w:rPr>
      <w:rFonts w:ascii="Tahoma" w:hAnsi="Tahoma"/>
      <w:sz w:val="16"/>
      <w:szCs w:val="16"/>
    </w:rPr>
  </w:style>
  <w:style w:type="character" w:customStyle="1" w:styleId="a4">
    <w:name w:val="Текст выноски Знак"/>
    <w:link w:val="a3"/>
    <w:uiPriority w:val="99"/>
    <w:semiHidden/>
    <w:rsid w:val="00222886"/>
    <w:rPr>
      <w:rFonts w:ascii="Tahoma" w:eastAsia="Times New Roman" w:hAnsi="Tahoma" w:cs="Tahoma"/>
      <w:sz w:val="16"/>
      <w:szCs w:val="16"/>
      <w:lang w:eastAsia="ru-RU"/>
    </w:rPr>
  </w:style>
  <w:style w:type="paragraph" w:customStyle="1" w:styleId="ConsPlusCell">
    <w:name w:val="ConsPlusCell"/>
    <w:uiPriority w:val="99"/>
    <w:rsid w:val="00962F58"/>
    <w:pPr>
      <w:autoSpaceDE w:val="0"/>
      <w:autoSpaceDN w:val="0"/>
      <w:adjustRightInd w:val="0"/>
    </w:pPr>
    <w:rPr>
      <w:rFonts w:ascii="Arial" w:hAnsi="Arial" w:cs="Arial"/>
      <w:sz w:val="2"/>
      <w:szCs w:val="2"/>
    </w:rPr>
  </w:style>
  <w:style w:type="paragraph" w:styleId="a5">
    <w:name w:val="List Paragraph"/>
    <w:basedOn w:val="a"/>
    <w:link w:val="a6"/>
    <w:qFormat/>
    <w:rsid w:val="0025139F"/>
    <w:pPr>
      <w:ind w:left="720"/>
      <w:contextualSpacing/>
    </w:pPr>
  </w:style>
  <w:style w:type="character" w:customStyle="1" w:styleId="a6">
    <w:name w:val="Абзац списка Знак"/>
    <w:link w:val="a5"/>
    <w:locked/>
    <w:rsid w:val="002D4285"/>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E4FA6"/>
    <w:pPr>
      <w:tabs>
        <w:tab w:val="center" w:pos="4677"/>
        <w:tab w:val="right" w:pos="9355"/>
      </w:tabs>
    </w:pPr>
  </w:style>
  <w:style w:type="character" w:customStyle="1" w:styleId="a8">
    <w:name w:val="Верхний колонтитул Знак"/>
    <w:link w:val="a7"/>
    <w:uiPriority w:val="99"/>
    <w:rsid w:val="00AE4FA6"/>
    <w:rPr>
      <w:rFonts w:ascii="Times New Roman" w:eastAsia="Times New Roman" w:hAnsi="Times New Roman"/>
      <w:sz w:val="24"/>
      <w:szCs w:val="24"/>
    </w:rPr>
  </w:style>
  <w:style w:type="paragraph" w:styleId="a9">
    <w:name w:val="footer"/>
    <w:basedOn w:val="a"/>
    <w:link w:val="aa"/>
    <w:uiPriority w:val="99"/>
    <w:unhideWhenUsed/>
    <w:rsid w:val="00AE4FA6"/>
    <w:pPr>
      <w:tabs>
        <w:tab w:val="center" w:pos="4677"/>
        <w:tab w:val="right" w:pos="9355"/>
      </w:tabs>
    </w:pPr>
  </w:style>
  <w:style w:type="character" w:customStyle="1" w:styleId="aa">
    <w:name w:val="Нижний колонтитул Знак"/>
    <w:link w:val="a9"/>
    <w:uiPriority w:val="99"/>
    <w:rsid w:val="00AE4FA6"/>
    <w:rPr>
      <w:rFonts w:ascii="Times New Roman" w:eastAsia="Times New Roman" w:hAnsi="Times New Roman"/>
      <w:sz w:val="24"/>
      <w:szCs w:val="24"/>
    </w:rPr>
  </w:style>
  <w:style w:type="paragraph" w:styleId="ab">
    <w:name w:val="Normal (Web)"/>
    <w:basedOn w:val="a"/>
    <w:uiPriority w:val="99"/>
    <w:rsid w:val="0085064A"/>
    <w:pPr>
      <w:spacing w:before="100" w:beforeAutospacing="1" w:after="100" w:afterAutospacing="1"/>
    </w:pPr>
  </w:style>
  <w:style w:type="character" w:customStyle="1" w:styleId="ac">
    <w:name w:val="Без интервала Знак"/>
    <w:link w:val="ad"/>
    <w:uiPriority w:val="1"/>
    <w:locked/>
    <w:rsid w:val="0085064A"/>
    <w:rPr>
      <w:sz w:val="22"/>
      <w:szCs w:val="22"/>
      <w:lang w:val="ru-RU" w:eastAsia="ru-RU" w:bidi="ar-SA"/>
    </w:rPr>
  </w:style>
  <w:style w:type="paragraph" w:styleId="ad">
    <w:name w:val="No Spacing"/>
    <w:link w:val="ac"/>
    <w:uiPriority w:val="1"/>
    <w:qFormat/>
    <w:rsid w:val="0085064A"/>
    <w:rPr>
      <w:sz w:val="22"/>
      <w:szCs w:val="22"/>
    </w:rPr>
  </w:style>
  <w:style w:type="character" w:customStyle="1" w:styleId="apple-converted-space">
    <w:name w:val="apple-converted-space"/>
    <w:rsid w:val="0085064A"/>
  </w:style>
  <w:style w:type="character" w:customStyle="1" w:styleId="submenu-table">
    <w:name w:val="submenu-table"/>
    <w:rsid w:val="00A76B3E"/>
  </w:style>
  <w:style w:type="paragraph" w:customStyle="1" w:styleId="2">
    <w:name w:val="Знак2"/>
    <w:basedOn w:val="a"/>
    <w:rsid w:val="00551502"/>
    <w:pPr>
      <w:spacing w:after="160" w:line="240" w:lineRule="exact"/>
    </w:pPr>
    <w:rPr>
      <w:rFonts w:ascii="Verdana" w:hAnsi="Verdana"/>
      <w:sz w:val="20"/>
      <w:szCs w:val="20"/>
      <w:lang w:val="en-US" w:eastAsia="en-US"/>
    </w:rPr>
  </w:style>
  <w:style w:type="paragraph" w:customStyle="1" w:styleId="tekstob">
    <w:name w:val="tekstob"/>
    <w:basedOn w:val="a"/>
    <w:rsid w:val="008B0C69"/>
    <w:pPr>
      <w:spacing w:before="100" w:beforeAutospacing="1" w:after="100" w:afterAutospacing="1"/>
    </w:pPr>
  </w:style>
  <w:style w:type="paragraph" w:customStyle="1" w:styleId="printj">
    <w:name w:val="printj"/>
    <w:basedOn w:val="a"/>
    <w:rsid w:val="00720C99"/>
    <w:pPr>
      <w:spacing w:before="100" w:beforeAutospacing="1" w:after="100" w:afterAutospacing="1"/>
    </w:pPr>
  </w:style>
  <w:style w:type="paragraph" w:customStyle="1" w:styleId="31">
    <w:name w:val="Основной текст с отступом 31"/>
    <w:basedOn w:val="a"/>
    <w:rsid w:val="00292389"/>
    <w:pPr>
      <w:ind w:firstLine="709"/>
      <w:jc w:val="both"/>
    </w:pPr>
    <w:rPr>
      <w:sz w:val="26"/>
      <w:szCs w:val="26"/>
    </w:rPr>
  </w:style>
  <w:style w:type="paragraph" w:customStyle="1" w:styleId="msonormalcxspmiddle">
    <w:name w:val="msonormalcxspmiddle"/>
    <w:basedOn w:val="a"/>
    <w:rsid w:val="009D31B3"/>
    <w:pPr>
      <w:spacing w:before="100" w:beforeAutospacing="1" w:after="100" w:afterAutospacing="1"/>
    </w:pPr>
  </w:style>
  <w:style w:type="character" w:customStyle="1" w:styleId="40">
    <w:name w:val="Заголовок 4 Знак"/>
    <w:link w:val="4"/>
    <w:locked/>
    <w:rsid w:val="00EF1793"/>
    <w:rPr>
      <w:rFonts w:ascii="Times New Roman" w:hAnsi="Times New Roman"/>
      <w:sz w:val="28"/>
      <w:szCs w:val="28"/>
    </w:rPr>
  </w:style>
  <w:style w:type="character" w:customStyle="1" w:styleId="ae">
    <w:name w:val="Основной текст Знак"/>
    <w:link w:val="af"/>
    <w:locked/>
    <w:rsid w:val="00B25CDC"/>
    <w:rPr>
      <w:lang w:bidi="ar-SA"/>
    </w:rPr>
  </w:style>
  <w:style w:type="paragraph" w:styleId="af">
    <w:name w:val="Body Text"/>
    <w:basedOn w:val="a"/>
    <w:link w:val="ae"/>
    <w:rsid w:val="00B25CDC"/>
    <w:pPr>
      <w:spacing w:after="120"/>
    </w:pPr>
    <w:rPr>
      <w:rFonts w:ascii="Calibri" w:eastAsia="Calibri" w:hAnsi="Calibri"/>
      <w:sz w:val="20"/>
      <w:szCs w:val="20"/>
    </w:rPr>
  </w:style>
  <w:style w:type="paragraph" w:customStyle="1" w:styleId="a40">
    <w:name w:val="a4"/>
    <w:basedOn w:val="a"/>
    <w:rsid w:val="00B25CDC"/>
    <w:pPr>
      <w:spacing w:before="100" w:beforeAutospacing="1" w:after="100" w:afterAutospacing="1"/>
    </w:pPr>
  </w:style>
  <w:style w:type="paragraph" w:customStyle="1" w:styleId="af0">
    <w:name w:val="обычный"/>
    <w:basedOn w:val="a"/>
    <w:rsid w:val="00B25CDC"/>
    <w:pPr>
      <w:spacing w:line="300" w:lineRule="exact"/>
      <w:ind w:firstLine="720"/>
      <w:jc w:val="both"/>
    </w:pPr>
    <w:rPr>
      <w:sz w:val="26"/>
      <w:szCs w:val="20"/>
    </w:rPr>
  </w:style>
  <w:style w:type="character" w:customStyle="1" w:styleId="Sylfaen">
    <w:name w:val="Основной текст + Sylfaen"/>
    <w:aliases w:val="11,5 pt,Интервал 0 pt"/>
    <w:rsid w:val="00B25CDC"/>
    <w:rPr>
      <w:rFonts w:ascii="Sylfaen" w:hAnsi="Sylfaen" w:cs="Sylfaen" w:hint="default"/>
      <w:spacing w:val="-10"/>
      <w:sz w:val="23"/>
      <w:szCs w:val="23"/>
    </w:rPr>
  </w:style>
  <w:style w:type="character" w:customStyle="1" w:styleId="1Sylfaen">
    <w:name w:val="Заголовок №1 + Sylfaen"/>
    <w:aliases w:val="112,5 pt3"/>
    <w:rsid w:val="00B25CDC"/>
    <w:rPr>
      <w:rFonts w:ascii="Sylfaen" w:hAnsi="Sylfaen" w:cs="Sylfaen" w:hint="default"/>
      <w:b/>
      <w:bCs/>
      <w:spacing w:val="-10"/>
      <w:sz w:val="23"/>
      <w:szCs w:val="23"/>
      <w:lang w:bidi="ar-SA"/>
    </w:rPr>
  </w:style>
  <w:style w:type="character" w:styleId="af1">
    <w:name w:val="Hyperlink"/>
    <w:rsid w:val="00C10175"/>
    <w:rPr>
      <w:color w:val="0000FF"/>
      <w:u w:val="single"/>
    </w:rPr>
  </w:style>
  <w:style w:type="character" w:styleId="af2">
    <w:name w:val="page number"/>
    <w:basedOn w:val="a0"/>
    <w:rsid w:val="00956727"/>
  </w:style>
  <w:style w:type="table" w:styleId="af3">
    <w:name w:val="Table Grid"/>
    <w:basedOn w:val="a1"/>
    <w:rsid w:val="0085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11582">
      <w:bodyDiv w:val="1"/>
      <w:marLeft w:val="0"/>
      <w:marRight w:val="0"/>
      <w:marTop w:val="0"/>
      <w:marBottom w:val="0"/>
      <w:divBdr>
        <w:top w:val="none" w:sz="0" w:space="0" w:color="auto"/>
        <w:left w:val="none" w:sz="0" w:space="0" w:color="auto"/>
        <w:bottom w:val="none" w:sz="0" w:space="0" w:color="auto"/>
        <w:right w:val="none" w:sz="0" w:space="0" w:color="auto"/>
      </w:divBdr>
    </w:div>
    <w:div w:id="14384215">
      <w:bodyDiv w:val="1"/>
      <w:marLeft w:val="0"/>
      <w:marRight w:val="0"/>
      <w:marTop w:val="0"/>
      <w:marBottom w:val="0"/>
      <w:divBdr>
        <w:top w:val="none" w:sz="0" w:space="0" w:color="auto"/>
        <w:left w:val="none" w:sz="0" w:space="0" w:color="auto"/>
        <w:bottom w:val="none" w:sz="0" w:space="0" w:color="auto"/>
        <w:right w:val="none" w:sz="0" w:space="0" w:color="auto"/>
      </w:divBdr>
    </w:div>
    <w:div w:id="21828928">
      <w:bodyDiv w:val="1"/>
      <w:marLeft w:val="0"/>
      <w:marRight w:val="0"/>
      <w:marTop w:val="0"/>
      <w:marBottom w:val="0"/>
      <w:divBdr>
        <w:top w:val="none" w:sz="0" w:space="0" w:color="auto"/>
        <w:left w:val="none" w:sz="0" w:space="0" w:color="auto"/>
        <w:bottom w:val="none" w:sz="0" w:space="0" w:color="auto"/>
        <w:right w:val="none" w:sz="0" w:space="0" w:color="auto"/>
      </w:divBdr>
    </w:div>
    <w:div w:id="22706871">
      <w:bodyDiv w:val="1"/>
      <w:marLeft w:val="0"/>
      <w:marRight w:val="0"/>
      <w:marTop w:val="0"/>
      <w:marBottom w:val="0"/>
      <w:divBdr>
        <w:top w:val="none" w:sz="0" w:space="0" w:color="auto"/>
        <w:left w:val="none" w:sz="0" w:space="0" w:color="auto"/>
        <w:bottom w:val="none" w:sz="0" w:space="0" w:color="auto"/>
        <w:right w:val="none" w:sz="0" w:space="0" w:color="auto"/>
      </w:divBdr>
    </w:div>
    <w:div w:id="25494790">
      <w:bodyDiv w:val="1"/>
      <w:marLeft w:val="0"/>
      <w:marRight w:val="0"/>
      <w:marTop w:val="0"/>
      <w:marBottom w:val="0"/>
      <w:divBdr>
        <w:top w:val="none" w:sz="0" w:space="0" w:color="auto"/>
        <w:left w:val="none" w:sz="0" w:space="0" w:color="auto"/>
        <w:bottom w:val="none" w:sz="0" w:space="0" w:color="auto"/>
        <w:right w:val="none" w:sz="0" w:space="0" w:color="auto"/>
      </w:divBdr>
    </w:div>
    <w:div w:id="32657279">
      <w:bodyDiv w:val="1"/>
      <w:marLeft w:val="0"/>
      <w:marRight w:val="0"/>
      <w:marTop w:val="0"/>
      <w:marBottom w:val="0"/>
      <w:divBdr>
        <w:top w:val="none" w:sz="0" w:space="0" w:color="auto"/>
        <w:left w:val="none" w:sz="0" w:space="0" w:color="auto"/>
        <w:bottom w:val="none" w:sz="0" w:space="0" w:color="auto"/>
        <w:right w:val="none" w:sz="0" w:space="0" w:color="auto"/>
      </w:divBdr>
    </w:div>
    <w:div w:id="37166949">
      <w:bodyDiv w:val="1"/>
      <w:marLeft w:val="0"/>
      <w:marRight w:val="0"/>
      <w:marTop w:val="0"/>
      <w:marBottom w:val="0"/>
      <w:divBdr>
        <w:top w:val="none" w:sz="0" w:space="0" w:color="auto"/>
        <w:left w:val="none" w:sz="0" w:space="0" w:color="auto"/>
        <w:bottom w:val="none" w:sz="0" w:space="0" w:color="auto"/>
        <w:right w:val="none" w:sz="0" w:space="0" w:color="auto"/>
      </w:divBdr>
    </w:div>
    <w:div w:id="43023040">
      <w:bodyDiv w:val="1"/>
      <w:marLeft w:val="0"/>
      <w:marRight w:val="0"/>
      <w:marTop w:val="0"/>
      <w:marBottom w:val="0"/>
      <w:divBdr>
        <w:top w:val="none" w:sz="0" w:space="0" w:color="auto"/>
        <w:left w:val="none" w:sz="0" w:space="0" w:color="auto"/>
        <w:bottom w:val="none" w:sz="0" w:space="0" w:color="auto"/>
        <w:right w:val="none" w:sz="0" w:space="0" w:color="auto"/>
      </w:divBdr>
    </w:div>
    <w:div w:id="45877615">
      <w:bodyDiv w:val="1"/>
      <w:marLeft w:val="0"/>
      <w:marRight w:val="0"/>
      <w:marTop w:val="0"/>
      <w:marBottom w:val="0"/>
      <w:divBdr>
        <w:top w:val="none" w:sz="0" w:space="0" w:color="auto"/>
        <w:left w:val="none" w:sz="0" w:space="0" w:color="auto"/>
        <w:bottom w:val="none" w:sz="0" w:space="0" w:color="auto"/>
        <w:right w:val="none" w:sz="0" w:space="0" w:color="auto"/>
      </w:divBdr>
    </w:div>
    <w:div w:id="63184168">
      <w:bodyDiv w:val="1"/>
      <w:marLeft w:val="0"/>
      <w:marRight w:val="0"/>
      <w:marTop w:val="0"/>
      <w:marBottom w:val="0"/>
      <w:divBdr>
        <w:top w:val="none" w:sz="0" w:space="0" w:color="auto"/>
        <w:left w:val="none" w:sz="0" w:space="0" w:color="auto"/>
        <w:bottom w:val="none" w:sz="0" w:space="0" w:color="auto"/>
        <w:right w:val="none" w:sz="0" w:space="0" w:color="auto"/>
      </w:divBdr>
    </w:div>
    <w:div w:id="64382637">
      <w:bodyDiv w:val="1"/>
      <w:marLeft w:val="0"/>
      <w:marRight w:val="0"/>
      <w:marTop w:val="0"/>
      <w:marBottom w:val="0"/>
      <w:divBdr>
        <w:top w:val="none" w:sz="0" w:space="0" w:color="auto"/>
        <w:left w:val="none" w:sz="0" w:space="0" w:color="auto"/>
        <w:bottom w:val="none" w:sz="0" w:space="0" w:color="auto"/>
        <w:right w:val="none" w:sz="0" w:space="0" w:color="auto"/>
      </w:divBdr>
    </w:div>
    <w:div w:id="66463099">
      <w:bodyDiv w:val="1"/>
      <w:marLeft w:val="0"/>
      <w:marRight w:val="0"/>
      <w:marTop w:val="0"/>
      <w:marBottom w:val="0"/>
      <w:divBdr>
        <w:top w:val="none" w:sz="0" w:space="0" w:color="auto"/>
        <w:left w:val="none" w:sz="0" w:space="0" w:color="auto"/>
        <w:bottom w:val="none" w:sz="0" w:space="0" w:color="auto"/>
        <w:right w:val="none" w:sz="0" w:space="0" w:color="auto"/>
      </w:divBdr>
    </w:div>
    <w:div w:id="75788643">
      <w:bodyDiv w:val="1"/>
      <w:marLeft w:val="0"/>
      <w:marRight w:val="0"/>
      <w:marTop w:val="0"/>
      <w:marBottom w:val="0"/>
      <w:divBdr>
        <w:top w:val="none" w:sz="0" w:space="0" w:color="auto"/>
        <w:left w:val="none" w:sz="0" w:space="0" w:color="auto"/>
        <w:bottom w:val="none" w:sz="0" w:space="0" w:color="auto"/>
        <w:right w:val="none" w:sz="0" w:space="0" w:color="auto"/>
      </w:divBdr>
    </w:div>
    <w:div w:id="76681161">
      <w:bodyDiv w:val="1"/>
      <w:marLeft w:val="0"/>
      <w:marRight w:val="0"/>
      <w:marTop w:val="0"/>
      <w:marBottom w:val="0"/>
      <w:divBdr>
        <w:top w:val="none" w:sz="0" w:space="0" w:color="auto"/>
        <w:left w:val="none" w:sz="0" w:space="0" w:color="auto"/>
        <w:bottom w:val="none" w:sz="0" w:space="0" w:color="auto"/>
        <w:right w:val="none" w:sz="0" w:space="0" w:color="auto"/>
      </w:divBdr>
    </w:div>
    <w:div w:id="93980325">
      <w:bodyDiv w:val="1"/>
      <w:marLeft w:val="0"/>
      <w:marRight w:val="0"/>
      <w:marTop w:val="0"/>
      <w:marBottom w:val="0"/>
      <w:divBdr>
        <w:top w:val="none" w:sz="0" w:space="0" w:color="auto"/>
        <w:left w:val="none" w:sz="0" w:space="0" w:color="auto"/>
        <w:bottom w:val="none" w:sz="0" w:space="0" w:color="auto"/>
        <w:right w:val="none" w:sz="0" w:space="0" w:color="auto"/>
      </w:divBdr>
    </w:div>
    <w:div w:id="105581199">
      <w:bodyDiv w:val="1"/>
      <w:marLeft w:val="0"/>
      <w:marRight w:val="0"/>
      <w:marTop w:val="0"/>
      <w:marBottom w:val="0"/>
      <w:divBdr>
        <w:top w:val="none" w:sz="0" w:space="0" w:color="auto"/>
        <w:left w:val="none" w:sz="0" w:space="0" w:color="auto"/>
        <w:bottom w:val="none" w:sz="0" w:space="0" w:color="auto"/>
        <w:right w:val="none" w:sz="0" w:space="0" w:color="auto"/>
      </w:divBdr>
    </w:div>
    <w:div w:id="125050009">
      <w:bodyDiv w:val="1"/>
      <w:marLeft w:val="0"/>
      <w:marRight w:val="0"/>
      <w:marTop w:val="0"/>
      <w:marBottom w:val="0"/>
      <w:divBdr>
        <w:top w:val="none" w:sz="0" w:space="0" w:color="auto"/>
        <w:left w:val="none" w:sz="0" w:space="0" w:color="auto"/>
        <w:bottom w:val="none" w:sz="0" w:space="0" w:color="auto"/>
        <w:right w:val="none" w:sz="0" w:space="0" w:color="auto"/>
      </w:divBdr>
    </w:div>
    <w:div w:id="138887754">
      <w:bodyDiv w:val="1"/>
      <w:marLeft w:val="0"/>
      <w:marRight w:val="0"/>
      <w:marTop w:val="0"/>
      <w:marBottom w:val="0"/>
      <w:divBdr>
        <w:top w:val="none" w:sz="0" w:space="0" w:color="auto"/>
        <w:left w:val="none" w:sz="0" w:space="0" w:color="auto"/>
        <w:bottom w:val="none" w:sz="0" w:space="0" w:color="auto"/>
        <w:right w:val="none" w:sz="0" w:space="0" w:color="auto"/>
      </w:divBdr>
    </w:div>
    <w:div w:id="159083652">
      <w:bodyDiv w:val="1"/>
      <w:marLeft w:val="0"/>
      <w:marRight w:val="0"/>
      <w:marTop w:val="0"/>
      <w:marBottom w:val="0"/>
      <w:divBdr>
        <w:top w:val="none" w:sz="0" w:space="0" w:color="auto"/>
        <w:left w:val="none" w:sz="0" w:space="0" w:color="auto"/>
        <w:bottom w:val="none" w:sz="0" w:space="0" w:color="auto"/>
        <w:right w:val="none" w:sz="0" w:space="0" w:color="auto"/>
      </w:divBdr>
    </w:div>
    <w:div w:id="165436939">
      <w:bodyDiv w:val="1"/>
      <w:marLeft w:val="0"/>
      <w:marRight w:val="0"/>
      <w:marTop w:val="0"/>
      <w:marBottom w:val="0"/>
      <w:divBdr>
        <w:top w:val="none" w:sz="0" w:space="0" w:color="auto"/>
        <w:left w:val="none" w:sz="0" w:space="0" w:color="auto"/>
        <w:bottom w:val="none" w:sz="0" w:space="0" w:color="auto"/>
        <w:right w:val="none" w:sz="0" w:space="0" w:color="auto"/>
      </w:divBdr>
    </w:div>
    <w:div w:id="165562055">
      <w:bodyDiv w:val="1"/>
      <w:marLeft w:val="0"/>
      <w:marRight w:val="0"/>
      <w:marTop w:val="0"/>
      <w:marBottom w:val="0"/>
      <w:divBdr>
        <w:top w:val="none" w:sz="0" w:space="0" w:color="auto"/>
        <w:left w:val="none" w:sz="0" w:space="0" w:color="auto"/>
        <w:bottom w:val="none" w:sz="0" w:space="0" w:color="auto"/>
        <w:right w:val="none" w:sz="0" w:space="0" w:color="auto"/>
      </w:divBdr>
    </w:div>
    <w:div w:id="168253389">
      <w:bodyDiv w:val="1"/>
      <w:marLeft w:val="0"/>
      <w:marRight w:val="0"/>
      <w:marTop w:val="0"/>
      <w:marBottom w:val="0"/>
      <w:divBdr>
        <w:top w:val="none" w:sz="0" w:space="0" w:color="auto"/>
        <w:left w:val="none" w:sz="0" w:space="0" w:color="auto"/>
        <w:bottom w:val="none" w:sz="0" w:space="0" w:color="auto"/>
        <w:right w:val="none" w:sz="0" w:space="0" w:color="auto"/>
      </w:divBdr>
    </w:div>
    <w:div w:id="170413502">
      <w:bodyDiv w:val="1"/>
      <w:marLeft w:val="0"/>
      <w:marRight w:val="0"/>
      <w:marTop w:val="0"/>
      <w:marBottom w:val="0"/>
      <w:divBdr>
        <w:top w:val="none" w:sz="0" w:space="0" w:color="auto"/>
        <w:left w:val="none" w:sz="0" w:space="0" w:color="auto"/>
        <w:bottom w:val="none" w:sz="0" w:space="0" w:color="auto"/>
        <w:right w:val="none" w:sz="0" w:space="0" w:color="auto"/>
      </w:divBdr>
    </w:div>
    <w:div w:id="173963612">
      <w:bodyDiv w:val="1"/>
      <w:marLeft w:val="0"/>
      <w:marRight w:val="0"/>
      <w:marTop w:val="0"/>
      <w:marBottom w:val="0"/>
      <w:divBdr>
        <w:top w:val="none" w:sz="0" w:space="0" w:color="auto"/>
        <w:left w:val="none" w:sz="0" w:space="0" w:color="auto"/>
        <w:bottom w:val="none" w:sz="0" w:space="0" w:color="auto"/>
        <w:right w:val="none" w:sz="0" w:space="0" w:color="auto"/>
      </w:divBdr>
    </w:div>
    <w:div w:id="175771357">
      <w:bodyDiv w:val="1"/>
      <w:marLeft w:val="0"/>
      <w:marRight w:val="0"/>
      <w:marTop w:val="0"/>
      <w:marBottom w:val="0"/>
      <w:divBdr>
        <w:top w:val="none" w:sz="0" w:space="0" w:color="auto"/>
        <w:left w:val="none" w:sz="0" w:space="0" w:color="auto"/>
        <w:bottom w:val="none" w:sz="0" w:space="0" w:color="auto"/>
        <w:right w:val="none" w:sz="0" w:space="0" w:color="auto"/>
      </w:divBdr>
    </w:div>
    <w:div w:id="177698368">
      <w:bodyDiv w:val="1"/>
      <w:marLeft w:val="0"/>
      <w:marRight w:val="0"/>
      <w:marTop w:val="0"/>
      <w:marBottom w:val="0"/>
      <w:divBdr>
        <w:top w:val="none" w:sz="0" w:space="0" w:color="auto"/>
        <w:left w:val="none" w:sz="0" w:space="0" w:color="auto"/>
        <w:bottom w:val="none" w:sz="0" w:space="0" w:color="auto"/>
        <w:right w:val="none" w:sz="0" w:space="0" w:color="auto"/>
      </w:divBdr>
    </w:div>
    <w:div w:id="184487741">
      <w:bodyDiv w:val="1"/>
      <w:marLeft w:val="0"/>
      <w:marRight w:val="0"/>
      <w:marTop w:val="0"/>
      <w:marBottom w:val="0"/>
      <w:divBdr>
        <w:top w:val="none" w:sz="0" w:space="0" w:color="auto"/>
        <w:left w:val="none" w:sz="0" w:space="0" w:color="auto"/>
        <w:bottom w:val="none" w:sz="0" w:space="0" w:color="auto"/>
        <w:right w:val="none" w:sz="0" w:space="0" w:color="auto"/>
      </w:divBdr>
    </w:div>
    <w:div w:id="192421779">
      <w:bodyDiv w:val="1"/>
      <w:marLeft w:val="0"/>
      <w:marRight w:val="0"/>
      <w:marTop w:val="0"/>
      <w:marBottom w:val="0"/>
      <w:divBdr>
        <w:top w:val="none" w:sz="0" w:space="0" w:color="auto"/>
        <w:left w:val="none" w:sz="0" w:space="0" w:color="auto"/>
        <w:bottom w:val="none" w:sz="0" w:space="0" w:color="auto"/>
        <w:right w:val="none" w:sz="0" w:space="0" w:color="auto"/>
      </w:divBdr>
    </w:div>
    <w:div w:id="202446513">
      <w:bodyDiv w:val="1"/>
      <w:marLeft w:val="0"/>
      <w:marRight w:val="0"/>
      <w:marTop w:val="0"/>
      <w:marBottom w:val="0"/>
      <w:divBdr>
        <w:top w:val="none" w:sz="0" w:space="0" w:color="auto"/>
        <w:left w:val="none" w:sz="0" w:space="0" w:color="auto"/>
        <w:bottom w:val="none" w:sz="0" w:space="0" w:color="auto"/>
        <w:right w:val="none" w:sz="0" w:space="0" w:color="auto"/>
      </w:divBdr>
    </w:div>
    <w:div w:id="204369834">
      <w:bodyDiv w:val="1"/>
      <w:marLeft w:val="0"/>
      <w:marRight w:val="0"/>
      <w:marTop w:val="0"/>
      <w:marBottom w:val="0"/>
      <w:divBdr>
        <w:top w:val="none" w:sz="0" w:space="0" w:color="auto"/>
        <w:left w:val="none" w:sz="0" w:space="0" w:color="auto"/>
        <w:bottom w:val="none" w:sz="0" w:space="0" w:color="auto"/>
        <w:right w:val="none" w:sz="0" w:space="0" w:color="auto"/>
      </w:divBdr>
    </w:div>
    <w:div w:id="210193301">
      <w:bodyDiv w:val="1"/>
      <w:marLeft w:val="0"/>
      <w:marRight w:val="0"/>
      <w:marTop w:val="0"/>
      <w:marBottom w:val="0"/>
      <w:divBdr>
        <w:top w:val="none" w:sz="0" w:space="0" w:color="auto"/>
        <w:left w:val="none" w:sz="0" w:space="0" w:color="auto"/>
        <w:bottom w:val="none" w:sz="0" w:space="0" w:color="auto"/>
        <w:right w:val="none" w:sz="0" w:space="0" w:color="auto"/>
      </w:divBdr>
    </w:div>
    <w:div w:id="219443104">
      <w:bodyDiv w:val="1"/>
      <w:marLeft w:val="0"/>
      <w:marRight w:val="0"/>
      <w:marTop w:val="0"/>
      <w:marBottom w:val="0"/>
      <w:divBdr>
        <w:top w:val="none" w:sz="0" w:space="0" w:color="auto"/>
        <w:left w:val="none" w:sz="0" w:space="0" w:color="auto"/>
        <w:bottom w:val="none" w:sz="0" w:space="0" w:color="auto"/>
        <w:right w:val="none" w:sz="0" w:space="0" w:color="auto"/>
      </w:divBdr>
    </w:div>
    <w:div w:id="229314891">
      <w:bodyDiv w:val="1"/>
      <w:marLeft w:val="0"/>
      <w:marRight w:val="0"/>
      <w:marTop w:val="0"/>
      <w:marBottom w:val="0"/>
      <w:divBdr>
        <w:top w:val="none" w:sz="0" w:space="0" w:color="auto"/>
        <w:left w:val="none" w:sz="0" w:space="0" w:color="auto"/>
        <w:bottom w:val="none" w:sz="0" w:space="0" w:color="auto"/>
        <w:right w:val="none" w:sz="0" w:space="0" w:color="auto"/>
      </w:divBdr>
    </w:div>
    <w:div w:id="231231736">
      <w:bodyDiv w:val="1"/>
      <w:marLeft w:val="0"/>
      <w:marRight w:val="0"/>
      <w:marTop w:val="0"/>
      <w:marBottom w:val="0"/>
      <w:divBdr>
        <w:top w:val="none" w:sz="0" w:space="0" w:color="auto"/>
        <w:left w:val="none" w:sz="0" w:space="0" w:color="auto"/>
        <w:bottom w:val="none" w:sz="0" w:space="0" w:color="auto"/>
        <w:right w:val="none" w:sz="0" w:space="0" w:color="auto"/>
      </w:divBdr>
    </w:div>
    <w:div w:id="232930125">
      <w:bodyDiv w:val="1"/>
      <w:marLeft w:val="0"/>
      <w:marRight w:val="0"/>
      <w:marTop w:val="0"/>
      <w:marBottom w:val="0"/>
      <w:divBdr>
        <w:top w:val="none" w:sz="0" w:space="0" w:color="auto"/>
        <w:left w:val="none" w:sz="0" w:space="0" w:color="auto"/>
        <w:bottom w:val="none" w:sz="0" w:space="0" w:color="auto"/>
        <w:right w:val="none" w:sz="0" w:space="0" w:color="auto"/>
      </w:divBdr>
    </w:div>
    <w:div w:id="242304191">
      <w:bodyDiv w:val="1"/>
      <w:marLeft w:val="0"/>
      <w:marRight w:val="0"/>
      <w:marTop w:val="0"/>
      <w:marBottom w:val="0"/>
      <w:divBdr>
        <w:top w:val="none" w:sz="0" w:space="0" w:color="auto"/>
        <w:left w:val="none" w:sz="0" w:space="0" w:color="auto"/>
        <w:bottom w:val="none" w:sz="0" w:space="0" w:color="auto"/>
        <w:right w:val="none" w:sz="0" w:space="0" w:color="auto"/>
      </w:divBdr>
    </w:div>
    <w:div w:id="243413958">
      <w:bodyDiv w:val="1"/>
      <w:marLeft w:val="0"/>
      <w:marRight w:val="0"/>
      <w:marTop w:val="0"/>
      <w:marBottom w:val="0"/>
      <w:divBdr>
        <w:top w:val="none" w:sz="0" w:space="0" w:color="auto"/>
        <w:left w:val="none" w:sz="0" w:space="0" w:color="auto"/>
        <w:bottom w:val="none" w:sz="0" w:space="0" w:color="auto"/>
        <w:right w:val="none" w:sz="0" w:space="0" w:color="auto"/>
      </w:divBdr>
    </w:div>
    <w:div w:id="262684943">
      <w:bodyDiv w:val="1"/>
      <w:marLeft w:val="0"/>
      <w:marRight w:val="0"/>
      <w:marTop w:val="0"/>
      <w:marBottom w:val="0"/>
      <w:divBdr>
        <w:top w:val="none" w:sz="0" w:space="0" w:color="auto"/>
        <w:left w:val="none" w:sz="0" w:space="0" w:color="auto"/>
        <w:bottom w:val="none" w:sz="0" w:space="0" w:color="auto"/>
        <w:right w:val="none" w:sz="0" w:space="0" w:color="auto"/>
      </w:divBdr>
    </w:div>
    <w:div w:id="276185267">
      <w:bodyDiv w:val="1"/>
      <w:marLeft w:val="0"/>
      <w:marRight w:val="0"/>
      <w:marTop w:val="0"/>
      <w:marBottom w:val="0"/>
      <w:divBdr>
        <w:top w:val="none" w:sz="0" w:space="0" w:color="auto"/>
        <w:left w:val="none" w:sz="0" w:space="0" w:color="auto"/>
        <w:bottom w:val="none" w:sz="0" w:space="0" w:color="auto"/>
        <w:right w:val="none" w:sz="0" w:space="0" w:color="auto"/>
      </w:divBdr>
    </w:div>
    <w:div w:id="278142438">
      <w:bodyDiv w:val="1"/>
      <w:marLeft w:val="0"/>
      <w:marRight w:val="0"/>
      <w:marTop w:val="0"/>
      <w:marBottom w:val="0"/>
      <w:divBdr>
        <w:top w:val="none" w:sz="0" w:space="0" w:color="auto"/>
        <w:left w:val="none" w:sz="0" w:space="0" w:color="auto"/>
        <w:bottom w:val="none" w:sz="0" w:space="0" w:color="auto"/>
        <w:right w:val="none" w:sz="0" w:space="0" w:color="auto"/>
      </w:divBdr>
    </w:div>
    <w:div w:id="289434182">
      <w:bodyDiv w:val="1"/>
      <w:marLeft w:val="0"/>
      <w:marRight w:val="0"/>
      <w:marTop w:val="0"/>
      <w:marBottom w:val="0"/>
      <w:divBdr>
        <w:top w:val="none" w:sz="0" w:space="0" w:color="auto"/>
        <w:left w:val="none" w:sz="0" w:space="0" w:color="auto"/>
        <w:bottom w:val="none" w:sz="0" w:space="0" w:color="auto"/>
        <w:right w:val="none" w:sz="0" w:space="0" w:color="auto"/>
      </w:divBdr>
    </w:div>
    <w:div w:id="290013908">
      <w:bodyDiv w:val="1"/>
      <w:marLeft w:val="0"/>
      <w:marRight w:val="0"/>
      <w:marTop w:val="0"/>
      <w:marBottom w:val="0"/>
      <w:divBdr>
        <w:top w:val="none" w:sz="0" w:space="0" w:color="auto"/>
        <w:left w:val="none" w:sz="0" w:space="0" w:color="auto"/>
        <w:bottom w:val="none" w:sz="0" w:space="0" w:color="auto"/>
        <w:right w:val="none" w:sz="0" w:space="0" w:color="auto"/>
      </w:divBdr>
    </w:div>
    <w:div w:id="293410910">
      <w:bodyDiv w:val="1"/>
      <w:marLeft w:val="0"/>
      <w:marRight w:val="0"/>
      <w:marTop w:val="0"/>
      <w:marBottom w:val="0"/>
      <w:divBdr>
        <w:top w:val="none" w:sz="0" w:space="0" w:color="auto"/>
        <w:left w:val="none" w:sz="0" w:space="0" w:color="auto"/>
        <w:bottom w:val="none" w:sz="0" w:space="0" w:color="auto"/>
        <w:right w:val="none" w:sz="0" w:space="0" w:color="auto"/>
      </w:divBdr>
    </w:div>
    <w:div w:id="295376095">
      <w:bodyDiv w:val="1"/>
      <w:marLeft w:val="0"/>
      <w:marRight w:val="0"/>
      <w:marTop w:val="0"/>
      <w:marBottom w:val="0"/>
      <w:divBdr>
        <w:top w:val="none" w:sz="0" w:space="0" w:color="auto"/>
        <w:left w:val="none" w:sz="0" w:space="0" w:color="auto"/>
        <w:bottom w:val="none" w:sz="0" w:space="0" w:color="auto"/>
        <w:right w:val="none" w:sz="0" w:space="0" w:color="auto"/>
      </w:divBdr>
    </w:div>
    <w:div w:id="301809615">
      <w:bodyDiv w:val="1"/>
      <w:marLeft w:val="0"/>
      <w:marRight w:val="0"/>
      <w:marTop w:val="0"/>
      <w:marBottom w:val="0"/>
      <w:divBdr>
        <w:top w:val="none" w:sz="0" w:space="0" w:color="auto"/>
        <w:left w:val="none" w:sz="0" w:space="0" w:color="auto"/>
        <w:bottom w:val="none" w:sz="0" w:space="0" w:color="auto"/>
        <w:right w:val="none" w:sz="0" w:space="0" w:color="auto"/>
      </w:divBdr>
    </w:div>
    <w:div w:id="307634506">
      <w:bodyDiv w:val="1"/>
      <w:marLeft w:val="0"/>
      <w:marRight w:val="0"/>
      <w:marTop w:val="0"/>
      <w:marBottom w:val="0"/>
      <w:divBdr>
        <w:top w:val="none" w:sz="0" w:space="0" w:color="auto"/>
        <w:left w:val="none" w:sz="0" w:space="0" w:color="auto"/>
        <w:bottom w:val="none" w:sz="0" w:space="0" w:color="auto"/>
        <w:right w:val="none" w:sz="0" w:space="0" w:color="auto"/>
      </w:divBdr>
    </w:div>
    <w:div w:id="337971359">
      <w:bodyDiv w:val="1"/>
      <w:marLeft w:val="0"/>
      <w:marRight w:val="0"/>
      <w:marTop w:val="0"/>
      <w:marBottom w:val="0"/>
      <w:divBdr>
        <w:top w:val="none" w:sz="0" w:space="0" w:color="auto"/>
        <w:left w:val="none" w:sz="0" w:space="0" w:color="auto"/>
        <w:bottom w:val="none" w:sz="0" w:space="0" w:color="auto"/>
        <w:right w:val="none" w:sz="0" w:space="0" w:color="auto"/>
      </w:divBdr>
    </w:div>
    <w:div w:id="350423831">
      <w:bodyDiv w:val="1"/>
      <w:marLeft w:val="0"/>
      <w:marRight w:val="0"/>
      <w:marTop w:val="0"/>
      <w:marBottom w:val="0"/>
      <w:divBdr>
        <w:top w:val="none" w:sz="0" w:space="0" w:color="auto"/>
        <w:left w:val="none" w:sz="0" w:space="0" w:color="auto"/>
        <w:bottom w:val="none" w:sz="0" w:space="0" w:color="auto"/>
        <w:right w:val="none" w:sz="0" w:space="0" w:color="auto"/>
      </w:divBdr>
    </w:div>
    <w:div w:id="367605025">
      <w:bodyDiv w:val="1"/>
      <w:marLeft w:val="0"/>
      <w:marRight w:val="0"/>
      <w:marTop w:val="0"/>
      <w:marBottom w:val="0"/>
      <w:divBdr>
        <w:top w:val="none" w:sz="0" w:space="0" w:color="auto"/>
        <w:left w:val="none" w:sz="0" w:space="0" w:color="auto"/>
        <w:bottom w:val="none" w:sz="0" w:space="0" w:color="auto"/>
        <w:right w:val="none" w:sz="0" w:space="0" w:color="auto"/>
      </w:divBdr>
    </w:div>
    <w:div w:id="377978535">
      <w:bodyDiv w:val="1"/>
      <w:marLeft w:val="0"/>
      <w:marRight w:val="0"/>
      <w:marTop w:val="0"/>
      <w:marBottom w:val="0"/>
      <w:divBdr>
        <w:top w:val="none" w:sz="0" w:space="0" w:color="auto"/>
        <w:left w:val="none" w:sz="0" w:space="0" w:color="auto"/>
        <w:bottom w:val="none" w:sz="0" w:space="0" w:color="auto"/>
        <w:right w:val="none" w:sz="0" w:space="0" w:color="auto"/>
      </w:divBdr>
    </w:div>
    <w:div w:id="381179375">
      <w:bodyDiv w:val="1"/>
      <w:marLeft w:val="0"/>
      <w:marRight w:val="0"/>
      <w:marTop w:val="0"/>
      <w:marBottom w:val="0"/>
      <w:divBdr>
        <w:top w:val="none" w:sz="0" w:space="0" w:color="auto"/>
        <w:left w:val="none" w:sz="0" w:space="0" w:color="auto"/>
        <w:bottom w:val="none" w:sz="0" w:space="0" w:color="auto"/>
        <w:right w:val="none" w:sz="0" w:space="0" w:color="auto"/>
      </w:divBdr>
    </w:div>
    <w:div w:id="388386110">
      <w:bodyDiv w:val="1"/>
      <w:marLeft w:val="0"/>
      <w:marRight w:val="0"/>
      <w:marTop w:val="0"/>
      <w:marBottom w:val="0"/>
      <w:divBdr>
        <w:top w:val="none" w:sz="0" w:space="0" w:color="auto"/>
        <w:left w:val="none" w:sz="0" w:space="0" w:color="auto"/>
        <w:bottom w:val="none" w:sz="0" w:space="0" w:color="auto"/>
        <w:right w:val="none" w:sz="0" w:space="0" w:color="auto"/>
      </w:divBdr>
    </w:div>
    <w:div w:id="391735919">
      <w:bodyDiv w:val="1"/>
      <w:marLeft w:val="0"/>
      <w:marRight w:val="0"/>
      <w:marTop w:val="0"/>
      <w:marBottom w:val="0"/>
      <w:divBdr>
        <w:top w:val="none" w:sz="0" w:space="0" w:color="auto"/>
        <w:left w:val="none" w:sz="0" w:space="0" w:color="auto"/>
        <w:bottom w:val="none" w:sz="0" w:space="0" w:color="auto"/>
        <w:right w:val="none" w:sz="0" w:space="0" w:color="auto"/>
      </w:divBdr>
    </w:div>
    <w:div w:id="399908819">
      <w:bodyDiv w:val="1"/>
      <w:marLeft w:val="0"/>
      <w:marRight w:val="0"/>
      <w:marTop w:val="0"/>
      <w:marBottom w:val="0"/>
      <w:divBdr>
        <w:top w:val="none" w:sz="0" w:space="0" w:color="auto"/>
        <w:left w:val="none" w:sz="0" w:space="0" w:color="auto"/>
        <w:bottom w:val="none" w:sz="0" w:space="0" w:color="auto"/>
        <w:right w:val="none" w:sz="0" w:space="0" w:color="auto"/>
      </w:divBdr>
    </w:div>
    <w:div w:id="412703582">
      <w:bodyDiv w:val="1"/>
      <w:marLeft w:val="0"/>
      <w:marRight w:val="0"/>
      <w:marTop w:val="0"/>
      <w:marBottom w:val="0"/>
      <w:divBdr>
        <w:top w:val="none" w:sz="0" w:space="0" w:color="auto"/>
        <w:left w:val="none" w:sz="0" w:space="0" w:color="auto"/>
        <w:bottom w:val="none" w:sz="0" w:space="0" w:color="auto"/>
        <w:right w:val="none" w:sz="0" w:space="0" w:color="auto"/>
      </w:divBdr>
    </w:div>
    <w:div w:id="416560684">
      <w:bodyDiv w:val="1"/>
      <w:marLeft w:val="0"/>
      <w:marRight w:val="0"/>
      <w:marTop w:val="0"/>
      <w:marBottom w:val="0"/>
      <w:divBdr>
        <w:top w:val="none" w:sz="0" w:space="0" w:color="auto"/>
        <w:left w:val="none" w:sz="0" w:space="0" w:color="auto"/>
        <w:bottom w:val="none" w:sz="0" w:space="0" w:color="auto"/>
        <w:right w:val="none" w:sz="0" w:space="0" w:color="auto"/>
      </w:divBdr>
    </w:div>
    <w:div w:id="436213019">
      <w:bodyDiv w:val="1"/>
      <w:marLeft w:val="0"/>
      <w:marRight w:val="0"/>
      <w:marTop w:val="0"/>
      <w:marBottom w:val="0"/>
      <w:divBdr>
        <w:top w:val="none" w:sz="0" w:space="0" w:color="auto"/>
        <w:left w:val="none" w:sz="0" w:space="0" w:color="auto"/>
        <w:bottom w:val="none" w:sz="0" w:space="0" w:color="auto"/>
        <w:right w:val="none" w:sz="0" w:space="0" w:color="auto"/>
      </w:divBdr>
    </w:div>
    <w:div w:id="441613125">
      <w:bodyDiv w:val="1"/>
      <w:marLeft w:val="0"/>
      <w:marRight w:val="0"/>
      <w:marTop w:val="0"/>
      <w:marBottom w:val="0"/>
      <w:divBdr>
        <w:top w:val="none" w:sz="0" w:space="0" w:color="auto"/>
        <w:left w:val="none" w:sz="0" w:space="0" w:color="auto"/>
        <w:bottom w:val="none" w:sz="0" w:space="0" w:color="auto"/>
        <w:right w:val="none" w:sz="0" w:space="0" w:color="auto"/>
      </w:divBdr>
      <w:divsChild>
        <w:div w:id="282464484">
          <w:marLeft w:val="547"/>
          <w:marRight w:val="0"/>
          <w:marTop w:val="86"/>
          <w:marBottom w:val="0"/>
          <w:divBdr>
            <w:top w:val="none" w:sz="0" w:space="0" w:color="auto"/>
            <w:left w:val="none" w:sz="0" w:space="0" w:color="auto"/>
            <w:bottom w:val="none" w:sz="0" w:space="0" w:color="auto"/>
            <w:right w:val="none" w:sz="0" w:space="0" w:color="auto"/>
          </w:divBdr>
        </w:div>
        <w:div w:id="313417712">
          <w:marLeft w:val="576"/>
          <w:marRight w:val="0"/>
          <w:marTop w:val="216"/>
          <w:marBottom w:val="0"/>
          <w:divBdr>
            <w:top w:val="none" w:sz="0" w:space="0" w:color="auto"/>
            <w:left w:val="none" w:sz="0" w:space="0" w:color="auto"/>
            <w:bottom w:val="none" w:sz="0" w:space="0" w:color="auto"/>
            <w:right w:val="none" w:sz="0" w:space="0" w:color="auto"/>
          </w:divBdr>
        </w:div>
        <w:div w:id="1390111719">
          <w:marLeft w:val="547"/>
          <w:marRight w:val="0"/>
          <w:marTop w:val="86"/>
          <w:marBottom w:val="0"/>
          <w:divBdr>
            <w:top w:val="none" w:sz="0" w:space="0" w:color="auto"/>
            <w:left w:val="none" w:sz="0" w:space="0" w:color="auto"/>
            <w:bottom w:val="none" w:sz="0" w:space="0" w:color="auto"/>
            <w:right w:val="none" w:sz="0" w:space="0" w:color="auto"/>
          </w:divBdr>
        </w:div>
        <w:div w:id="2141410900">
          <w:marLeft w:val="547"/>
          <w:marRight w:val="0"/>
          <w:marTop w:val="86"/>
          <w:marBottom w:val="0"/>
          <w:divBdr>
            <w:top w:val="none" w:sz="0" w:space="0" w:color="auto"/>
            <w:left w:val="none" w:sz="0" w:space="0" w:color="auto"/>
            <w:bottom w:val="none" w:sz="0" w:space="0" w:color="auto"/>
            <w:right w:val="none" w:sz="0" w:space="0" w:color="auto"/>
          </w:divBdr>
        </w:div>
      </w:divsChild>
    </w:div>
    <w:div w:id="444420961">
      <w:bodyDiv w:val="1"/>
      <w:marLeft w:val="0"/>
      <w:marRight w:val="0"/>
      <w:marTop w:val="0"/>
      <w:marBottom w:val="0"/>
      <w:divBdr>
        <w:top w:val="none" w:sz="0" w:space="0" w:color="auto"/>
        <w:left w:val="none" w:sz="0" w:space="0" w:color="auto"/>
        <w:bottom w:val="none" w:sz="0" w:space="0" w:color="auto"/>
        <w:right w:val="none" w:sz="0" w:space="0" w:color="auto"/>
      </w:divBdr>
    </w:div>
    <w:div w:id="447622763">
      <w:bodyDiv w:val="1"/>
      <w:marLeft w:val="0"/>
      <w:marRight w:val="0"/>
      <w:marTop w:val="0"/>
      <w:marBottom w:val="0"/>
      <w:divBdr>
        <w:top w:val="none" w:sz="0" w:space="0" w:color="auto"/>
        <w:left w:val="none" w:sz="0" w:space="0" w:color="auto"/>
        <w:bottom w:val="none" w:sz="0" w:space="0" w:color="auto"/>
        <w:right w:val="none" w:sz="0" w:space="0" w:color="auto"/>
      </w:divBdr>
    </w:div>
    <w:div w:id="449781190">
      <w:bodyDiv w:val="1"/>
      <w:marLeft w:val="0"/>
      <w:marRight w:val="0"/>
      <w:marTop w:val="0"/>
      <w:marBottom w:val="0"/>
      <w:divBdr>
        <w:top w:val="none" w:sz="0" w:space="0" w:color="auto"/>
        <w:left w:val="none" w:sz="0" w:space="0" w:color="auto"/>
        <w:bottom w:val="none" w:sz="0" w:space="0" w:color="auto"/>
        <w:right w:val="none" w:sz="0" w:space="0" w:color="auto"/>
      </w:divBdr>
    </w:div>
    <w:div w:id="451175665">
      <w:bodyDiv w:val="1"/>
      <w:marLeft w:val="0"/>
      <w:marRight w:val="0"/>
      <w:marTop w:val="0"/>
      <w:marBottom w:val="0"/>
      <w:divBdr>
        <w:top w:val="none" w:sz="0" w:space="0" w:color="auto"/>
        <w:left w:val="none" w:sz="0" w:space="0" w:color="auto"/>
        <w:bottom w:val="none" w:sz="0" w:space="0" w:color="auto"/>
        <w:right w:val="none" w:sz="0" w:space="0" w:color="auto"/>
      </w:divBdr>
    </w:div>
    <w:div w:id="455371266">
      <w:bodyDiv w:val="1"/>
      <w:marLeft w:val="0"/>
      <w:marRight w:val="0"/>
      <w:marTop w:val="0"/>
      <w:marBottom w:val="0"/>
      <w:divBdr>
        <w:top w:val="none" w:sz="0" w:space="0" w:color="auto"/>
        <w:left w:val="none" w:sz="0" w:space="0" w:color="auto"/>
        <w:bottom w:val="none" w:sz="0" w:space="0" w:color="auto"/>
        <w:right w:val="none" w:sz="0" w:space="0" w:color="auto"/>
      </w:divBdr>
    </w:div>
    <w:div w:id="457143310">
      <w:bodyDiv w:val="1"/>
      <w:marLeft w:val="0"/>
      <w:marRight w:val="0"/>
      <w:marTop w:val="0"/>
      <w:marBottom w:val="0"/>
      <w:divBdr>
        <w:top w:val="none" w:sz="0" w:space="0" w:color="auto"/>
        <w:left w:val="none" w:sz="0" w:space="0" w:color="auto"/>
        <w:bottom w:val="none" w:sz="0" w:space="0" w:color="auto"/>
        <w:right w:val="none" w:sz="0" w:space="0" w:color="auto"/>
      </w:divBdr>
    </w:div>
    <w:div w:id="460073598">
      <w:bodyDiv w:val="1"/>
      <w:marLeft w:val="0"/>
      <w:marRight w:val="0"/>
      <w:marTop w:val="0"/>
      <w:marBottom w:val="0"/>
      <w:divBdr>
        <w:top w:val="none" w:sz="0" w:space="0" w:color="auto"/>
        <w:left w:val="none" w:sz="0" w:space="0" w:color="auto"/>
        <w:bottom w:val="none" w:sz="0" w:space="0" w:color="auto"/>
        <w:right w:val="none" w:sz="0" w:space="0" w:color="auto"/>
      </w:divBdr>
    </w:div>
    <w:div w:id="477457007">
      <w:bodyDiv w:val="1"/>
      <w:marLeft w:val="0"/>
      <w:marRight w:val="0"/>
      <w:marTop w:val="0"/>
      <w:marBottom w:val="0"/>
      <w:divBdr>
        <w:top w:val="none" w:sz="0" w:space="0" w:color="auto"/>
        <w:left w:val="none" w:sz="0" w:space="0" w:color="auto"/>
        <w:bottom w:val="none" w:sz="0" w:space="0" w:color="auto"/>
        <w:right w:val="none" w:sz="0" w:space="0" w:color="auto"/>
      </w:divBdr>
    </w:div>
    <w:div w:id="482739510">
      <w:bodyDiv w:val="1"/>
      <w:marLeft w:val="0"/>
      <w:marRight w:val="0"/>
      <w:marTop w:val="0"/>
      <w:marBottom w:val="0"/>
      <w:divBdr>
        <w:top w:val="none" w:sz="0" w:space="0" w:color="auto"/>
        <w:left w:val="none" w:sz="0" w:space="0" w:color="auto"/>
        <w:bottom w:val="none" w:sz="0" w:space="0" w:color="auto"/>
        <w:right w:val="none" w:sz="0" w:space="0" w:color="auto"/>
      </w:divBdr>
    </w:div>
    <w:div w:id="502748317">
      <w:bodyDiv w:val="1"/>
      <w:marLeft w:val="0"/>
      <w:marRight w:val="0"/>
      <w:marTop w:val="0"/>
      <w:marBottom w:val="0"/>
      <w:divBdr>
        <w:top w:val="none" w:sz="0" w:space="0" w:color="auto"/>
        <w:left w:val="none" w:sz="0" w:space="0" w:color="auto"/>
        <w:bottom w:val="none" w:sz="0" w:space="0" w:color="auto"/>
        <w:right w:val="none" w:sz="0" w:space="0" w:color="auto"/>
      </w:divBdr>
    </w:div>
    <w:div w:id="504443734">
      <w:bodyDiv w:val="1"/>
      <w:marLeft w:val="0"/>
      <w:marRight w:val="0"/>
      <w:marTop w:val="0"/>
      <w:marBottom w:val="0"/>
      <w:divBdr>
        <w:top w:val="none" w:sz="0" w:space="0" w:color="auto"/>
        <w:left w:val="none" w:sz="0" w:space="0" w:color="auto"/>
        <w:bottom w:val="none" w:sz="0" w:space="0" w:color="auto"/>
        <w:right w:val="none" w:sz="0" w:space="0" w:color="auto"/>
      </w:divBdr>
    </w:div>
    <w:div w:id="510948993">
      <w:bodyDiv w:val="1"/>
      <w:marLeft w:val="0"/>
      <w:marRight w:val="0"/>
      <w:marTop w:val="0"/>
      <w:marBottom w:val="0"/>
      <w:divBdr>
        <w:top w:val="none" w:sz="0" w:space="0" w:color="auto"/>
        <w:left w:val="none" w:sz="0" w:space="0" w:color="auto"/>
        <w:bottom w:val="none" w:sz="0" w:space="0" w:color="auto"/>
        <w:right w:val="none" w:sz="0" w:space="0" w:color="auto"/>
      </w:divBdr>
    </w:div>
    <w:div w:id="517545568">
      <w:bodyDiv w:val="1"/>
      <w:marLeft w:val="0"/>
      <w:marRight w:val="0"/>
      <w:marTop w:val="0"/>
      <w:marBottom w:val="0"/>
      <w:divBdr>
        <w:top w:val="none" w:sz="0" w:space="0" w:color="auto"/>
        <w:left w:val="none" w:sz="0" w:space="0" w:color="auto"/>
        <w:bottom w:val="none" w:sz="0" w:space="0" w:color="auto"/>
        <w:right w:val="none" w:sz="0" w:space="0" w:color="auto"/>
      </w:divBdr>
    </w:div>
    <w:div w:id="541750354">
      <w:bodyDiv w:val="1"/>
      <w:marLeft w:val="0"/>
      <w:marRight w:val="0"/>
      <w:marTop w:val="0"/>
      <w:marBottom w:val="0"/>
      <w:divBdr>
        <w:top w:val="none" w:sz="0" w:space="0" w:color="auto"/>
        <w:left w:val="none" w:sz="0" w:space="0" w:color="auto"/>
        <w:bottom w:val="none" w:sz="0" w:space="0" w:color="auto"/>
        <w:right w:val="none" w:sz="0" w:space="0" w:color="auto"/>
      </w:divBdr>
    </w:div>
    <w:div w:id="555507386">
      <w:bodyDiv w:val="1"/>
      <w:marLeft w:val="0"/>
      <w:marRight w:val="0"/>
      <w:marTop w:val="0"/>
      <w:marBottom w:val="0"/>
      <w:divBdr>
        <w:top w:val="none" w:sz="0" w:space="0" w:color="auto"/>
        <w:left w:val="none" w:sz="0" w:space="0" w:color="auto"/>
        <w:bottom w:val="none" w:sz="0" w:space="0" w:color="auto"/>
        <w:right w:val="none" w:sz="0" w:space="0" w:color="auto"/>
      </w:divBdr>
    </w:div>
    <w:div w:id="557478790">
      <w:bodyDiv w:val="1"/>
      <w:marLeft w:val="0"/>
      <w:marRight w:val="0"/>
      <w:marTop w:val="0"/>
      <w:marBottom w:val="0"/>
      <w:divBdr>
        <w:top w:val="none" w:sz="0" w:space="0" w:color="auto"/>
        <w:left w:val="none" w:sz="0" w:space="0" w:color="auto"/>
        <w:bottom w:val="none" w:sz="0" w:space="0" w:color="auto"/>
        <w:right w:val="none" w:sz="0" w:space="0" w:color="auto"/>
      </w:divBdr>
    </w:div>
    <w:div w:id="572548241">
      <w:bodyDiv w:val="1"/>
      <w:marLeft w:val="0"/>
      <w:marRight w:val="0"/>
      <w:marTop w:val="0"/>
      <w:marBottom w:val="0"/>
      <w:divBdr>
        <w:top w:val="none" w:sz="0" w:space="0" w:color="auto"/>
        <w:left w:val="none" w:sz="0" w:space="0" w:color="auto"/>
        <w:bottom w:val="none" w:sz="0" w:space="0" w:color="auto"/>
        <w:right w:val="none" w:sz="0" w:space="0" w:color="auto"/>
      </w:divBdr>
    </w:div>
    <w:div w:id="577137449">
      <w:bodyDiv w:val="1"/>
      <w:marLeft w:val="0"/>
      <w:marRight w:val="0"/>
      <w:marTop w:val="0"/>
      <w:marBottom w:val="0"/>
      <w:divBdr>
        <w:top w:val="none" w:sz="0" w:space="0" w:color="auto"/>
        <w:left w:val="none" w:sz="0" w:space="0" w:color="auto"/>
        <w:bottom w:val="none" w:sz="0" w:space="0" w:color="auto"/>
        <w:right w:val="none" w:sz="0" w:space="0" w:color="auto"/>
      </w:divBdr>
    </w:div>
    <w:div w:id="585656291">
      <w:bodyDiv w:val="1"/>
      <w:marLeft w:val="0"/>
      <w:marRight w:val="0"/>
      <w:marTop w:val="0"/>
      <w:marBottom w:val="0"/>
      <w:divBdr>
        <w:top w:val="none" w:sz="0" w:space="0" w:color="auto"/>
        <w:left w:val="none" w:sz="0" w:space="0" w:color="auto"/>
        <w:bottom w:val="none" w:sz="0" w:space="0" w:color="auto"/>
        <w:right w:val="none" w:sz="0" w:space="0" w:color="auto"/>
      </w:divBdr>
    </w:div>
    <w:div w:id="589702688">
      <w:bodyDiv w:val="1"/>
      <w:marLeft w:val="0"/>
      <w:marRight w:val="0"/>
      <w:marTop w:val="0"/>
      <w:marBottom w:val="0"/>
      <w:divBdr>
        <w:top w:val="none" w:sz="0" w:space="0" w:color="auto"/>
        <w:left w:val="none" w:sz="0" w:space="0" w:color="auto"/>
        <w:bottom w:val="none" w:sz="0" w:space="0" w:color="auto"/>
        <w:right w:val="none" w:sz="0" w:space="0" w:color="auto"/>
      </w:divBdr>
    </w:div>
    <w:div w:id="590087700">
      <w:bodyDiv w:val="1"/>
      <w:marLeft w:val="0"/>
      <w:marRight w:val="0"/>
      <w:marTop w:val="0"/>
      <w:marBottom w:val="0"/>
      <w:divBdr>
        <w:top w:val="none" w:sz="0" w:space="0" w:color="auto"/>
        <w:left w:val="none" w:sz="0" w:space="0" w:color="auto"/>
        <w:bottom w:val="none" w:sz="0" w:space="0" w:color="auto"/>
        <w:right w:val="none" w:sz="0" w:space="0" w:color="auto"/>
      </w:divBdr>
    </w:div>
    <w:div w:id="592515112">
      <w:bodyDiv w:val="1"/>
      <w:marLeft w:val="0"/>
      <w:marRight w:val="0"/>
      <w:marTop w:val="0"/>
      <w:marBottom w:val="0"/>
      <w:divBdr>
        <w:top w:val="none" w:sz="0" w:space="0" w:color="auto"/>
        <w:left w:val="none" w:sz="0" w:space="0" w:color="auto"/>
        <w:bottom w:val="none" w:sz="0" w:space="0" w:color="auto"/>
        <w:right w:val="none" w:sz="0" w:space="0" w:color="auto"/>
      </w:divBdr>
    </w:div>
    <w:div w:id="599339328">
      <w:bodyDiv w:val="1"/>
      <w:marLeft w:val="0"/>
      <w:marRight w:val="0"/>
      <w:marTop w:val="0"/>
      <w:marBottom w:val="0"/>
      <w:divBdr>
        <w:top w:val="none" w:sz="0" w:space="0" w:color="auto"/>
        <w:left w:val="none" w:sz="0" w:space="0" w:color="auto"/>
        <w:bottom w:val="none" w:sz="0" w:space="0" w:color="auto"/>
        <w:right w:val="none" w:sz="0" w:space="0" w:color="auto"/>
      </w:divBdr>
    </w:div>
    <w:div w:id="609169767">
      <w:bodyDiv w:val="1"/>
      <w:marLeft w:val="0"/>
      <w:marRight w:val="0"/>
      <w:marTop w:val="0"/>
      <w:marBottom w:val="0"/>
      <w:divBdr>
        <w:top w:val="none" w:sz="0" w:space="0" w:color="auto"/>
        <w:left w:val="none" w:sz="0" w:space="0" w:color="auto"/>
        <w:bottom w:val="none" w:sz="0" w:space="0" w:color="auto"/>
        <w:right w:val="none" w:sz="0" w:space="0" w:color="auto"/>
      </w:divBdr>
    </w:div>
    <w:div w:id="622467763">
      <w:bodyDiv w:val="1"/>
      <w:marLeft w:val="0"/>
      <w:marRight w:val="0"/>
      <w:marTop w:val="0"/>
      <w:marBottom w:val="0"/>
      <w:divBdr>
        <w:top w:val="none" w:sz="0" w:space="0" w:color="auto"/>
        <w:left w:val="none" w:sz="0" w:space="0" w:color="auto"/>
        <w:bottom w:val="none" w:sz="0" w:space="0" w:color="auto"/>
        <w:right w:val="none" w:sz="0" w:space="0" w:color="auto"/>
      </w:divBdr>
    </w:div>
    <w:div w:id="624311887">
      <w:bodyDiv w:val="1"/>
      <w:marLeft w:val="0"/>
      <w:marRight w:val="0"/>
      <w:marTop w:val="0"/>
      <w:marBottom w:val="0"/>
      <w:divBdr>
        <w:top w:val="none" w:sz="0" w:space="0" w:color="auto"/>
        <w:left w:val="none" w:sz="0" w:space="0" w:color="auto"/>
        <w:bottom w:val="none" w:sz="0" w:space="0" w:color="auto"/>
        <w:right w:val="none" w:sz="0" w:space="0" w:color="auto"/>
      </w:divBdr>
    </w:div>
    <w:div w:id="633564980">
      <w:bodyDiv w:val="1"/>
      <w:marLeft w:val="0"/>
      <w:marRight w:val="0"/>
      <w:marTop w:val="0"/>
      <w:marBottom w:val="0"/>
      <w:divBdr>
        <w:top w:val="none" w:sz="0" w:space="0" w:color="auto"/>
        <w:left w:val="none" w:sz="0" w:space="0" w:color="auto"/>
        <w:bottom w:val="none" w:sz="0" w:space="0" w:color="auto"/>
        <w:right w:val="none" w:sz="0" w:space="0" w:color="auto"/>
      </w:divBdr>
    </w:div>
    <w:div w:id="643657591">
      <w:bodyDiv w:val="1"/>
      <w:marLeft w:val="0"/>
      <w:marRight w:val="0"/>
      <w:marTop w:val="0"/>
      <w:marBottom w:val="0"/>
      <w:divBdr>
        <w:top w:val="none" w:sz="0" w:space="0" w:color="auto"/>
        <w:left w:val="none" w:sz="0" w:space="0" w:color="auto"/>
        <w:bottom w:val="none" w:sz="0" w:space="0" w:color="auto"/>
        <w:right w:val="none" w:sz="0" w:space="0" w:color="auto"/>
      </w:divBdr>
    </w:div>
    <w:div w:id="645478499">
      <w:bodyDiv w:val="1"/>
      <w:marLeft w:val="0"/>
      <w:marRight w:val="0"/>
      <w:marTop w:val="0"/>
      <w:marBottom w:val="0"/>
      <w:divBdr>
        <w:top w:val="none" w:sz="0" w:space="0" w:color="auto"/>
        <w:left w:val="none" w:sz="0" w:space="0" w:color="auto"/>
        <w:bottom w:val="none" w:sz="0" w:space="0" w:color="auto"/>
        <w:right w:val="none" w:sz="0" w:space="0" w:color="auto"/>
      </w:divBdr>
    </w:div>
    <w:div w:id="646740792">
      <w:bodyDiv w:val="1"/>
      <w:marLeft w:val="0"/>
      <w:marRight w:val="0"/>
      <w:marTop w:val="0"/>
      <w:marBottom w:val="0"/>
      <w:divBdr>
        <w:top w:val="none" w:sz="0" w:space="0" w:color="auto"/>
        <w:left w:val="none" w:sz="0" w:space="0" w:color="auto"/>
        <w:bottom w:val="none" w:sz="0" w:space="0" w:color="auto"/>
        <w:right w:val="none" w:sz="0" w:space="0" w:color="auto"/>
      </w:divBdr>
    </w:div>
    <w:div w:id="649597419">
      <w:bodyDiv w:val="1"/>
      <w:marLeft w:val="0"/>
      <w:marRight w:val="0"/>
      <w:marTop w:val="0"/>
      <w:marBottom w:val="0"/>
      <w:divBdr>
        <w:top w:val="none" w:sz="0" w:space="0" w:color="auto"/>
        <w:left w:val="none" w:sz="0" w:space="0" w:color="auto"/>
        <w:bottom w:val="none" w:sz="0" w:space="0" w:color="auto"/>
        <w:right w:val="none" w:sz="0" w:space="0" w:color="auto"/>
      </w:divBdr>
    </w:div>
    <w:div w:id="653025598">
      <w:bodyDiv w:val="1"/>
      <w:marLeft w:val="0"/>
      <w:marRight w:val="0"/>
      <w:marTop w:val="0"/>
      <w:marBottom w:val="0"/>
      <w:divBdr>
        <w:top w:val="none" w:sz="0" w:space="0" w:color="auto"/>
        <w:left w:val="none" w:sz="0" w:space="0" w:color="auto"/>
        <w:bottom w:val="none" w:sz="0" w:space="0" w:color="auto"/>
        <w:right w:val="none" w:sz="0" w:space="0" w:color="auto"/>
      </w:divBdr>
    </w:div>
    <w:div w:id="656030733">
      <w:bodyDiv w:val="1"/>
      <w:marLeft w:val="0"/>
      <w:marRight w:val="0"/>
      <w:marTop w:val="0"/>
      <w:marBottom w:val="0"/>
      <w:divBdr>
        <w:top w:val="none" w:sz="0" w:space="0" w:color="auto"/>
        <w:left w:val="none" w:sz="0" w:space="0" w:color="auto"/>
        <w:bottom w:val="none" w:sz="0" w:space="0" w:color="auto"/>
        <w:right w:val="none" w:sz="0" w:space="0" w:color="auto"/>
      </w:divBdr>
    </w:div>
    <w:div w:id="662124810">
      <w:bodyDiv w:val="1"/>
      <w:marLeft w:val="0"/>
      <w:marRight w:val="0"/>
      <w:marTop w:val="0"/>
      <w:marBottom w:val="0"/>
      <w:divBdr>
        <w:top w:val="none" w:sz="0" w:space="0" w:color="auto"/>
        <w:left w:val="none" w:sz="0" w:space="0" w:color="auto"/>
        <w:bottom w:val="none" w:sz="0" w:space="0" w:color="auto"/>
        <w:right w:val="none" w:sz="0" w:space="0" w:color="auto"/>
      </w:divBdr>
    </w:div>
    <w:div w:id="678429966">
      <w:bodyDiv w:val="1"/>
      <w:marLeft w:val="0"/>
      <w:marRight w:val="0"/>
      <w:marTop w:val="0"/>
      <w:marBottom w:val="0"/>
      <w:divBdr>
        <w:top w:val="none" w:sz="0" w:space="0" w:color="auto"/>
        <w:left w:val="none" w:sz="0" w:space="0" w:color="auto"/>
        <w:bottom w:val="none" w:sz="0" w:space="0" w:color="auto"/>
        <w:right w:val="none" w:sz="0" w:space="0" w:color="auto"/>
      </w:divBdr>
    </w:div>
    <w:div w:id="694307416">
      <w:bodyDiv w:val="1"/>
      <w:marLeft w:val="0"/>
      <w:marRight w:val="0"/>
      <w:marTop w:val="0"/>
      <w:marBottom w:val="0"/>
      <w:divBdr>
        <w:top w:val="none" w:sz="0" w:space="0" w:color="auto"/>
        <w:left w:val="none" w:sz="0" w:space="0" w:color="auto"/>
        <w:bottom w:val="none" w:sz="0" w:space="0" w:color="auto"/>
        <w:right w:val="none" w:sz="0" w:space="0" w:color="auto"/>
      </w:divBdr>
    </w:div>
    <w:div w:id="696470681">
      <w:bodyDiv w:val="1"/>
      <w:marLeft w:val="0"/>
      <w:marRight w:val="0"/>
      <w:marTop w:val="0"/>
      <w:marBottom w:val="0"/>
      <w:divBdr>
        <w:top w:val="none" w:sz="0" w:space="0" w:color="auto"/>
        <w:left w:val="none" w:sz="0" w:space="0" w:color="auto"/>
        <w:bottom w:val="none" w:sz="0" w:space="0" w:color="auto"/>
        <w:right w:val="none" w:sz="0" w:space="0" w:color="auto"/>
      </w:divBdr>
    </w:div>
    <w:div w:id="707027207">
      <w:bodyDiv w:val="1"/>
      <w:marLeft w:val="0"/>
      <w:marRight w:val="0"/>
      <w:marTop w:val="0"/>
      <w:marBottom w:val="0"/>
      <w:divBdr>
        <w:top w:val="none" w:sz="0" w:space="0" w:color="auto"/>
        <w:left w:val="none" w:sz="0" w:space="0" w:color="auto"/>
        <w:bottom w:val="none" w:sz="0" w:space="0" w:color="auto"/>
        <w:right w:val="none" w:sz="0" w:space="0" w:color="auto"/>
      </w:divBdr>
    </w:div>
    <w:div w:id="718406075">
      <w:bodyDiv w:val="1"/>
      <w:marLeft w:val="0"/>
      <w:marRight w:val="0"/>
      <w:marTop w:val="0"/>
      <w:marBottom w:val="0"/>
      <w:divBdr>
        <w:top w:val="none" w:sz="0" w:space="0" w:color="auto"/>
        <w:left w:val="none" w:sz="0" w:space="0" w:color="auto"/>
        <w:bottom w:val="none" w:sz="0" w:space="0" w:color="auto"/>
        <w:right w:val="none" w:sz="0" w:space="0" w:color="auto"/>
      </w:divBdr>
    </w:div>
    <w:div w:id="718821810">
      <w:bodyDiv w:val="1"/>
      <w:marLeft w:val="0"/>
      <w:marRight w:val="0"/>
      <w:marTop w:val="0"/>
      <w:marBottom w:val="0"/>
      <w:divBdr>
        <w:top w:val="none" w:sz="0" w:space="0" w:color="auto"/>
        <w:left w:val="none" w:sz="0" w:space="0" w:color="auto"/>
        <w:bottom w:val="none" w:sz="0" w:space="0" w:color="auto"/>
        <w:right w:val="none" w:sz="0" w:space="0" w:color="auto"/>
      </w:divBdr>
    </w:div>
    <w:div w:id="730467835">
      <w:bodyDiv w:val="1"/>
      <w:marLeft w:val="0"/>
      <w:marRight w:val="0"/>
      <w:marTop w:val="0"/>
      <w:marBottom w:val="0"/>
      <w:divBdr>
        <w:top w:val="none" w:sz="0" w:space="0" w:color="auto"/>
        <w:left w:val="none" w:sz="0" w:space="0" w:color="auto"/>
        <w:bottom w:val="none" w:sz="0" w:space="0" w:color="auto"/>
        <w:right w:val="none" w:sz="0" w:space="0" w:color="auto"/>
      </w:divBdr>
    </w:div>
    <w:div w:id="732701689">
      <w:bodyDiv w:val="1"/>
      <w:marLeft w:val="0"/>
      <w:marRight w:val="0"/>
      <w:marTop w:val="0"/>
      <w:marBottom w:val="0"/>
      <w:divBdr>
        <w:top w:val="none" w:sz="0" w:space="0" w:color="auto"/>
        <w:left w:val="none" w:sz="0" w:space="0" w:color="auto"/>
        <w:bottom w:val="none" w:sz="0" w:space="0" w:color="auto"/>
        <w:right w:val="none" w:sz="0" w:space="0" w:color="auto"/>
      </w:divBdr>
    </w:div>
    <w:div w:id="735055122">
      <w:bodyDiv w:val="1"/>
      <w:marLeft w:val="0"/>
      <w:marRight w:val="0"/>
      <w:marTop w:val="0"/>
      <w:marBottom w:val="0"/>
      <w:divBdr>
        <w:top w:val="none" w:sz="0" w:space="0" w:color="auto"/>
        <w:left w:val="none" w:sz="0" w:space="0" w:color="auto"/>
        <w:bottom w:val="none" w:sz="0" w:space="0" w:color="auto"/>
        <w:right w:val="none" w:sz="0" w:space="0" w:color="auto"/>
      </w:divBdr>
    </w:div>
    <w:div w:id="737941416">
      <w:bodyDiv w:val="1"/>
      <w:marLeft w:val="0"/>
      <w:marRight w:val="0"/>
      <w:marTop w:val="0"/>
      <w:marBottom w:val="0"/>
      <w:divBdr>
        <w:top w:val="none" w:sz="0" w:space="0" w:color="auto"/>
        <w:left w:val="none" w:sz="0" w:space="0" w:color="auto"/>
        <w:bottom w:val="none" w:sz="0" w:space="0" w:color="auto"/>
        <w:right w:val="none" w:sz="0" w:space="0" w:color="auto"/>
      </w:divBdr>
    </w:div>
    <w:div w:id="740179414">
      <w:bodyDiv w:val="1"/>
      <w:marLeft w:val="0"/>
      <w:marRight w:val="0"/>
      <w:marTop w:val="0"/>
      <w:marBottom w:val="0"/>
      <w:divBdr>
        <w:top w:val="none" w:sz="0" w:space="0" w:color="auto"/>
        <w:left w:val="none" w:sz="0" w:space="0" w:color="auto"/>
        <w:bottom w:val="none" w:sz="0" w:space="0" w:color="auto"/>
        <w:right w:val="none" w:sz="0" w:space="0" w:color="auto"/>
      </w:divBdr>
    </w:div>
    <w:div w:id="747581844">
      <w:bodyDiv w:val="1"/>
      <w:marLeft w:val="0"/>
      <w:marRight w:val="0"/>
      <w:marTop w:val="0"/>
      <w:marBottom w:val="0"/>
      <w:divBdr>
        <w:top w:val="none" w:sz="0" w:space="0" w:color="auto"/>
        <w:left w:val="none" w:sz="0" w:space="0" w:color="auto"/>
        <w:bottom w:val="none" w:sz="0" w:space="0" w:color="auto"/>
        <w:right w:val="none" w:sz="0" w:space="0" w:color="auto"/>
      </w:divBdr>
    </w:div>
    <w:div w:id="765275755">
      <w:bodyDiv w:val="1"/>
      <w:marLeft w:val="0"/>
      <w:marRight w:val="0"/>
      <w:marTop w:val="0"/>
      <w:marBottom w:val="0"/>
      <w:divBdr>
        <w:top w:val="none" w:sz="0" w:space="0" w:color="auto"/>
        <w:left w:val="none" w:sz="0" w:space="0" w:color="auto"/>
        <w:bottom w:val="none" w:sz="0" w:space="0" w:color="auto"/>
        <w:right w:val="none" w:sz="0" w:space="0" w:color="auto"/>
      </w:divBdr>
    </w:div>
    <w:div w:id="768549916">
      <w:bodyDiv w:val="1"/>
      <w:marLeft w:val="0"/>
      <w:marRight w:val="0"/>
      <w:marTop w:val="0"/>
      <w:marBottom w:val="0"/>
      <w:divBdr>
        <w:top w:val="none" w:sz="0" w:space="0" w:color="auto"/>
        <w:left w:val="none" w:sz="0" w:space="0" w:color="auto"/>
        <w:bottom w:val="none" w:sz="0" w:space="0" w:color="auto"/>
        <w:right w:val="none" w:sz="0" w:space="0" w:color="auto"/>
      </w:divBdr>
    </w:div>
    <w:div w:id="800466776">
      <w:bodyDiv w:val="1"/>
      <w:marLeft w:val="0"/>
      <w:marRight w:val="0"/>
      <w:marTop w:val="0"/>
      <w:marBottom w:val="0"/>
      <w:divBdr>
        <w:top w:val="none" w:sz="0" w:space="0" w:color="auto"/>
        <w:left w:val="none" w:sz="0" w:space="0" w:color="auto"/>
        <w:bottom w:val="none" w:sz="0" w:space="0" w:color="auto"/>
        <w:right w:val="none" w:sz="0" w:space="0" w:color="auto"/>
      </w:divBdr>
    </w:div>
    <w:div w:id="805048745">
      <w:bodyDiv w:val="1"/>
      <w:marLeft w:val="0"/>
      <w:marRight w:val="0"/>
      <w:marTop w:val="0"/>
      <w:marBottom w:val="0"/>
      <w:divBdr>
        <w:top w:val="none" w:sz="0" w:space="0" w:color="auto"/>
        <w:left w:val="none" w:sz="0" w:space="0" w:color="auto"/>
        <w:bottom w:val="none" w:sz="0" w:space="0" w:color="auto"/>
        <w:right w:val="none" w:sz="0" w:space="0" w:color="auto"/>
      </w:divBdr>
    </w:div>
    <w:div w:id="806316059">
      <w:bodyDiv w:val="1"/>
      <w:marLeft w:val="0"/>
      <w:marRight w:val="0"/>
      <w:marTop w:val="0"/>
      <w:marBottom w:val="0"/>
      <w:divBdr>
        <w:top w:val="none" w:sz="0" w:space="0" w:color="auto"/>
        <w:left w:val="none" w:sz="0" w:space="0" w:color="auto"/>
        <w:bottom w:val="none" w:sz="0" w:space="0" w:color="auto"/>
        <w:right w:val="none" w:sz="0" w:space="0" w:color="auto"/>
      </w:divBdr>
    </w:div>
    <w:div w:id="836960276">
      <w:bodyDiv w:val="1"/>
      <w:marLeft w:val="0"/>
      <w:marRight w:val="0"/>
      <w:marTop w:val="0"/>
      <w:marBottom w:val="0"/>
      <w:divBdr>
        <w:top w:val="none" w:sz="0" w:space="0" w:color="auto"/>
        <w:left w:val="none" w:sz="0" w:space="0" w:color="auto"/>
        <w:bottom w:val="none" w:sz="0" w:space="0" w:color="auto"/>
        <w:right w:val="none" w:sz="0" w:space="0" w:color="auto"/>
      </w:divBdr>
    </w:div>
    <w:div w:id="841048985">
      <w:bodyDiv w:val="1"/>
      <w:marLeft w:val="0"/>
      <w:marRight w:val="0"/>
      <w:marTop w:val="0"/>
      <w:marBottom w:val="0"/>
      <w:divBdr>
        <w:top w:val="none" w:sz="0" w:space="0" w:color="auto"/>
        <w:left w:val="none" w:sz="0" w:space="0" w:color="auto"/>
        <w:bottom w:val="none" w:sz="0" w:space="0" w:color="auto"/>
        <w:right w:val="none" w:sz="0" w:space="0" w:color="auto"/>
      </w:divBdr>
    </w:div>
    <w:div w:id="845242117">
      <w:bodyDiv w:val="1"/>
      <w:marLeft w:val="0"/>
      <w:marRight w:val="0"/>
      <w:marTop w:val="0"/>
      <w:marBottom w:val="0"/>
      <w:divBdr>
        <w:top w:val="none" w:sz="0" w:space="0" w:color="auto"/>
        <w:left w:val="none" w:sz="0" w:space="0" w:color="auto"/>
        <w:bottom w:val="none" w:sz="0" w:space="0" w:color="auto"/>
        <w:right w:val="none" w:sz="0" w:space="0" w:color="auto"/>
      </w:divBdr>
    </w:div>
    <w:div w:id="853961412">
      <w:bodyDiv w:val="1"/>
      <w:marLeft w:val="0"/>
      <w:marRight w:val="0"/>
      <w:marTop w:val="0"/>
      <w:marBottom w:val="0"/>
      <w:divBdr>
        <w:top w:val="none" w:sz="0" w:space="0" w:color="auto"/>
        <w:left w:val="none" w:sz="0" w:space="0" w:color="auto"/>
        <w:bottom w:val="none" w:sz="0" w:space="0" w:color="auto"/>
        <w:right w:val="none" w:sz="0" w:space="0" w:color="auto"/>
      </w:divBdr>
    </w:div>
    <w:div w:id="866219554">
      <w:bodyDiv w:val="1"/>
      <w:marLeft w:val="0"/>
      <w:marRight w:val="0"/>
      <w:marTop w:val="0"/>
      <w:marBottom w:val="0"/>
      <w:divBdr>
        <w:top w:val="none" w:sz="0" w:space="0" w:color="auto"/>
        <w:left w:val="none" w:sz="0" w:space="0" w:color="auto"/>
        <w:bottom w:val="none" w:sz="0" w:space="0" w:color="auto"/>
        <w:right w:val="none" w:sz="0" w:space="0" w:color="auto"/>
      </w:divBdr>
    </w:div>
    <w:div w:id="868954866">
      <w:bodyDiv w:val="1"/>
      <w:marLeft w:val="0"/>
      <w:marRight w:val="0"/>
      <w:marTop w:val="0"/>
      <w:marBottom w:val="0"/>
      <w:divBdr>
        <w:top w:val="none" w:sz="0" w:space="0" w:color="auto"/>
        <w:left w:val="none" w:sz="0" w:space="0" w:color="auto"/>
        <w:bottom w:val="none" w:sz="0" w:space="0" w:color="auto"/>
        <w:right w:val="none" w:sz="0" w:space="0" w:color="auto"/>
      </w:divBdr>
    </w:div>
    <w:div w:id="869729412">
      <w:bodyDiv w:val="1"/>
      <w:marLeft w:val="0"/>
      <w:marRight w:val="0"/>
      <w:marTop w:val="0"/>
      <w:marBottom w:val="0"/>
      <w:divBdr>
        <w:top w:val="none" w:sz="0" w:space="0" w:color="auto"/>
        <w:left w:val="none" w:sz="0" w:space="0" w:color="auto"/>
        <w:bottom w:val="none" w:sz="0" w:space="0" w:color="auto"/>
        <w:right w:val="none" w:sz="0" w:space="0" w:color="auto"/>
      </w:divBdr>
    </w:div>
    <w:div w:id="878275975">
      <w:bodyDiv w:val="1"/>
      <w:marLeft w:val="0"/>
      <w:marRight w:val="0"/>
      <w:marTop w:val="0"/>
      <w:marBottom w:val="0"/>
      <w:divBdr>
        <w:top w:val="none" w:sz="0" w:space="0" w:color="auto"/>
        <w:left w:val="none" w:sz="0" w:space="0" w:color="auto"/>
        <w:bottom w:val="none" w:sz="0" w:space="0" w:color="auto"/>
        <w:right w:val="none" w:sz="0" w:space="0" w:color="auto"/>
      </w:divBdr>
    </w:div>
    <w:div w:id="889462836">
      <w:bodyDiv w:val="1"/>
      <w:marLeft w:val="0"/>
      <w:marRight w:val="0"/>
      <w:marTop w:val="0"/>
      <w:marBottom w:val="0"/>
      <w:divBdr>
        <w:top w:val="none" w:sz="0" w:space="0" w:color="auto"/>
        <w:left w:val="none" w:sz="0" w:space="0" w:color="auto"/>
        <w:bottom w:val="none" w:sz="0" w:space="0" w:color="auto"/>
        <w:right w:val="none" w:sz="0" w:space="0" w:color="auto"/>
      </w:divBdr>
    </w:div>
    <w:div w:id="896286498">
      <w:bodyDiv w:val="1"/>
      <w:marLeft w:val="0"/>
      <w:marRight w:val="0"/>
      <w:marTop w:val="0"/>
      <w:marBottom w:val="0"/>
      <w:divBdr>
        <w:top w:val="none" w:sz="0" w:space="0" w:color="auto"/>
        <w:left w:val="none" w:sz="0" w:space="0" w:color="auto"/>
        <w:bottom w:val="none" w:sz="0" w:space="0" w:color="auto"/>
        <w:right w:val="none" w:sz="0" w:space="0" w:color="auto"/>
      </w:divBdr>
    </w:div>
    <w:div w:id="896891114">
      <w:bodyDiv w:val="1"/>
      <w:marLeft w:val="0"/>
      <w:marRight w:val="0"/>
      <w:marTop w:val="0"/>
      <w:marBottom w:val="0"/>
      <w:divBdr>
        <w:top w:val="none" w:sz="0" w:space="0" w:color="auto"/>
        <w:left w:val="none" w:sz="0" w:space="0" w:color="auto"/>
        <w:bottom w:val="none" w:sz="0" w:space="0" w:color="auto"/>
        <w:right w:val="none" w:sz="0" w:space="0" w:color="auto"/>
      </w:divBdr>
    </w:div>
    <w:div w:id="899481825">
      <w:bodyDiv w:val="1"/>
      <w:marLeft w:val="0"/>
      <w:marRight w:val="0"/>
      <w:marTop w:val="0"/>
      <w:marBottom w:val="0"/>
      <w:divBdr>
        <w:top w:val="none" w:sz="0" w:space="0" w:color="auto"/>
        <w:left w:val="none" w:sz="0" w:space="0" w:color="auto"/>
        <w:bottom w:val="none" w:sz="0" w:space="0" w:color="auto"/>
        <w:right w:val="none" w:sz="0" w:space="0" w:color="auto"/>
      </w:divBdr>
    </w:div>
    <w:div w:id="900212689">
      <w:bodyDiv w:val="1"/>
      <w:marLeft w:val="0"/>
      <w:marRight w:val="0"/>
      <w:marTop w:val="0"/>
      <w:marBottom w:val="0"/>
      <w:divBdr>
        <w:top w:val="none" w:sz="0" w:space="0" w:color="auto"/>
        <w:left w:val="none" w:sz="0" w:space="0" w:color="auto"/>
        <w:bottom w:val="none" w:sz="0" w:space="0" w:color="auto"/>
        <w:right w:val="none" w:sz="0" w:space="0" w:color="auto"/>
      </w:divBdr>
    </w:div>
    <w:div w:id="928730636">
      <w:bodyDiv w:val="1"/>
      <w:marLeft w:val="0"/>
      <w:marRight w:val="0"/>
      <w:marTop w:val="0"/>
      <w:marBottom w:val="0"/>
      <w:divBdr>
        <w:top w:val="none" w:sz="0" w:space="0" w:color="auto"/>
        <w:left w:val="none" w:sz="0" w:space="0" w:color="auto"/>
        <w:bottom w:val="none" w:sz="0" w:space="0" w:color="auto"/>
        <w:right w:val="none" w:sz="0" w:space="0" w:color="auto"/>
      </w:divBdr>
    </w:div>
    <w:div w:id="935671866">
      <w:bodyDiv w:val="1"/>
      <w:marLeft w:val="0"/>
      <w:marRight w:val="0"/>
      <w:marTop w:val="0"/>
      <w:marBottom w:val="0"/>
      <w:divBdr>
        <w:top w:val="none" w:sz="0" w:space="0" w:color="auto"/>
        <w:left w:val="none" w:sz="0" w:space="0" w:color="auto"/>
        <w:bottom w:val="none" w:sz="0" w:space="0" w:color="auto"/>
        <w:right w:val="none" w:sz="0" w:space="0" w:color="auto"/>
      </w:divBdr>
    </w:div>
    <w:div w:id="936448656">
      <w:bodyDiv w:val="1"/>
      <w:marLeft w:val="0"/>
      <w:marRight w:val="0"/>
      <w:marTop w:val="0"/>
      <w:marBottom w:val="0"/>
      <w:divBdr>
        <w:top w:val="none" w:sz="0" w:space="0" w:color="auto"/>
        <w:left w:val="none" w:sz="0" w:space="0" w:color="auto"/>
        <w:bottom w:val="none" w:sz="0" w:space="0" w:color="auto"/>
        <w:right w:val="none" w:sz="0" w:space="0" w:color="auto"/>
      </w:divBdr>
    </w:div>
    <w:div w:id="946084142">
      <w:bodyDiv w:val="1"/>
      <w:marLeft w:val="0"/>
      <w:marRight w:val="0"/>
      <w:marTop w:val="0"/>
      <w:marBottom w:val="0"/>
      <w:divBdr>
        <w:top w:val="none" w:sz="0" w:space="0" w:color="auto"/>
        <w:left w:val="none" w:sz="0" w:space="0" w:color="auto"/>
        <w:bottom w:val="none" w:sz="0" w:space="0" w:color="auto"/>
        <w:right w:val="none" w:sz="0" w:space="0" w:color="auto"/>
      </w:divBdr>
    </w:div>
    <w:div w:id="954947434">
      <w:bodyDiv w:val="1"/>
      <w:marLeft w:val="0"/>
      <w:marRight w:val="0"/>
      <w:marTop w:val="0"/>
      <w:marBottom w:val="0"/>
      <w:divBdr>
        <w:top w:val="none" w:sz="0" w:space="0" w:color="auto"/>
        <w:left w:val="none" w:sz="0" w:space="0" w:color="auto"/>
        <w:bottom w:val="none" w:sz="0" w:space="0" w:color="auto"/>
        <w:right w:val="none" w:sz="0" w:space="0" w:color="auto"/>
      </w:divBdr>
    </w:div>
    <w:div w:id="959190118">
      <w:bodyDiv w:val="1"/>
      <w:marLeft w:val="0"/>
      <w:marRight w:val="0"/>
      <w:marTop w:val="0"/>
      <w:marBottom w:val="0"/>
      <w:divBdr>
        <w:top w:val="none" w:sz="0" w:space="0" w:color="auto"/>
        <w:left w:val="none" w:sz="0" w:space="0" w:color="auto"/>
        <w:bottom w:val="none" w:sz="0" w:space="0" w:color="auto"/>
        <w:right w:val="none" w:sz="0" w:space="0" w:color="auto"/>
      </w:divBdr>
    </w:div>
    <w:div w:id="976909501">
      <w:bodyDiv w:val="1"/>
      <w:marLeft w:val="0"/>
      <w:marRight w:val="0"/>
      <w:marTop w:val="0"/>
      <w:marBottom w:val="0"/>
      <w:divBdr>
        <w:top w:val="none" w:sz="0" w:space="0" w:color="auto"/>
        <w:left w:val="none" w:sz="0" w:space="0" w:color="auto"/>
        <w:bottom w:val="none" w:sz="0" w:space="0" w:color="auto"/>
        <w:right w:val="none" w:sz="0" w:space="0" w:color="auto"/>
      </w:divBdr>
    </w:div>
    <w:div w:id="980772467">
      <w:bodyDiv w:val="1"/>
      <w:marLeft w:val="0"/>
      <w:marRight w:val="0"/>
      <w:marTop w:val="0"/>
      <w:marBottom w:val="0"/>
      <w:divBdr>
        <w:top w:val="none" w:sz="0" w:space="0" w:color="auto"/>
        <w:left w:val="none" w:sz="0" w:space="0" w:color="auto"/>
        <w:bottom w:val="none" w:sz="0" w:space="0" w:color="auto"/>
        <w:right w:val="none" w:sz="0" w:space="0" w:color="auto"/>
      </w:divBdr>
    </w:div>
    <w:div w:id="989870604">
      <w:bodyDiv w:val="1"/>
      <w:marLeft w:val="0"/>
      <w:marRight w:val="0"/>
      <w:marTop w:val="0"/>
      <w:marBottom w:val="0"/>
      <w:divBdr>
        <w:top w:val="none" w:sz="0" w:space="0" w:color="auto"/>
        <w:left w:val="none" w:sz="0" w:space="0" w:color="auto"/>
        <w:bottom w:val="none" w:sz="0" w:space="0" w:color="auto"/>
        <w:right w:val="none" w:sz="0" w:space="0" w:color="auto"/>
      </w:divBdr>
    </w:div>
    <w:div w:id="990987970">
      <w:bodyDiv w:val="1"/>
      <w:marLeft w:val="0"/>
      <w:marRight w:val="0"/>
      <w:marTop w:val="0"/>
      <w:marBottom w:val="0"/>
      <w:divBdr>
        <w:top w:val="none" w:sz="0" w:space="0" w:color="auto"/>
        <w:left w:val="none" w:sz="0" w:space="0" w:color="auto"/>
        <w:bottom w:val="none" w:sz="0" w:space="0" w:color="auto"/>
        <w:right w:val="none" w:sz="0" w:space="0" w:color="auto"/>
      </w:divBdr>
    </w:div>
    <w:div w:id="991178695">
      <w:bodyDiv w:val="1"/>
      <w:marLeft w:val="0"/>
      <w:marRight w:val="0"/>
      <w:marTop w:val="0"/>
      <w:marBottom w:val="0"/>
      <w:divBdr>
        <w:top w:val="none" w:sz="0" w:space="0" w:color="auto"/>
        <w:left w:val="none" w:sz="0" w:space="0" w:color="auto"/>
        <w:bottom w:val="none" w:sz="0" w:space="0" w:color="auto"/>
        <w:right w:val="none" w:sz="0" w:space="0" w:color="auto"/>
      </w:divBdr>
    </w:div>
    <w:div w:id="991250369">
      <w:bodyDiv w:val="1"/>
      <w:marLeft w:val="0"/>
      <w:marRight w:val="0"/>
      <w:marTop w:val="0"/>
      <w:marBottom w:val="0"/>
      <w:divBdr>
        <w:top w:val="none" w:sz="0" w:space="0" w:color="auto"/>
        <w:left w:val="none" w:sz="0" w:space="0" w:color="auto"/>
        <w:bottom w:val="none" w:sz="0" w:space="0" w:color="auto"/>
        <w:right w:val="none" w:sz="0" w:space="0" w:color="auto"/>
      </w:divBdr>
    </w:div>
    <w:div w:id="996690888">
      <w:bodyDiv w:val="1"/>
      <w:marLeft w:val="0"/>
      <w:marRight w:val="0"/>
      <w:marTop w:val="0"/>
      <w:marBottom w:val="0"/>
      <w:divBdr>
        <w:top w:val="none" w:sz="0" w:space="0" w:color="auto"/>
        <w:left w:val="none" w:sz="0" w:space="0" w:color="auto"/>
        <w:bottom w:val="none" w:sz="0" w:space="0" w:color="auto"/>
        <w:right w:val="none" w:sz="0" w:space="0" w:color="auto"/>
      </w:divBdr>
    </w:div>
    <w:div w:id="1002045748">
      <w:bodyDiv w:val="1"/>
      <w:marLeft w:val="0"/>
      <w:marRight w:val="0"/>
      <w:marTop w:val="0"/>
      <w:marBottom w:val="0"/>
      <w:divBdr>
        <w:top w:val="none" w:sz="0" w:space="0" w:color="auto"/>
        <w:left w:val="none" w:sz="0" w:space="0" w:color="auto"/>
        <w:bottom w:val="none" w:sz="0" w:space="0" w:color="auto"/>
        <w:right w:val="none" w:sz="0" w:space="0" w:color="auto"/>
      </w:divBdr>
    </w:div>
    <w:div w:id="1008756263">
      <w:bodyDiv w:val="1"/>
      <w:marLeft w:val="0"/>
      <w:marRight w:val="0"/>
      <w:marTop w:val="0"/>
      <w:marBottom w:val="0"/>
      <w:divBdr>
        <w:top w:val="none" w:sz="0" w:space="0" w:color="auto"/>
        <w:left w:val="none" w:sz="0" w:space="0" w:color="auto"/>
        <w:bottom w:val="none" w:sz="0" w:space="0" w:color="auto"/>
        <w:right w:val="none" w:sz="0" w:space="0" w:color="auto"/>
      </w:divBdr>
    </w:div>
    <w:div w:id="1010259668">
      <w:bodyDiv w:val="1"/>
      <w:marLeft w:val="0"/>
      <w:marRight w:val="0"/>
      <w:marTop w:val="0"/>
      <w:marBottom w:val="0"/>
      <w:divBdr>
        <w:top w:val="none" w:sz="0" w:space="0" w:color="auto"/>
        <w:left w:val="none" w:sz="0" w:space="0" w:color="auto"/>
        <w:bottom w:val="none" w:sz="0" w:space="0" w:color="auto"/>
        <w:right w:val="none" w:sz="0" w:space="0" w:color="auto"/>
      </w:divBdr>
    </w:div>
    <w:div w:id="1010988704">
      <w:bodyDiv w:val="1"/>
      <w:marLeft w:val="0"/>
      <w:marRight w:val="0"/>
      <w:marTop w:val="0"/>
      <w:marBottom w:val="0"/>
      <w:divBdr>
        <w:top w:val="none" w:sz="0" w:space="0" w:color="auto"/>
        <w:left w:val="none" w:sz="0" w:space="0" w:color="auto"/>
        <w:bottom w:val="none" w:sz="0" w:space="0" w:color="auto"/>
        <w:right w:val="none" w:sz="0" w:space="0" w:color="auto"/>
      </w:divBdr>
    </w:div>
    <w:div w:id="1020395640">
      <w:bodyDiv w:val="1"/>
      <w:marLeft w:val="0"/>
      <w:marRight w:val="0"/>
      <w:marTop w:val="0"/>
      <w:marBottom w:val="0"/>
      <w:divBdr>
        <w:top w:val="none" w:sz="0" w:space="0" w:color="auto"/>
        <w:left w:val="none" w:sz="0" w:space="0" w:color="auto"/>
        <w:bottom w:val="none" w:sz="0" w:space="0" w:color="auto"/>
        <w:right w:val="none" w:sz="0" w:space="0" w:color="auto"/>
      </w:divBdr>
    </w:div>
    <w:div w:id="1027366662">
      <w:bodyDiv w:val="1"/>
      <w:marLeft w:val="0"/>
      <w:marRight w:val="0"/>
      <w:marTop w:val="0"/>
      <w:marBottom w:val="0"/>
      <w:divBdr>
        <w:top w:val="none" w:sz="0" w:space="0" w:color="auto"/>
        <w:left w:val="none" w:sz="0" w:space="0" w:color="auto"/>
        <w:bottom w:val="none" w:sz="0" w:space="0" w:color="auto"/>
        <w:right w:val="none" w:sz="0" w:space="0" w:color="auto"/>
      </w:divBdr>
    </w:div>
    <w:div w:id="1036004153">
      <w:bodyDiv w:val="1"/>
      <w:marLeft w:val="0"/>
      <w:marRight w:val="0"/>
      <w:marTop w:val="0"/>
      <w:marBottom w:val="0"/>
      <w:divBdr>
        <w:top w:val="none" w:sz="0" w:space="0" w:color="auto"/>
        <w:left w:val="none" w:sz="0" w:space="0" w:color="auto"/>
        <w:bottom w:val="none" w:sz="0" w:space="0" w:color="auto"/>
        <w:right w:val="none" w:sz="0" w:space="0" w:color="auto"/>
      </w:divBdr>
    </w:div>
    <w:div w:id="1048383377">
      <w:bodyDiv w:val="1"/>
      <w:marLeft w:val="0"/>
      <w:marRight w:val="0"/>
      <w:marTop w:val="0"/>
      <w:marBottom w:val="0"/>
      <w:divBdr>
        <w:top w:val="none" w:sz="0" w:space="0" w:color="auto"/>
        <w:left w:val="none" w:sz="0" w:space="0" w:color="auto"/>
        <w:bottom w:val="none" w:sz="0" w:space="0" w:color="auto"/>
        <w:right w:val="none" w:sz="0" w:space="0" w:color="auto"/>
      </w:divBdr>
    </w:div>
    <w:div w:id="1048914128">
      <w:bodyDiv w:val="1"/>
      <w:marLeft w:val="0"/>
      <w:marRight w:val="0"/>
      <w:marTop w:val="0"/>
      <w:marBottom w:val="0"/>
      <w:divBdr>
        <w:top w:val="none" w:sz="0" w:space="0" w:color="auto"/>
        <w:left w:val="none" w:sz="0" w:space="0" w:color="auto"/>
        <w:bottom w:val="none" w:sz="0" w:space="0" w:color="auto"/>
        <w:right w:val="none" w:sz="0" w:space="0" w:color="auto"/>
      </w:divBdr>
    </w:div>
    <w:div w:id="1064258120">
      <w:bodyDiv w:val="1"/>
      <w:marLeft w:val="0"/>
      <w:marRight w:val="0"/>
      <w:marTop w:val="0"/>
      <w:marBottom w:val="0"/>
      <w:divBdr>
        <w:top w:val="none" w:sz="0" w:space="0" w:color="auto"/>
        <w:left w:val="none" w:sz="0" w:space="0" w:color="auto"/>
        <w:bottom w:val="none" w:sz="0" w:space="0" w:color="auto"/>
        <w:right w:val="none" w:sz="0" w:space="0" w:color="auto"/>
      </w:divBdr>
    </w:div>
    <w:div w:id="1107844594">
      <w:bodyDiv w:val="1"/>
      <w:marLeft w:val="0"/>
      <w:marRight w:val="0"/>
      <w:marTop w:val="0"/>
      <w:marBottom w:val="0"/>
      <w:divBdr>
        <w:top w:val="none" w:sz="0" w:space="0" w:color="auto"/>
        <w:left w:val="none" w:sz="0" w:space="0" w:color="auto"/>
        <w:bottom w:val="none" w:sz="0" w:space="0" w:color="auto"/>
        <w:right w:val="none" w:sz="0" w:space="0" w:color="auto"/>
      </w:divBdr>
    </w:div>
    <w:div w:id="1108352717">
      <w:bodyDiv w:val="1"/>
      <w:marLeft w:val="0"/>
      <w:marRight w:val="0"/>
      <w:marTop w:val="0"/>
      <w:marBottom w:val="0"/>
      <w:divBdr>
        <w:top w:val="none" w:sz="0" w:space="0" w:color="auto"/>
        <w:left w:val="none" w:sz="0" w:space="0" w:color="auto"/>
        <w:bottom w:val="none" w:sz="0" w:space="0" w:color="auto"/>
        <w:right w:val="none" w:sz="0" w:space="0" w:color="auto"/>
      </w:divBdr>
    </w:div>
    <w:div w:id="1114785262">
      <w:bodyDiv w:val="1"/>
      <w:marLeft w:val="0"/>
      <w:marRight w:val="0"/>
      <w:marTop w:val="0"/>
      <w:marBottom w:val="0"/>
      <w:divBdr>
        <w:top w:val="none" w:sz="0" w:space="0" w:color="auto"/>
        <w:left w:val="none" w:sz="0" w:space="0" w:color="auto"/>
        <w:bottom w:val="none" w:sz="0" w:space="0" w:color="auto"/>
        <w:right w:val="none" w:sz="0" w:space="0" w:color="auto"/>
      </w:divBdr>
    </w:div>
    <w:div w:id="1121802566">
      <w:bodyDiv w:val="1"/>
      <w:marLeft w:val="0"/>
      <w:marRight w:val="0"/>
      <w:marTop w:val="0"/>
      <w:marBottom w:val="0"/>
      <w:divBdr>
        <w:top w:val="none" w:sz="0" w:space="0" w:color="auto"/>
        <w:left w:val="none" w:sz="0" w:space="0" w:color="auto"/>
        <w:bottom w:val="none" w:sz="0" w:space="0" w:color="auto"/>
        <w:right w:val="none" w:sz="0" w:space="0" w:color="auto"/>
      </w:divBdr>
    </w:div>
    <w:div w:id="1127814531">
      <w:bodyDiv w:val="1"/>
      <w:marLeft w:val="0"/>
      <w:marRight w:val="0"/>
      <w:marTop w:val="0"/>
      <w:marBottom w:val="0"/>
      <w:divBdr>
        <w:top w:val="none" w:sz="0" w:space="0" w:color="auto"/>
        <w:left w:val="none" w:sz="0" w:space="0" w:color="auto"/>
        <w:bottom w:val="none" w:sz="0" w:space="0" w:color="auto"/>
        <w:right w:val="none" w:sz="0" w:space="0" w:color="auto"/>
      </w:divBdr>
    </w:div>
    <w:div w:id="1130981434">
      <w:bodyDiv w:val="1"/>
      <w:marLeft w:val="0"/>
      <w:marRight w:val="0"/>
      <w:marTop w:val="0"/>
      <w:marBottom w:val="0"/>
      <w:divBdr>
        <w:top w:val="none" w:sz="0" w:space="0" w:color="auto"/>
        <w:left w:val="none" w:sz="0" w:space="0" w:color="auto"/>
        <w:bottom w:val="none" w:sz="0" w:space="0" w:color="auto"/>
        <w:right w:val="none" w:sz="0" w:space="0" w:color="auto"/>
      </w:divBdr>
    </w:div>
    <w:div w:id="1152212515">
      <w:bodyDiv w:val="1"/>
      <w:marLeft w:val="0"/>
      <w:marRight w:val="0"/>
      <w:marTop w:val="0"/>
      <w:marBottom w:val="0"/>
      <w:divBdr>
        <w:top w:val="none" w:sz="0" w:space="0" w:color="auto"/>
        <w:left w:val="none" w:sz="0" w:space="0" w:color="auto"/>
        <w:bottom w:val="none" w:sz="0" w:space="0" w:color="auto"/>
        <w:right w:val="none" w:sz="0" w:space="0" w:color="auto"/>
      </w:divBdr>
    </w:div>
    <w:div w:id="1152603180">
      <w:bodyDiv w:val="1"/>
      <w:marLeft w:val="0"/>
      <w:marRight w:val="0"/>
      <w:marTop w:val="0"/>
      <w:marBottom w:val="0"/>
      <w:divBdr>
        <w:top w:val="none" w:sz="0" w:space="0" w:color="auto"/>
        <w:left w:val="none" w:sz="0" w:space="0" w:color="auto"/>
        <w:bottom w:val="none" w:sz="0" w:space="0" w:color="auto"/>
        <w:right w:val="none" w:sz="0" w:space="0" w:color="auto"/>
      </w:divBdr>
    </w:div>
    <w:div w:id="1153568451">
      <w:bodyDiv w:val="1"/>
      <w:marLeft w:val="0"/>
      <w:marRight w:val="0"/>
      <w:marTop w:val="0"/>
      <w:marBottom w:val="0"/>
      <w:divBdr>
        <w:top w:val="none" w:sz="0" w:space="0" w:color="auto"/>
        <w:left w:val="none" w:sz="0" w:space="0" w:color="auto"/>
        <w:bottom w:val="none" w:sz="0" w:space="0" w:color="auto"/>
        <w:right w:val="none" w:sz="0" w:space="0" w:color="auto"/>
      </w:divBdr>
    </w:div>
    <w:div w:id="1163739555">
      <w:bodyDiv w:val="1"/>
      <w:marLeft w:val="0"/>
      <w:marRight w:val="0"/>
      <w:marTop w:val="0"/>
      <w:marBottom w:val="0"/>
      <w:divBdr>
        <w:top w:val="none" w:sz="0" w:space="0" w:color="auto"/>
        <w:left w:val="none" w:sz="0" w:space="0" w:color="auto"/>
        <w:bottom w:val="none" w:sz="0" w:space="0" w:color="auto"/>
        <w:right w:val="none" w:sz="0" w:space="0" w:color="auto"/>
      </w:divBdr>
    </w:div>
    <w:div w:id="1164665182">
      <w:bodyDiv w:val="1"/>
      <w:marLeft w:val="0"/>
      <w:marRight w:val="0"/>
      <w:marTop w:val="0"/>
      <w:marBottom w:val="0"/>
      <w:divBdr>
        <w:top w:val="none" w:sz="0" w:space="0" w:color="auto"/>
        <w:left w:val="none" w:sz="0" w:space="0" w:color="auto"/>
        <w:bottom w:val="none" w:sz="0" w:space="0" w:color="auto"/>
        <w:right w:val="none" w:sz="0" w:space="0" w:color="auto"/>
      </w:divBdr>
    </w:div>
    <w:div w:id="1174876983">
      <w:bodyDiv w:val="1"/>
      <w:marLeft w:val="0"/>
      <w:marRight w:val="0"/>
      <w:marTop w:val="0"/>
      <w:marBottom w:val="0"/>
      <w:divBdr>
        <w:top w:val="none" w:sz="0" w:space="0" w:color="auto"/>
        <w:left w:val="none" w:sz="0" w:space="0" w:color="auto"/>
        <w:bottom w:val="none" w:sz="0" w:space="0" w:color="auto"/>
        <w:right w:val="none" w:sz="0" w:space="0" w:color="auto"/>
      </w:divBdr>
    </w:div>
    <w:div w:id="1181973498">
      <w:bodyDiv w:val="1"/>
      <w:marLeft w:val="0"/>
      <w:marRight w:val="0"/>
      <w:marTop w:val="0"/>
      <w:marBottom w:val="0"/>
      <w:divBdr>
        <w:top w:val="none" w:sz="0" w:space="0" w:color="auto"/>
        <w:left w:val="none" w:sz="0" w:space="0" w:color="auto"/>
        <w:bottom w:val="none" w:sz="0" w:space="0" w:color="auto"/>
        <w:right w:val="none" w:sz="0" w:space="0" w:color="auto"/>
      </w:divBdr>
    </w:div>
    <w:div w:id="1182472221">
      <w:bodyDiv w:val="1"/>
      <w:marLeft w:val="0"/>
      <w:marRight w:val="0"/>
      <w:marTop w:val="0"/>
      <w:marBottom w:val="0"/>
      <w:divBdr>
        <w:top w:val="none" w:sz="0" w:space="0" w:color="auto"/>
        <w:left w:val="none" w:sz="0" w:space="0" w:color="auto"/>
        <w:bottom w:val="none" w:sz="0" w:space="0" w:color="auto"/>
        <w:right w:val="none" w:sz="0" w:space="0" w:color="auto"/>
      </w:divBdr>
    </w:div>
    <w:div w:id="1185172280">
      <w:bodyDiv w:val="1"/>
      <w:marLeft w:val="0"/>
      <w:marRight w:val="0"/>
      <w:marTop w:val="0"/>
      <w:marBottom w:val="0"/>
      <w:divBdr>
        <w:top w:val="none" w:sz="0" w:space="0" w:color="auto"/>
        <w:left w:val="none" w:sz="0" w:space="0" w:color="auto"/>
        <w:bottom w:val="none" w:sz="0" w:space="0" w:color="auto"/>
        <w:right w:val="none" w:sz="0" w:space="0" w:color="auto"/>
      </w:divBdr>
    </w:div>
    <w:div w:id="1210729398">
      <w:bodyDiv w:val="1"/>
      <w:marLeft w:val="0"/>
      <w:marRight w:val="0"/>
      <w:marTop w:val="0"/>
      <w:marBottom w:val="0"/>
      <w:divBdr>
        <w:top w:val="none" w:sz="0" w:space="0" w:color="auto"/>
        <w:left w:val="none" w:sz="0" w:space="0" w:color="auto"/>
        <w:bottom w:val="none" w:sz="0" w:space="0" w:color="auto"/>
        <w:right w:val="none" w:sz="0" w:space="0" w:color="auto"/>
      </w:divBdr>
    </w:div>
    <w:div w:id="1214468784">
      <w:bodyDiv w:val="1"/>
      <w:marLeft w:val="0"/>
      <w:marRight w:val="0"/>
      <w:marTop w:val="0"/>
      <w:marBottom w:val="0"/>
      <w:divBdr>
        <w:top w:val="none" w:sz="0" w:space="0" w:color="auto"/>
        <w:left w:val="none" w:sz="0" w:space="0" w:color="auto"/>
        <w:bottom w:val="none" w:sz="0" w:space="0" w:color="auto"/>
        <w:right w:val="none" w:sz="0" w:space="0" w:color="auto"/>
      </w:divBdr>
    </w:div>
    <w:div w:id="1215501611">
      <w:bodyDiv w:val="1"/>
      <w:marLeft w:val="0"/>
      <w:marRight w:val="0"/>
      <w:marTop w:val="0"/>
      <w:marBottom w:val="0"/>
      <w:divBdr>
        <w:top w:val="none" w:sz="0" w:space="0" w:color="auto"/>
        <w:left w:val="none" w:sz="0" w:space="0" w:color="auto"/>
        <w:bottom w:val="none" w:sz="0" w:space="0" w:color="auto"/>
        <w:right w:val="none" w:sz="0" w:space="0" w:color="auto"/>
      </w:divBdr>
    </w:div>
    <w:div w:id="1239368500">
      <w:bodyDiv w:val="1"/>
      <w:marLeft w:val="0"/>
      <w:marRight w:val="0"/>
      <w:marTop w:val="0"/>
      <w:marBottom w:val="0"/>
      <w:divBdr>
        <w:top w:val="none" w:sz="0" w:space="0" w:color="auto"/>
        <w:left w:val="none" w:sz="0" w:space="0" w:color="auto"/>
        <w:bottom w:val="none" w:sz="0" w:space="0" w:color="auto"/>
        <w:right w:val="none" w:sz="0" w:space="0" w:color="auto"/>
      </w:divBdr>
    </w:div>
    <w:div w:id="1261599173">
      <w:bodyDiv w:val="1"/>
      <w:marLeft w:val="0"/>
      <w:marRight w:val="0"/>
      <w:marTop w:val="0"/>
      <w:marBottom w:val="0"/>
      <w:divBdr>
        <w:top w:val="none" w:sz="0" w:space="0" w:color="auto"/>
        <w:left w:val="none" w:sz="0" w:space="0" w:color="auto"/>
        <w:bottom w:val="none" w:sz="0" w:space="0" w:color="auto"/>
        <w:right w:val="none" w:sz="0" w:space="0" w:color="auto"/>
      </w:divBdr>
    </w:div>
    <w:div w:id="1268001435">
      <w:bodyDiv w:val="1"/>
      <w:marLeft w:val="0"/>
      <w:marRight w:val="0"/>
      <w:marTop w:val="0"/>
      <w:marBottom w:val="0"/>
      <w:divBdr>
        <w:top w:val="none" w:sz="0" w:space="0" w:color="auto"/>
        <w:left w:val="none" w:sz="0" w:space="0" w:color="auto"/>
        <w:bottom w:val="none" w:sz="0" w:space="0" w:color="auto"/>
        <w:right w:val="none" w:sz="0" w:space="0" w:color="auto"/>
      </w:divBdr>
    </w:div>
    <w:div w:id="1271662662">
      <w:bodyDiv w:val="1"/>
      <w:marLeft w:val="0"/>
      <w:marRight w:val="0"/>
      <w:marTop w:val="0"/>
      <w:marBottom w:val="0"/>
      <w:divBdr>
        <w:top w:val="none" w:sz="0" w:space="0" w:color="auto"/>
        <w:left w:val="none" w:sz="0" w:space="0" w:color="auto"/>
        <w:bottom w:val="none" w:sz="0" w:space="0" w:color="auto"/>
        <w:right w:val="none" w:sz="0" w:space="0" w:color="auto"/>
      </w:divBdr>
    </w:div>
    <w:div w:id="1277100128">
      <w:bodyDiv w:val="1"/>
      <w:marLeft w:val="0"/>
      <w:marRight w:val="0"/>
      <w:marTop w:val="0"/>
      <w:marBottom w:val="0"/>
      <w:divBdr>
        <w:top w:val="none" w:sz="0" w:space="0" w:color="auto"/>
        <w:left w:val="none" w:sz="0" w:space="0" w:color="auto"/>
        <w:bottom w:val="none" w:sz="0" w:space="0" w:color="auto"/>
        <w:right w:val="none" w:sz="0" w:space="0" w:color="auto"/>
      </w:divBdr>
    </w:div>
    <w:div w:id="1288001910">
      <w:bodyDiv w:val="1"/>
      <w:marLeft w:val="0"/>
      <w:marRight w:val="0"/>
      <w:marTop w:val="0"/>
      <w:marBottom w:val="0"/>
      <w:divBdr>
        <w:top w:val="none" w:sz="0" w:space="0" w:color="auto"/>
        <w:left w:val="none" w:sz="0" w:space="0" w:color="auto"/>
        <w:bottom w:val="none" w:sz="0" w:space="0" w:color="auto"/>
        <w:right w:val="none" w:sz="0" w:space="0" w:color="auto"/>
      </w:divBdr>
    </w:div>
    <w:div w:id="1311053679">
      <w:bodyDiv w:val="1"/>
      <w:marLeft w:val="0"/>
      <w:marRight w:val="0"/>
      <w:marTop w:val="0"/>
      <w:marBottom w:val="0"/>
      <w:divBdr>
        <w:top w:val="none" w:sz="0" w:space="0" w:color="auto"/>
        <w:left w:val="none" w:sz="0" w:space="0" w:color="auto"/>
        <w:bottom w:val="none" w:sz="0" w:space="0" w:color="auto"/>
        <w:right w:val="none" w:sz="0" w:space="0" w:color="auto"/>
      </w:divBdr>
    </w:div>
    <w:div w:id="1311708645">
      <w:bodyDiv w:val="1"/>
      <w:marLeft w:val="0"/>
      <w:marRight w:val="0"/>
      <w:marTop w:val="0"/>
      <w:marBottom w:val="0"/>
      <w:divBdr>
        <w:top w:val="none" w:sz="0" w:space="0" w:color="auto"/>
        <w:left w:val="none" w:sz="0" w:space="0" w:color="auto"/>
        <w:bottom w:val="none" w:sz="0" w:space="0" w:color="auto"/>
        <w:right w:val="none" w:sz="0" w:space="0" w:color="auto"/>
      </w:divBdr>
    </w:div>
    <w:div w:id="1316959237">
      <w:bodyDiv w:val="1"/>
      <w:marLeft w:val="0"/>
      <w:marRight w:val="0"/>
      <w:marTop w:val="0"/>
      <w:marBottom w:val="0"/>
      <w:divBdr>
        <w:top w:val="none" w:sz="0" w:space="0" w:color="auto"/>
        <w:left w:val="none" w:sz="0" w:space="0" w:color="auto"/>
        <w:bottom w:val="none" w:sz="0" w:space="0" w:color="auto"/>
        <w:right w:val="none" w:sz="0" w:space="0" w:color="auto"/>
      </w:divBdr>
    </w:div>
    <w:div w:id="1324429426">
      <w:bodyDiv w:val="1"/>
      <w:marLeft w:val="0"/>
      <w:marRight w:val="0"/>
      <w:marTop w:val="0"/>
      <w:marBottom w:val="0"/>
      <w:divBdr>
        <w:top w:val="none" w:sz="0" w:space="0" w:color="auto"/>
        <w:left w:val="none" w:sz="0" w:space="0" w:color="auto"/>
        <w:bottom w:val="none" w:sz="0" w:space="0" w:color="auto"/>
        <w:right w:val="none" w:sz="0" w:space="0" w:color="auto"/>
      </w:divBdr>
    </w:div>
    <w:div w:id="1324698579">
      <w:bodyDiv w:val="1"/>
      <w:marLeft w:val="0"/>
      <w:marRight w:val="0"/>
      <w:marTop w:val="0"/>
      <w:marBottom w:val="0"/>
      <w:divBdr>
        <w:top w:val="none" w:sz="0" w:space="0" w:color="auto"/>
        <w:left w:val="none" w:sz="0" w:space="0" w:color="auto"/>
        <w:bottom w:val="none" w:sz="0" w:space="0" w:color="auto"/>
        <w:right w:val="none" w:sz="0" w:space="0" w:color="auto"/>
      </w:divBdr>
    </w:div>
    <w:div w:id="1334837389">
      <w:bodyDiv w:val="1"/>
      <w:marLeft w:val="0"/>
      <w:marRight w:val="0"/>
      <w:marTop w:val="0"/>
      <w:marBottom w:val="0"/>
      <w:divBdr>
        <w:top w:val="none" w:sz="0" w:space="0" w:color="auto"/>
        <w:left w:val="none" w:sz="0" w:space="0" w:color="auto"/>
        <w:bottom w:val="none" w:sz="0" w:space="0" w:color="auto"/>
        <w:right w:val="none" w:sz="0" w:space="0" w:color="auto"/>
      </w:divBdr>
    </w:div>
    <w:div w:id="1338994873">
      <w:bodyDiv w:val="1"/>
      <w:marLeft w:val="0"/>
      <w:marRight w:val="0"/>
      <w:marTop w:val="0"/>
      <w:marBottom w:val="0"/>
      <w:divBdr>
        <w:top w:val="none" w:sz="0" w:space="0" w:color="auto"/>
        <w:left w:val="none" w:sz="0" w:space="0" w:color="auto"/>
        <w:bottom w:val="none" w:sz="0" w:space="0" w:color="auto"/>
        <w:right w:val="none" w:sz="0" w:space="0" w:color="auto"/>
      </w:divBdr>
    </w:div>
    <w:div w:id="1347445800">
      <w:bodyDiv w:val="1"/>
      <w:marLeft w:val="0"/>
      <w:marRight w:val="0"/>
      <w:marTop w:val="0"/>
      <w:marBottom w:val="0"/>
      <w:divBdr>
        <w:top w:val="none" w:sz="0" w:space="0" w:color="auto"/>
        <w:left w:val="none" w:sz="0" w:space="0" w:color="auto"/>
        <w:bottom w:val="none" w:sz="0" w:space="0" w:color="auto"/>
        <w:right w:val="none" w:sz="0" w:space="0" w:color="auto"/>
      </w:divBdr>
    </w:div>
    <w:div w:id="1347563236">
      <w:bodyDiv w:val="1"/>
      <w:marLeft w:val="0"/>
      <w:marRight w:val="0"/>
      <w:marTop w:val="0"/>
      <w:marBottom w:val="0"/>
      <w:divBdr>
        <w:top w:val="none" w:sz="0" w:space="0" w:color="auto"/>
        <w:left w:val="none" w:sz="0" w:space="0" w:color="auto"/>
        <w:bottom w:val="none" w:sz="0" w:space="0" w:color="auto"/>
        <w:right w:val="none" w:sz="0" w:space="0" w:color="auto"/>
      </w:divBdr>
    </w:div>
    <w:div w:id="1349721270">
      <w:bodyDiv w:val="1"/>
      <w:marLeft w:val="0"/>
      <w:marRight w:val="0"/>
      <w:marTop w:val="0"/>
      <w:marBottom w:val="0"/>
      <w:divBdr>
        <w:top w:val="none" w:sz="0" w:space="0" w:color="auto"/>
        <w:left w:val="none" w:sz="0" w:space="0" w:color="auto"/>
        <w:bottom w:val="none" w:sz="0" w:space="0" w:color="auto"/>
        <w:right w:val="none" w:sz="0" w:space="0" w:color="auto"/>
      </w:divBdr>
    </w:div>
    <w:div w:id="1353267999">
      <w:bodyDiv w:val="1"/>
      <w:marLeft w:val="0"/>
      <w:marRight w:val="0"/>
      <w:marTop w:val="0"/>
      <w:marBottom w:val="0"/>
      <w:divBdr>
        <w:top w:val="none" w:sz="0" w:space="0" w:color="auto"/>
        <w:left w:val="none" w:sz="0" w:space="0" w:color="auto"/>
        <w:bottom w:val="none" w:sz="0" w:space="0" w:color="auto"/>
        <w:right w:val="none" w:sz="0" w:space="0" w:color="auto"/>
      </w:divBdr>
    </w:div>
    <w:div w:id="1361052539">
      <w:bodyDiv w:val="1"/>
      <w:marLeft w:val="0"/>
      <w:marRight w:val="0"/>
      <w:marTop w:val="0"/>
      <w:marBottom w:val="0"/>
      <w:divBdr>
        <w:top w:val="none" w:sz="0" w:space="0" w:color="auto"/>
        <w:left w:val="none" w:sz="0" w:space="0" w:color="auto"/>
        <w:bottom w:val="none" w:sz="0" w:space="0" w:color="auto"/>
        <w:right w:val="none" w:sz="0" w:space="0" w:color="auto"/>
      </w:divBdr>
    </w:div>
    <w:div w:id="1372992713">
      <w:bodyDiv w:val="1"/>
      <w:marLeft w:val="0"/>
      <w:marRight w:val="0"/>
      <w:marTop w:val="0"/>
      <w:marBottom w:val="0"/>
      <w:divBdr>
        <w:top w:val="none" w:sz="0" w:space="0" w:color="auto"/>
        <w:left w:val="none" w:sz="0" w:space="0" w:color="auto"/>
        <w:bottom w:val="none" w:sz="0" w:space="0" w:color="auto"/>
        <w:right w:val="none" w:sz="0" w:space="0" w:color="auto"/>
      </w:divBdr>
    </w:div>
    <w:div w:id="1379234996">
      <w:bodyDiv w:val="1"/>
      <w:marLeft w:val="0"/>
      <w:marRight w:val="0"/>
      <w:marTop w:val="0"/>
      <w:marBottom w:val="0"/>
      <w:divBdr>
        <w:top w:val="none" w:sz="0" w:space="0" w:color="auto"/>
        <w:left w:val="none" w:sz="0" w:space="0" w:color="auto"/>
        <w:bottom w:val="none" w:sz="0" w:space="0" w:color="auto"/>
        <w:right w:val="none" w:sz="0" w:space="0" w:color="auto"/>
      </w:divBdr>
    </w:div>
    <w:div w:id="1407455484">
      <w:bodyDiv w:val="1"/>
      <w:marLeft w:val="0"/>
      <w:marRight w:val="0"/>
      <w:marTop w:val="0"/>
      <w:marBottom w:val="0"/>
      <w:divBdr>
        <w:top w:val="none" w:sz="0" w:space="0" w:color="auto"/>
        <w:left w:val="none" w:sz="0" w:space="0" w:color="auto"/>
        <w:bottom w:val="none" w:sz="0" w:space="0" w:color="auto"/>
        <w:right w:val="none" w:sz="0" w:space="0" w:color="auto"/>
      </w:divBdr>
    </w:div>
    <w:div w:id="1413238868">
      <w:bodyDiv w:val="1"/>
      <w:marLeft w:val="0"/>
      <w:marRight w:val="0"/>
      <w:marTop w:val="0"/>
      <w:marBottom w:val="0"/>
      <w:divBdr>
        <w:top w:val="none" w:sz="0" w:space="0" w:color="auto"/>
        <w:left w:val="none" w:sz="0" w:space="0" w:color="auto"/>
        <w:bottom w:val="none" w:sz="0" w:space="0" w:color="auto"/>
        <w:right w:val="none" w:sz="0" w:space="0" w:color="auto"/>
      </w:divBdr>
    </w:div>
    <w:div w:id="1425104260">
      <w:bodyDiv w:val="1"/>
      <w:marLeft w:val="0"/>
      <w:marRight w:val="0"/>
      <w:marTop w:val="0"/>
      <w:marBottom w:val="0"/>
      <w:divBdr>
        <w:top w:val="none" w:sz="0" w:space="0" w:color="auto"/>
        <w:left w:val="none" w:sz="0" w:space="0" w:color="auto"/>
        <w:bottom w:val="none" w:sz="0" w:space="0" w:color="auto"/>
        <w:right w:val="none" w:sz="0" w:space="0" w:color="auto"/>
      </w:divBdr>
    </w:div>
    <w:div w:id="1431850786">
      <w:bodyDiv w:val="1"/>
      <w:marLeft w:val="0"/>
      <w:marRight w:val="0"/>
      <w:marTop w:val="0"/>
      <w:marBottom w:val="0"/>
      <w:divBdr>
        <w:top w:val="none" w:sz="0" w:space="0" w:color="auto"/>
        <w:left w:val="none" w:sz="0" w:space="0" w:color="auto"/>
        <w:bottom w:val="none" w:sz="0" w:space="0" w:color="auto"/>
        <w:right w:val="none" w:sz="0" w:space="0" w:color="auto"/>
      </w:divBdr>
    </w:div>
    <w:div w:id="1440299228">
      <w:bodyDiv w:val="1"/>
      <w:marLeft w:val="0"/>
      <w:marRight w:val="0"/>
      <w:marTop w:val="0"/>
      <w:marBottom w:val="0"/>
      <w:divBdr>
        <w:top w:val="none" w:sz="0" w:space="0" w:color="auto"/>
        <w:left w:val="none" w:sz="0" w:space="0" w:color="auto"/>
        <w:bottom w:val="none" w:sz="0" w:space="0" w:color="auto"/>
        <w:right w:val="none" w:sz="0" w:space="0" w:color="auto"/>
      </w:divBdr>
    </w:div>
    <w:div w:id="1446389591">
      <w:bodyDiv w:val="1"/>
      <w:marLeft w:val="0"/>
      <w:marRight w:val="0"/>
      <w:marTop w:val="0"/>
      <w:marBottom w:val="0"/>
      <w:divBdr>
        <w:top w:val="none" w:sz="0" w:space="0" w:color="auto"/>
        <w:left w:val="none" w:sz="0" w:space="0" w:color="auto"/>
        <w:bottom w:val="none" w:sz="0" w:space="0" w:color="auto"/>
        <w:right w:val="none" w:sz="0" w:space="0" w:color="auto"/>
      </w:divBdr>
    </w:div>
    <w:div w:id="1452242578">
      <w:bodyDiv w:val="1"/>
      <w:marLeft w:val="0"/>
      <w:marRight w:val="0"/>
      <w:marTop w:val="0"/>
      <w:marBottom w:val="0"/>
      <w:divBdr>
        <w:top w:val="none" w:sz="0" w:space="0" w:color="auto"/>
        <w:left w:val="none" w:sz="0" w:space="0" w:color="auto"/>
        <w:bottom w:val="none" w:sz="0" w:space="0" w:color="auto"/>
        <w:right w:val="none" w:sz="0" w:space="0" w:color="auto"/>
      </w:divBdr>
    </w:div>
    <w:div w:id="1452750148">
      <w:bodyDiv w:val="1"/>
      <w:marLeft w:val="0"/>
      <w:marRight w:val="0"/>
      <w:marTop w:val="0"/>
      <w:marBottom w:val="0"/>
      <w:divBdr>
        <w:top w:val="none" w:sz="0" w:space="0" w:color="auto"/>
        <w:left w:val="none" w:sz="0" w:space="0" w:color="auto"/>
        <w:bottom w:val="none" w:sz="0" w:space="0" w:color="auto"/>
        <w:right w:val="none" w:sz="0" w:space="0" w:color="auto"/>
      </w:divBdr>
    </w:div>
    <w:div w:id="1459834825">
      <w:bodyDiv w:val="1"/>
      <w:marLeft w:val="0"/>
      <w:marRight w:val="0"/>
      <w:marTop w:val="0"/>
      <w:marBottom w:val="0"/>
      <w:divBdr>
        <w:top w:val="none" w:sz="0" w:space="0" w:color="auto"/>
        <w:left w:val="none" w:sz="0" w:space="0" w:color="auto"/>
        <w:bottom w:val="none" w:sz="0" w:space="0" w:color="auto"/>
        <w:right w:val="none" w:sz="0" w:space="0" w:color="auto"/>
      </w:divBdr>
    </w:div>
    <w:div w:id="1462727916">
      <w:bodyDiv w:val="1"/>
      <w:marLeft w:val="0"/>
      <w:marRight w:val="0"/>
      <w:marTop w:val="0"/>
      <w:marBottom w:val="0"/>
      <w:divBdr>
        <w:top w:val="none" w:sz="0" w:space="0" w:color="auto"/>
        <w:left w:val="none" w:sz="0" w:space="0" w:color="auto"/>
        <w:bottom w:val="none" w:sz="0" w:space="0" w:color="auto"/>
        <w:right w:val="none" w:sz="0" w:space="0" w:color="auto"/>
      </w:divBdr>
      <w:divsChild>
        <w:div w:id="748431403">
          <w:marLeft w:val="547"/>
          <w:marRight w:val="0"/>
          <w:marTop w:val="86"/>
          <w:marBottom w:val="0"/>
          <w:divBdr>
            <w:top w:val="none" w:sz="0" w:space="0" w:color="auto"/>
            <w:left w:val="none" w:sz="0" w:space="0" w:color="auto"/>
            <w:bottom w:val="none" w:sz="0" w:space="0" w:color="auto"/>
            <w:right w:val="none" w:sz="0" w:space="0" w:color="auto"/>
          </w:divBdr>
        </w:div>
        <w:div w:id="1422800084">
          <w:marLeft w:val="547"/>
          <w:marRight w:val="0"/>
          <w:marTop w:val="86"/>
          <w:marBottom w:val="0"/>
          <w:divBdr>
            <w:top w:val="none" w:sz="0" w:space="0" w:color="auto"/>
            <w:left w:val="none" w:sz="0" w:space="0" w:color="auto"/>
            <w:bottom w:val="none" w:sz="0" w:space="0" w:color="auto"/>
            <w:right w:val="none" w:sz="0" w:space="0" w:color="auto"/>
          </w:divBdr>
        </w:div>
        <w:div w:id="1950426797">
          <w:marLeft w:val="576"/>
          <w:marRight w:val="0"/>
          <w:marTop w:val="216"/>
          <w:marBottom w:val="0"/>
          <w:divBdr>
            <w:top w:val="none" w:sz="0" w:space="0" w:color="auto"/>
            <w:left w:val="none" w:sz="0" w:space="0" w:color="auto"/>
            <w:bottom w:val="none" w:sz="0" w:space="0" w:color="auto"/>
            <w:right w:val="none" w:sz="0" w:space="0" w:color="auto"/>
          </w:divBdr>
        </w:div>
        <w:div w:id="2140219256">
          <w:marLeft w:val="547"/>
          <w:marRight w:val="0"/>
          <w:marTop w:val="86"/>
          <w:marBottom w:val="0"/>
          <w:divBdr>
            <w:top w:val="none" w:sz="0" w:space="0" w:color="auto"/>
            <w:left w:val="none" w:sz="0" w:space="0" w:color="auto"/>
            <w:bottom w:val="none" w:sz="0" w:space="0" w:color="auto"/>
            <w:right w:val="none" w:sz="0" w:space="0" w:color="auto"/>
          </w:divBdr>
        </w:div>
      </w:divsChild>
    </w:div>
    <w:div w:id="1479418908">
      <w:bodyDiv w:val="1"/>
      <w:marLeft w:val="0"/>
      <w:marRight w:val="0"/>
      <w:marTop w:val="0"/>
      <w:marBottom w:val="0"/>
      <w:divBdr>
        <w:top w:val="none" w:sz="0" w:space="0" w:color="auto"/>
        <w:left w:val="none" w:sz="0" w:space="0" w:color="auto"/>
        <w:bottom w:val="none" w:sz="0" w:space="0" w:color="auto"/>
        <w:right w:val="none" w:sz="0" w:space="0" w:color="auto"/>
      </w:divBdr>
    </w:div>
    <w:div w:id="1481195853">
      <w:bodyDiv w:val="1"/>
      <w:marLeft w:val="0"/>
      <w:marRight w:val="0"/>
      <w:marTop w:val="0"/>
      <w:marBottom w:val="0"/>
      <w:divBdr>
        <w:top w:val="none" w:sz="0" w:space="0" w:color="auto"/>
        <w:left w:val="none" w:sz="0" w:space="0" w:color="auto"/>
        <w:bottom w:val="none" w:sz="0" w:space="0" w:color="auto"/>
        <w:right w:val="none" w:sz="0" w:space="0" w:color="auto"/>
      </w:divBdr>
      <w:divsChild>
        <w:div w:id="284626040">
          <w:marLeft w:val="547"/>
          <w:marRight w:val="0"/>
          <w:marTop w:val="86"/>
          <w:marBottom w:val="0"/>
          <w:divBdr>
            <w:top w:val="none" w:sz="0" w:space="0" w:color="auto"/>
            <w:left w:val="none" w:sz="0" w:space="0" w:color="auto"/>
            <w:bottom w:val="none" w:sz="0" w:space="0" w:color="auto"/>
            <w:right w:val="none" w:sz="0" w:space="0" w:color="auto"/>
          </w:divBdr>
        </w:div>
      </w:divsChild>
    </w:div>
    <w:div w:id="1481582960">
      <w:bodyDiv w:val="1"/>
      <w:marLeft w:val="0"/>
      <w:marRight w:val="0"/>
      <w:marTop w:val="0"/>
      <w:marBottom w:val="0"/>
      <w:divBdr>
        <w:top w:val="none" w:sz="0" w:space="0" w:color="auto"/>
        <w:left w:val="none" w:sz="0" w:space="0" w:color="auto"/>
        <w:bottom w:val="none" w:sz="0" w:space="0" w:color="auto"/>
        <w:right w:val="none" w:sz="0" w:space="0" w:color="auto"/>
      </w:divBdr>
    </w:div>
    <w:div w:id="1482692048">
      <w:bodyDiv w:val="1"/>
      <w:marLeft w:val="0"/>
      <w:marRight w:val="0"/>
      <w:marTop w:val="0"/>
      <w:marBottom w:val="0"/>
      <w:divBdr>
        <w:top w:val="none" w:sz="0" w:space="0" w:color="auto"/>
        <w:left w:val="none" w:sz="0" w:space="0" w:color="auto"/>
        <w:bottom w:val="none" w:sz="0" w:space="0" w:color="auto"/>
        <w:right w:val="none" w:sz="0" w:space="0" w:color="auto"/>
      </w:divBdr>
    </w:div>
    <w:div w:id="1488205545">
      <w:bodyDiv w:val="1"/>
      <w:marLeft w:val="0"/>
      <w:marRight w:val="0"/>
      <w:marTop w:val="0"/>
      <w:marBottom w:val="0"/>
      <w:divBdr>
        <w:top w:val="none" w:sz="0" w:space="0" w:color="auto"/>
        <w:left w:val="none" w:sz="0" w:space="0" w:color="auto"/>
        <w:bottom w:val="none" w:sz="0" w:space="0" w:color="auto"/>
        <w:right w:val="none" w:sz="0" w:space="0" w:color="auto"/>
      </w:divBdr>
    </w:div>
    <w:div w:id="1496144977">
      <w:bodyDiv w:val="1"/>
      <w:marLeft w:val="0"/>
      <w:marRight w:val="0"/>
      <w:marTop w:val="0"/>
      <w:marBottom w:val="0"/>
      <w:divBdr>
        <w:top w:val="none" w:sz="0" w:space="0" w:color="auto"/>
        <w:left w:val="none" w:sz="0" w:space="0" w:color="auto"/>
        <w:bottom w:val="none" w:sz="0" w:space="0" w:color="auto"/>
        <w:right w:val="none" w:sz="0" w:space="0" w:color="auto"/>
      </w:divBdr>
    </w:div>
    <w:div w:id="1503930852">
      <w:bodyDiv w:val="1"/>
      <w:marLeft w:val="0"/>
      <w:marRight w:val="0"/>
      <w:marTop w:val="0"/>
      <w:marBottom w:val="0"/>
      <w:divBdr>
        <w:top w:val="none" w:sz="0" w:space="0" w:color="auto"/>
        <w:left w:val="none" w:sz="0" w:space="0" w:color="auto"/>
        <w:bottom w:val="none" w:sz="0" w:space="0" w:color="auto"/>
        <w:right w:val="none" w:sz="0" w:space="0" w:color="auto"/>
      </w:divBdr>
    </w:div>
    <w:div w:id="1522090180">
      <w:bodyDiv w:val="1"/>
      <w:marLeft w:val="0"/>
      <w:marRight w:val="0"/>
      <w:marTop w:val="0"/>
      <w:marBottom w:val="0"/>
      <w:divBdr>
        <w:top w:val="none" w:sz="0" w:space="0" w:color="auto"/>
        <w:left w:val="none" w:sz="0" w:space="0" w:color="auto"/>
        <w:bottom w:val="none" w:sz="0" w:space="0" w:color="auto"/>
        <w:right w:val="none" w:sz="0" w:space="0" w:color="auto"/>
      </w:divBdr>
    </w:div>
    <w:div w:id="1526864849">
      <w:bodyDiv w:val="1"/>
      <w:marLeft w:val="0"/>
      <w:marRight w:val="0"/>
      <w:marTop w:val="0"/>
      <w:marBottom w:val="0"/>
      <w:divBdr>
        <w:top w:val="none" w:sz="0" w:space="0" w:color="auto"/>
        <w:left w:val="none" w:sz="0" w:space="0" w:color="auto"/>
        <w:bottom w:val="none" w:sz="0" w:space="0" w:color="auto"/>
        <w:right w:val="none" w:sz="0" w:space="0" w:color="auto"/>
      </w:divBdr>
    </w:div>
    <w:div w:id="1533958769">
      <w:bodyDiv w:val="1"/>
      <w:marLeft w:val="0"/>
      <w:marRight w:val="0"/>
      <w:marTop w:val="0"/>
      <w:marBottom w:val="0"/>
      <w:divBdr>
        <w:top w:val="none" w:sz="0" w:space="0" w:color="auto"/>
        <w:left w:val="none" w:sz="0" w:space="0" w:color="auto"/>
        <w:bottom w:val="none" w:sz="0" w:space="0" w:color="auto"/>
        <w:right w:val="none" w:sz="0" w:space="0" w:color="auto"/>
      </w:divBdr>
    </w:div>
    <w:div w:id="1536430137">
      <w:bodyDiv w:val="1"/>
      <w:marLeft w:val="0"/>
      <w:marRight w:val="0"/>
      <w:marTop w:val="0"/>
      <w:marBottom w:val="0"/>
      <w:divBdr>
        <w:top w:val="none" w:sz="0" w:space="0" w:color="auto"/>
        <w:left w:val="none" w:sz="0" w:space="0" w:color="auto"/>
        <w:bottom w:val="none" w:sz="0" w:space="0" w:color="auto"/>
        <w:right w:val="none" w:sz="0" w:space="0" w:color="auto"/>
      </w:divBdr>
    </w:div>
    <w:div w:id="1539783446">
      <w:bodyDiv w:val="1"/>
      <w:marLeft w:val="0"/>
      <w:marRight w:val="0"/>
      <w:marTop w:val="0"/>
      <w:marBottom w:val="0"/>
      <w:divBdr>
        <w:top w:val="none" w:sz="0" w:space="0" w:color="auto"/>
        <w:left w:val="none" w:sz="0" w:space="0" w:color="auto"/>
        <w:bottom w:val="none" w:sz="0" w:space="0" w:color="auto"/>
        <w:right w:val="none" w:sz="0" w:space="0" w:color="auto"/>
      </w:divBdr>
    </w:div>
    <w:div w:id="1546017352">
      <w:bodyDiv w:val="1"/>
      <w:marLeft w:val="0"/>
      <w:marRight w:val="0"/>
      <w:marTop w:val="0"/>
      <w:marBottom w:val="0"/>
      <w:divBdr>
        <w:top w:val="none" w:sz="0" w:space="0" w:color="auto"/>
        <w:left w:val="none" w:sz="0" w:space="0" w:color="auto"/>
        <w:bottom w:val="none" w:sz="0" w:space="0" w:color="auto"/>
        <w:right w:val="none" w:sz="0" w:space="0" w:color="auto"/>
      </w:divBdr>
    </w:div>
    <w:div w:id="1551838370">
      <w:bodyDiv w:val="1"/>
      <w:marLeft w:val="0"/>
      <w:marRight w:val="0"/>
      <w:marTop w:val="0"/>
      <w:marBottom w:val="0"/>
      <w:divBdr>
        <w:top w:val="none" w:sz="0" w:space="0" w:color="auto"/>
        <w:left w:val="none" w:sz="0" w:space="0" w:color="auto"/>
        <w:bottom w:val="none" w:sz="0" w:space="0" w:color="auto"/>
        <w:right w:val="none" w:sz="0" w:space="0" w:color="auto"/>
      </w:divBdr>
    </w:div>
    <w:div w:id="1559781652">
      <w:bodyDiv w:val="1"/>
      <w:marLeft w:val="0"/>
      <w:marRight w:val="0"/>
      <w:marTop w:val="0"/>
      <w:marBottom w:val="0"/>
      <w:divBdr>
        <w:top w:val="none" w:sz="0" w:space="0" w:color="auto"/>
        <w:left w:val="none" w:sz="0" w:space="0" w:color="auto"/>
        <w:bottom w:val="none" w:sz="0" w:space="0" w:color="auto"/>
        <w:right w:val="none" w:sz="0" w:space="0" w:color="auto"/>
      </w:divBdr>
    </w:div>
    <w:div w:id="1562407301">
      <w:bodyDiv w:val="1"/>
      <w:marLeft w:val="0"/>
      <w:marRight w:val="0"/>
      <w:marTop w:val="0"/>
      <w:marBottom w:val="0"/>
      <w:divBdr>
        <w:top w:val="none" w:sz="0" w:space="0" w:color="auto"/>
        <w:left w:val="none" w:sz="0" w:space="0" w:color="auto"/>
        <w:bottom w:val="none" w:sz="0" w:space="0" w:color="auto"/>
        <w:right w:val="none" w:sz="0" w:space="0" w:color="auto"/>
      </w:divBdr>
    </w:div>
    <w:div w:id="1563441838">
      <w:bodyDiv w:val="1"/>
      <w:marLeft w:val="0"/>
      <w:marRight w:val="0"/>
      <w:marTop w:val="0"/>
      <w:marBottom w:val="0"/>
      <w:divBdr>
        <w:top w:val="none" w:sz="0" w:space="0" w:color="auto"/>
        <w:left w:val="none" w:sz="0" w:space="0" w:color="auto"/>
        <w:bottom w:val="none" w:sz="0" w:space="0" w:color="auto"/>
        <w:right w:val="none" w:sz="0" w:space="0" w:color="auto"/>
      </w:divBdr>
    </w:div>
    <w:div w:id="1564563749">
      <w:bodyDiv w:val="1"/>
      <w:marLeft w:val="0"/>
      <w:marRight w:val="0"/>
      <w:marTop w:val="0"/>
      <w:marBottom w:val="0"/>
      <w:divBdr>
        <w:top w:val="none" w:sz="0" w:space="0" w:color="auto"/>
        <w:left w:val="none" w:sz="0" w:space="0" w:color="auto"/>
        <w:bottom w:val="none" w:sz="0" w:space="0" w:color="auto"/>
        <w:right w:val="none" w:sz="0" w:space="0" w:color="auto"/>
      </w:divBdr>
    </w:div>
    <w:div w:id="1571114632">
      <w:bodyDiv w:val="1"/>
      <w:marLeft w:val="0"/>
      <w:marRight w:val="0"/>
      <w:marTop w:val="0"/>
      <w:marBottom w:val="0"/>
      <w:divBdr>
        <w:top w:val="none" w:sz="0" w:space="0" w:color="auto"/>
        <w:left w:val="none" w:sz="0" w:space="0" w:color="auto"/>
        <w:bottom w:val="none" w:sz="0" w:space="0" w:color="auto"/>
        <w:right w:val="none" w:sz="0" w:space="0" w:color="auto"/>
      </w:divBdr>
    </w:div>
    <w:div w:id="1583950052">
      <w:bodyDiv w:val="1"/>
      <w:marLeft w:val="0"/>
      <w:marRight w:val="0"/>
      <w:marTop w:val="0"/>
      <w:marBottom w:val="0"/>
      <w:divBdr>
        <w:top w:val="none" w:sz="0" w:space="0" w:color="auto"/>
        <w:left w:val="none" w:sz="0" w:space="0" w:color="auto"/>
        <w:bottom w:val="none" w:sz="0" w:space="0" w:color="auto"/>
        <w:right w:val="none" w:sz="0" w:space="0" w:color="auto"/>
      </w:divBdr>
    </w:div>
    <w:div w:id="1591622497">
      <w:bodyDiv w:val="1"/>
      <w:marLeft w:val="0"/>
      <w:marRight w:val="0"/>
      <w:marTop w:val="0"/>
      <w:marBottom w:val="0"/>
      <w:divBdr>
        <w:top w:val="none" w:sz="0" w:space="0" w:color="auto"/>
        <w:left w:val="none" w:sz="0" w:space="0" w:color="auto"/>
        <w:bottom w:val="none" w:sz="0" w:space="0" w:color="auto"/>
        <w:right w:val="none" w:sz="0" w:space="0" w:color="auto"/>
      </w:divBdr>
    </w:div>
    <w:div w:id="1604457523">
      <w:bodyDiv w:val="1"/>
      <w:marLeft w:val="0"/>
      <w:marRight w:val="0"/>
      <w:marTop w:val="0"/>
      <w:marBottom w:val="0"/>
      <w:divBdr>
        <w:top w:val="none" w:sz="0" w:space="0" w:color="auto"/>
        <w:left w:val="none" w:sz="0" w:space="0" w:color="auto"/>
        <w:bottom w:val="none" w:sz="0" w:space="0" w:color="auto"/>
        <w:right w:val="none" w:sz="0" w:space="0" w:color="auto"/>
      </w:divBdr>
    </w:div>
    <w:div w:id="1613896414">
      <w:bodyDiv w:val="1"/>
      <w:marLeft w:val="0"/>
      <w:marRight w:val="0"/>
      <w:marTop w:val="0"/>
      <w:marBottom w:val="0"/>
      <w:divBdr>
        <w:top w:val="none" w:sz="0" w:space="0" w:color="auto"/>
        <w:left w:val="none" w:sz="0" w:space="0" w:color="auto"/>
        <w:bottom w:val="none" w:sz="0" w:space="0" w:color="auto"/>
        <w:right w:val="none" w:sz="0" w:space="0" w:color="auto"/>
      </w:divBdr>
    </w:div>
    <w:div w:id="1617715950">
      <w:bodyDiv w:val="1"/>
      <w:marLeft w:val="0"/>
      <w:marRight w:val="0"/>
      <w:marTop w:val="0"/>
      <w:marBottom w:val="0"/>
      <w:divBdr>
        <w:top w:val="none" w:sz="0" w:space="0" w:color="auto"/>
        <w:left w:val="none" w:sz="0" w:space="0" w:color="auto"/>
        <w:bottom w:val="none" w:sz="0" w:space="0" w:color="auto"/>
        <w:right w:val="none" w:sz="0" w:space="0" w:color="auto"/>
      </w:divBdr>
    </w:div>
    <w:div w:id="1636447765">
      <w:bodyDiv w:val="1"/>
      <w:marLeft w:val="0"/>
      <w:marRight w:val="0"/>
      <w:marTop w:val="0"/>
      <w:marBottom w:val="0"/>
      <w:divBdr>
        <w:top w:val="none" w:sz="0" w:space="0" w:color="auto"/>
        <w:left w:val="none" w:sz="0" w:space="0" w:color="auto"/>
        <w:bottom w:val="none" w:sz="0" w:space="0" w:color="auto"/>
        <w:right w:val="none" w:sz="0" w:space="0" w:color="auto"/>
      </w:divBdr>
    </w:div>
    <w:div w:id="1639219003">
      <w:bodyDiv w:val="1"/>
      <w:marLeft w:val="0"/>
      <w:marRight w:val="0"/>
      <w:marTop w:val="0"/>
      <w:marBottom w:val="0"/>
      <w:divBdr>
        <w:top w:val="none" w:sz="0" w:space="0" w:color="auto"/>
        <w:left w:val="none" w:sz="0" w:space="0" w:color="auto"/>
        <w:bottom w:val="none" w:sz="0" w:space="0" w:color="auto"/>
        <w:right w:val="none" w:sz="0" w:space="0" w:color="auto"/>
      </w:divBdr>
    </w:div>
    <w:div w:id="1646617247">
      <w:bodyDiv w:val="1"/>
      <w:marLeft w:val="0"/>
      <w:marRight w:val="0"/>
      <w:marTop w:val="0"/>
      <w:marBottom w:val="0"/>
      <w:divBdr>
        <w:top w:val="none" w:sz="0" w:space="0" w:color="auto"/>
        <w:left w:val="none" w:sz="0" w:space="0" w:color="auto"/>
        <w:bottom w:val="none" w:sz="0" w:space="0" w:color="auto"/>
        <w:right w:val="none" w:sz="0" w:space="0" w:color="auto"/>
      </w:divBdr>
    </w:div>
    <w:div w:id="1654413260">
      <w:bodyDiv w:val="1"/>
      <w:marLeft w:val="0"/>
      <w:marRight w:val="0"/>
      <w:marTop w:val="0"/>
      <w:marBottom w:val="0"/>
      <w:divBdr>
        <w:top w:val="none" w:sz="0" w:space="0" w:color="auto"/>
        <w:left w:val="none" w:sz="0" w:space="0" w:color="auto"/>
        <w:bottom w:val="none" w:sz="0" w:space="0" w:color="auto"/>
        <w:right w:val="none" w:sz="0" w:space="0" w:color="auto"/>
      </w:divBdr>
    </w:div>
    <w:div w:id="1655646516">
      <w:bodyDiv w:val="1"/>
      <w:marLeft w:val="0"/>
      <w:marRight w:val="0"/>
      <w:marTop w:val="0"/>
      <w:marBottom w:val="0"/>
      <w:divBdr>
        <w:top w:val="none" w:sz="0" w:space="0" w:color="auto"/>
        <w:left w:val="none" w:sz="0" w:space="0" w:color="auto"/>
        <w:bottom w:val="none" w:sz="0" w:space="0" w:color="auto"/>
        <w:right w:val="none" w:sz="0" w:space="0" w:color="auto"/>
      </w:divBdr>
    </w:div>
    <w:div w:id="1662657189">
      <w:bodyDiv w:val="1"/>
      <w:marLeft w:val="0"/>
      <w:marRight w:val="0"/>
      <w:marTop w:val="0"/>
      <w:marBottom w:val="0"/>
      <w:divBdr>
        <w:top w:val="none" w:sz="0" w:space="0" w:color="auto"/>
        <w:left w:val="none" w:sz="0" w:space="0" w:color="auto"/>
        <w:bottom w:val="none" w:sz="0" w:space="0" w:color="auto"/>
        <w:right w:val="none" w:sz="0" w:space="0" w:color="auto"/>
      </w:divBdr>
    </w:div>
    <w:div w:id="1673021322">
      <w:bodyDiv w:val="1"/>
      <w:marLeft w:val="0"/>
      <w:marRight w:val="0"/>
      <w:marTop w:val="0"/>
      <w:marBottom w:val="0"/>
      <w:divBdr>
        <w:top w:val="none" w:sz="0" w:space="0" w:color="auto"/>
        <w:left w:val="none" w:sz="0" w:space="0" w:color="auto"/>
        <w:bottom w:val="none" w:sz="0" w:space="0" w:color="auto"/>
        <w:right w:val="none" w:sz="0" w:space="0" w:color="auto"/>
      </w:divBdr>
    </w:div>
    <w:div w:id="1681540732">
      <w:bodyDiv w:val="1"/>
      <w:marLeft w:val="0"/>
      <w:marRight w:val="0"/>
      <w:marTop w:val="0"/>
      <w:marBottom w:val="0"/>
      <w:divBdr>
        <w:top w:val="none" w:sz="0" w:space="0" w:color="auto"/>
        <w:left w:val="none" w:sz="0" w:space="0" w:color="auto"/>
        <w:bottom w:val="none" w:sz="0" w:space="0" w:color="auto"/>
        <w:right w:val="none" w:sz="0" w:space="0" w:color="auto"/>
      </w:divBdr>
    </w:div>
    <w:div w:id="1699820413">
      <w:bodyDiv w:val="1"/>
      <w:marLeft w:val="0"/>
      <w:marRight w:val="0"/>
      <w:marTop w:val="0"/>
      <w:marBottom w:val="0"/>
      <w:divBdr>
        <w:top w:val="none" w:sz="0" w:space="0" w:color="auto"/>
        <w:left w:val="none" w:sz="0" w:space="0" w:color="auto"/>
        <w:bottom w:val="none" w:sz="0" w:space="0" w:color="auto"/>
        <w:right w:val="none" w:sz="0" w:space="0" w:color="auto"/>
      </w:divBdr>
    </w:div>
    <w:div w:id="1705322885">
      <w:bodyDiv w:val="1"/>
      <w:marLeft w:val="0"/>
      <w:marRight w:val="0"/>
      <w:marTop w:val="0"/>
      <w:marBottom w:val="0"/>
      <w:divBdr>
        <w:top w:val="none" w:sz="0" w:space="0" w:color="auto"/>
        <w:left w:val="none" w:sz="0" w:space="0" w:color="auto"/>
        <w:bottom w:val="none" w:sz="0" w:space="0" w:color="auto"/>
        <w:right w:val="none" w:sz="0" w:space="0" w:color="auto"/>
      </w:divBdr>
    </w:div>
    <w:div w:id="1712725377">
      <w:bodyDiv w:val="1"/>
      <w:marLeft w:val="0"/>
      <w:marRight w:val="0"/>
      <w:marTop w:val="0"/>
      <w:marBottom w:val="0"/>
      <w:divBdr>
        <w:top w:val="none" w:sz="0" w:space="0" w:color="auto"/>
        <w:left w:val="none" w:sz="0" w:space="0" w:color="auto"/>
        <w:bottom w:val="none" w:sz="0" w:space="0" w:color="auto"/>
        <w:right w:val="none" w:sz="0" w:space="0" w:color="auto"/>
      </w:divBdr>
    </w:div>
    <w:div w:id="1718621983">
      <w:bodyDiv w:val="1"/>
      <w:marLeft w:val="0"/>
      <w:marRight w:val="0"/>
      <w:marTop w:val="0"/>
      <w:marBottom w:val="0"/>
      <w:divBdr>
        <w:top w:val="none" w:sz="0" w:space="0" w:color="auto"/>
        <w:left w:val="none" w:sz="0" w:space="0" w:color="auto"/>
        <w:bottom w:val="none" w:sz="0" w:space="0" w:color="auto"/>
        <w:right w:val="none" w:sz="0" w:space="0" w:color="auto"/>
      </w:divBdr>
    </w:div>
    <w:div w:id="1721436347">
      <w:bodyDiv w:val="1"/>
      <w:marLeft w:val="0"/>
      <w:marRight w:val="0"/>
      <w:marTop w:val="0"/>
      <w:marBottom w:val="0"/>
      <w:divBdr>
        <w:top w:val="none" w:sz="0" w:space="0" w:color="auto"/>
        <w:left w:val="none" w:sz="0" w:space="0" w:color="auto"/>
        <w:bottom w:val="none" w:sz="0" w:space="0" w:color="auto"/>
        <w:right w:val="none" w:sz="0" w:space="0" w:color="auto"/>
      </w:divBdr>
    </w:div>
    <w:div w:id="1724284273">
      <w:bodyDiv w:val="1"/>
      <w:marLeft w:val="0"/>
      <w:marRight w:val="0"/>
      <w:marTop w:val="0"/>
      <w:marBottom w:val="0"/>
      <w:divBdr>
        <w:top w:val="none" w:sz="0" w:space="0" w:color="auto"/>
        <w:left w:val="none" w:sz="0" w:space="0" w:color="auto"/>
        <w:bottom w:val="none" w:sz="0" w:space="0" w:color="auto"/>
        <w:right w:val="none" w:sz="0" w:space="0" w:color="auto"/>
      </w:divBdr>
    </w:div>
    <w:div w:id="1731806736">
      <w:bodyDiv w:val="1"/>
      <w:marLeft w:val="0"/>
      <w:marRight w:val="0"/>
      <w:marTop w:val="0"/>
      <w:marBottom w:val="0"/>
      <w:divBdr>
        <w:top w:val="none" w:sz="0" w:space="0" w:color="auto"/>
        <w:left w:val="none" w:sz="0" w:space="0" w:color="auto"/>
        <w:bottom w:val="none" w:sz="0" w:space="0" w:color="auto"/>
        <w:right w:val="none" w:sz="0" w:space="0" w:color="auto"/>
      </w:divBdr>
    </w:div>
    <w:div w:id="1736851825">
      <w:bodyDiv w:val="1"/>
      <w:marLeft w:val="0"/>
      <w:marRight w:val="0"/>
      <w:marTop w:val="0"/>
      <w:marBottom w:val="0"/>
      <w:divBdr>
        <w:top w:val="none" w:sz="0" w:space="0" w:color="auto"/>
        <w:left w:val="none" w:sz="0" w:space="0" w:color="auto"/>
        <w:bottom w:val="none" w:sz="0" w:space="0" w:color="auto"/>
        <w:right w:val="none" w:sz="0" w:space="0" w:color="auto"/>
      </w:divBdr>
    </w:div>
    <w:div w:id="1741175473">
      <w:bodyDiv w:val="1"/>
      <w:marLeft w:val="0"/>
      <w:marRight w:val="0"/>
      <w:marTop w:val="0"/>
      <w:marBottom w:val="0"/>
      <w:divBdr>
        <w:top w:val="none" w:sz="0" w:space="0" w:color="auto"/>
        <w:left w:val="none" w:sz="0" w:space="0" w:color="auto"/>
        <w:bottom w:val="none" w:sz="0" w:space="0" w:color="auto"/>
        <w:right w:val="none" w:sz="0" w:space="0" w:color="auto"/>
      </w:divBdr>
    </w:div>
    <w:div w:id="1758821446">
      <w:bodyDiv w:val="1"/>
      <w:marLeft w:val="0"/>
      <w:marRight w:val="0"/>
      <w:marTop w:val="0"/>
      <w:marBottom w:val="0"/>
      <w:divBdr>
        <w:top w:val="none" w:sz="0" w:space="0" w:color="auto"/>
        <w:left w:val="none" w:sz="0" w:space="0" w:color="auto"/>
        <w:bottom w:val="none" w:sz="0" w:space="0" w:color="auto"/>
        <w:right w:val="none" w:sz="0" w:space="0" w:color="auto"/>
      </w:divBdr>
    </w:div>
    <w:div w:id="1763378621">
      <w:bodyDiv w:val="1"/>
      <w:marLeft w:val="0"/>
      <w:marRight w:val="0"/>
      <w:marTop w:val="0"/>
      <w:marBottom w:val="0"/>
      <w:divBdr>
        <w:top w:val="none" w:sz="0" w:space="0" w:color="auto"/>
        <w:left w:val="none" w:sz="0" w:space="0" w:color="auto"/>
        <w:bottom w:val="none" w:sz="0" w:space="0" w:color="auto"/>
        <w:right w:val="none" w:sz="0" w:space="0" w:color="auto"/>
      </w:divBdr>
    </w:div>
    <w:div w:id="1776057855">
      <w:bodyDiv w:val="1"/>
      <w:marLeft w:val="0"/>
      <w:marRight w:val="0"/>
      <w:marTop w:val="0"/>
      <w:marBottom w:val="0"/>
      <w:divBdr>
        <w:top w:val="none" w:sz="0" w:space="0" w:color="auto"/>
        <w:left w:val="none" w:sz="0" w:space="0" w:color="auto"/>
        <w:bottom w:val="none" w:sz="0" w:space="0" w:color="auto"/>
        <w:right w:val="none" w:sz="0" w:space="0" w:color="auto"/>
      </w:divBdr>
    </w:div>
    <w:div w:id="1801874027">
      <w:bodyDiv w:val="1"/>
      <w:marLeft w:val="0"/>
      <w:marRight w:val="0"/>
      <w:marTop w:val="0"/>
      <w:marBottom w:val="0"/>
      <w:divBdr>
        <w:top w:val="none" w:sz="0" w:space="0" w:color="auto"/>
        <w:left w:val="none" w:sz="0" w:space="0" w:color="auto"/>
        <w:bottom w:val="none" w:sz="0" w:space="0" w:color="auto"/>
        <w:right w:val="none" w:sz="0" w:space="0" w:color="auto"/>
      </w:divBdr>
      <w:divsChild>
        <w:div w:id="940525149">
          <w:marLeft w:val="0"/>
          <w:marRight w:val="0"/>
          <w:marTop w:val="0"/>
          <w:marBottom w:val="0"/>
          <w:divBdr>
            <w:top w:val="none" w:sz="0" w:space="0" w:color="auto"/>
            <w:left w:val="none" w:sz="0" w:space="0" w:color="auto"/>
            <w:bottom w:val="none" w:sz="0" w:space="0" w:color="auto"/>
            <w:right w:val="none" w:sz="0" w:space="0" w:color="auto"/>
          </w:divBdr>
        </w:div>
        <w:div w:id="1850293278">
          <w:marLeft w:val="0"/>
          <w:marRight w:val="0"/>
          <w:marTop w:val="0"/>
          <w:marBottom w:val="0"/>
          <w:divBdr>
            <w:top w:val="none" w:sz="0" w:space="0" w:color="auto"/>
            <w:left w:val="none" w:sz="0" w:space="0" w:color="auto"/>
            <w:bottom w:val="none" w:sz="0" w:space="0" w:color="auto"/>
            <w:right w:val="none" w:sz="0" w:space="0" w:color="auto"/>
          </w:divBdr>
        </w:div>
      </w:divsChild>
    </w:div>
    <w:div w:id="1802991771">
      <w:bodyDiv w:val="1"/>
      <w:marLeft w:val="0"/>
      <w:marRight w:val="0"/>
      <w:marTop w:val="0"/>
      <w:marBottom w:val="0"/>
      <w:divBdr>
        <w:top w:val="none" w:sz="0" w:space="0" w:color="auto"/>
        <w:left w:val="none" w:sz="0" w:space="0" w:color="auto"/>
        <w:bottom w:val="none" w:sz="0" w:space="0" w:color="auto"/>
        <w:right w:val="none" w:sz="0" w:space="0" w:color="auto"/>
      </w:divBdr>
    </w:div>
    <w:div w:id="1804351458">
      <w:bodyDiv w:val="1"/>
      <w:marLeft w:val="0"/>
      <w:marRight w:val="0"/>
      <w:marTop w:val="0"/>
      <w:marBottom w:val="0"/>
      <w:divBdr>
        <w:top w:val="none" w:sz="0" w:space="0" w:color="auto"/>
        <w:left w:val="none" w:sz="0" w:space="0" w:color="auto"/>
        <w:bottom w:val="none" w:sz="0" w:space="0" w:color="auto"/>
        <w:right w:val="none" w:sz="0" w:space="0" w:color="auto"/>
      </w:divBdr>
    </w:div>
    <w:div w:id="1810827157">
      <w:bodyDiv w:val="1"/>
      <w:marLeft w:val="0"/>
      <w:marRight w:val="0"/>
      <w:marTop w:val="0"/>
      <w:marBottom w:val="0"/>
      <w:divBdr>
        <w:top w:val="none" w:sz="0" w:space="0" w:color="auto"/>
        <w:left w:val="none" w:sz="0" w:space="0" w:color="auto"/>
        <w:bottom w:val="none" w:sz="0" w:space="0" w:color="auto"/>
        <w:right w:val="none" w:sz="0" w:space="0" w:color="auto"/>
      </w:divBdr>
    </w:div>
    <w:div w:id="1836872954">
      <w:bodyDiv w:val="1"/>
      <w:marLeft w:val="0"/>
      <w:marRight w:val="0"/>
      <w:marTop w:val="0"/>
      <w:marBottom w:val="0"/>
      <w:divBdr>
        <w:top w:val="none" w:sz="0" w:space="0" w:color="auto"/>
        <w:left w:val="none" w:sz="0" w:space="0" w:color="auto"/>
        <w:bottom w:val="none" w:sz="0" w:space="0" w:color="auto"/>
        <w:right w:val="none" w:sz="0" w:space="0" w:color="auto"/>
      </w:divBdr>
    </w:div>
    <w:div w:id="1845046844">
      <w:bodyDiv w:val="1"/>
      <w:marLeft w:val="0"/>
      <w:marRight w:val="0"/>
      <w:marTop w:val="0"/>
      <w:marBottom w:val="0"/>
      <w:divBdr>
        <w:top w:val="none" w:sz="0" w:space="0" w:color="auto"/>
        <w:left w:val="none" w:sz="0" w:space="0" w:color="auto"/>
        <w:bottom w:val="none" w:sz="0" w:space="0" w:color="auto"/>
        <w:right w:val="none" w:sz="0" w:space="0" w:color="auto"/>
      </w:divBdr>
    </w:div>
    <w:div w:id="1849638927">
      <w:bodyDiv w:val="1"/>
      <w:marLeft w:val="0"/>
      <w:marRight w:val="0"/>
      <w:marTop w:val="0"/>
      <w:marBottom w:val="0"/>
      <w:divBdr>
        <w:top w:val="none" w:sz="0" w:space="0" w:color="auto"/>
        <w:left w:val="none" w:sz="0" w:space="0" w:color="auto"/>
        <w:bottom w:val="none" w:sz="0" w:space="0" w:color="auto"/>
        <w:right w:val="none" w:sz="0" w:space="0" w:color="auto"/>
      </w:divBdr>
    </w:div>
    <w:div w:id="1856923996">
      <w:bodyDiv w:val="1"/>
      <w:marLeft w:val="0"/>
      <w:marRight w:val="0"/>
      <w:marTop w:val="0"/>
      <w:marBottom w:val="0"/>
      <w:divBdr>
        <w:top w:val="none" w:sz="0" w:space="0" w:color="auto"/>
        <w:left w:val="none" w:sz="0" w:space="0" w:color="auto"/>
        <w:bottom w:val="none" w:sz="0" w:space="0" w:color="auto"/>
        <w:right w:val="none" w:sz="0" w:space="0" w:color="auto"/>
      </w:divBdr>
    </w:div>
    <w:div w:id="1862428292">
      <w:bodyDiv w:val="1"/>
      <w:marLeft w:val="0"/>
      <w:marRight w:val="0"/>
      <w:marTop w:val="0"/>
      <w:marBottom w:val="0"/>
      <w:divBdr>
        <w:top w:val="none" w:sz="0" w:space="0" w:color="auto"/>
        <w:left w:val="none" w:sz="0" w:space="0" w:color="auto"/>
        <w:bottom w:val="none" w:sz="0" w:space="0" w:color="auto"/>
        <w:right w:val="none" w:sz="0" w:space="0" w:color="auto"/>
      </w:divBdr>
    </w:div>
    <w:div w:id="1868130760">
      <w:bodyDiv w:val="1"/>
      <w:marLeft w:val="0"/>
      <w:marRight w:val="0"/>
      <w:marTop w:val="0"/>
      <w:marBottom w:val="0"/>
      <w:divBdr>
        <w:top w:val="none" w:sz="0" w:space="0" w:color="auto"/>
        <w:left w:val="none" w:sz="0" w:space="0" w:color="auto"/>
        <w:bottom w:val="none" w:sz="0" w:space="0" w:color="auto"/>
        <w:right w:val="none" w:sz="0" w:space="0" w:color="auto"/>
      </w:divBdr>
    </w:div>
    <w:div w:id="1869441619">
      <w:bodyDiv w:val="1"/>
      <w:marLeft w:val="0"/>
      <w:marRight w:val="0"/>
      <w:marTop w:val="0"/>
      <w:marBottom w:val="0"/>
      <w:divBdr>
        <w:top w:val="none" w:sz="0" w:space="0" w:color="auto"/>
        <w:left w:val="none" w:sz="0" w:space="0" w:color="auto"/>
        <w:bottom w:val="none" w:sz="0" w:space="0" w:color="auto"/>
        <w:right w:val="none" w:sz="0" w:space="0" w:color="auto"/>
      </w:divBdr>
    </w:div>
    <w:div w:id="1869446629">
      <w:bodyDiv w:val="1"/>
      <w:marLeft w:val="0"/>
      <w:marRight w:val="0"/>
      <w:marTop w:val="0"/>
      <w:marBottom w:val="0"/>
      <w:divBdr>
        <w:top w:val="none" w:sz="0" w:space="0" w:color="auto"/>
        <w:left w:val="none" w:sz="0" w:space="0" w:color="auto"/>
        <w:bottom w:val="none" w:sz="0" w:space="0" w:color="auto"/>
        <w:right w:val="none" w:sz="0" w:space="0" w:color="auto"/>
      </w:divBdr>
    </w:div>
    <w:div w:id="1877541096">
      <w:bodyDiv w:val="1"/>
      <w:marLeft w:val="0"/>
      <w:marRight w:val="0"/>
      <w:marTop w:val="0"/>
      <w:marBottom w:val="0"/>
      <w:divBdr>
        <w:top w:val="none" w:sz="0" w:space="0" w:color="auto"/>
        <w:left w:val="none" w:sz="0" w:space="0" w:color="auto"/>
        <w:bottom w:val="none" w:sz="0" w:space="0" w:color="auto"/>
        <w:right w:val="none" w:sz="0" w:space="0" w:color="auto"/>
      </w:divBdr>
    </w:div>
    <w:div w:id="1885561373">
      <w:bodyDiv w:val="1"/>
      <w:marLeft w:val="0"/>
      <w:marRight w:val="0"/>
      <w:marTop w:val="0"/>
      <w:marBottom w:val="0"/>
      <w:divBdr>
        <w:top w:val="none" w:sz="0" w:space="0" w:color="auto"/>
        <w:left w:val="none" w:sz="0" w:space="0" w:color="auto"/>
        <w:bottom w:val="none" w:sz="0" w:space="0" w:color="auto"/>
        <w:right w:val="none" w:sz="0" w:space="0" w:color="auto"/>
      </w:divBdr>
    </w:div>
    <w:div w:id="1890023680">
      <w:bodyDiv w:val="1"/>
      <w:marLeft w:val="0"/>
      <w:marRight w:val="0"/>
      <w:marTop w:val="0"/>
      <w:marBottom w:val="0"/>
      <w:divBdr>
        <w:top w:val="none" w:sz="0" w:space="0" w:color="auto"/>
        <w:left w:val="none" w:sz="0" w:space="0" w:color="auto"/>
        <w:bottom w:val="none" w:sz="0" w:space="0" w:color="auto"/>
        <w:right w:val="none" w:sz="0" w:space="0" w:color="auto"/>
      </w:divBdr>
    </w:div>
    <w:div w:id="1891763879">
      <w:bodyDiv w:val="1"/>
      <w:marLeft w:val="0"/>
      <w:marRight w:val="0"/>
      <w:marTop w:val="0"/>
      <w:marBottom w:val="0"/>
      <w:divBdr>
        <w:top w:val="none" w:sz="0" w:space="0" w:color="auto"/>
        <w:left w:val="none" w:sz="0" w:space="0" w:color="auto"/>
        <w:bottom w:val="none" w:sz="0" w:space="0" w:color="auto"/>
        <w:right w:val="none" w:sz="0" w:space="0" w:color="auto"/>
      </w:divBdr>
    </w:div>
    <w:div w:id="1898856875">
      <w:bodyDiv w:val="1"/>
      <w:marLeft w:val="0"/>
      <w:marRight w:val="0"/>
      <w:marTop w:val="0"/>
      <w:marBottom w:val="0"/>
      <w:divBdr>
        <w:top w:val="none" w:sz="0" w:space="0" w:color="auto"/>
        <w:left w:val="none" w:sz="0" w:space="0" w:color="auto"/>
        <w:bottom w:val="none" w:sz="0" w:space="0" w:color="auto"/>
        <w:right w:val="none" w:sz="0" w:space="0" w:color="auto"/>
      </w:divBdr>
    </w:div>
    <w:div w:id="1905142388">
      <w:bodyDiv w:val="1"/>
      <w:marLeft w:val="0"/>
      <w:marRight w:val="0"/>
      <w:marTop w:val="0"/>
      <w:marBottom w:val="0"/>
      <w:divBdr>
        <w:top w:val="none" w:sz="0" w:space="0" w:color="auto"/>
        <w:left w:val="none" w:sz="0" w:space="0" w:color="auto"/>
        <w:bottom w:val="none" w:sz="0" w:space="0" w:color="auto"/>
        <w:right w:val="none" w:sz="0" w:space="0" w:color="auto"/>
      </w:divBdr>
    </w:div>
    <w:div w:id="1910653996">
      <w:bodyDiv w:val="1"/>
      <w:marLeft w:val="0"/>
      <w:marRight w:val="0"/>
      <w:marTop w:val="0"/>
      <w:marBottom w:val="0"/>
      <w:divBdr>
        <w:top w:val="none" w:sz="0" w:space="0" w:color="auto"/>
        <w:left w:val="none" w:sz="0" w:space="0" w:color="auto"/>
        <w:bottom w:val="none" w:sz="0" w:space="0" w:color="auto"/>
        <w:right w:val="none" w:sz="0" w:space="0" w:color="auto"/>
      </w:divBdr>
    </w:div>
    <w:div w:id="1912962517">
      <w:bodyDiv w:val="1"/>
      <w:marLeft w:val="0"/>
      <w:marRight w:val="0"/>
      <w:marTop w:val="0"/>
      <w:marBottom w:val="0"/>
      <w:divBdr>
        <w:top w:val="none" w:sz="0" w:space="0" w:color="auto"/>
        <w:left w:val="none" w:sz="0" w:space="0" w:color="auto"/>
        <w:bottom w:val="none" w:sz="0" w:space="0" w:color="auto"/>
        <w:right w:val="none" w:sz="0" w:space="0" w:color="auto"/>
      </w:divBdr>
    </w:div>
    <w:div w:id="1914897211">
      <w:bodyDiv w:val="1"/>
      <w:marLeft w:val="0"/>
      <w:marRight w:val="0"/>
      <w:marTop w:val="0"/>
      <w:marBottom w:val="0"/>
      <w:divBdr>
        <w:top w:val="none" w:sz="0" w:space="0" w:color="auto"/>
        <w:left w:val="none" w:sz="0" w:space="0" w:color="auto"/>
        <w:bottom w:val="none" w:sz="0" w:space="0" w:color="auto"/>
        <w:right w:val="none" w:sz="0" w:space="0" w:color="auto"/>
      </w:divBdr>
    </w:div>
    <w:div w:id="1918204932">
      <w:bodyDiv w:val="1"/>
      <w:marLeft w:val="0"/>
      <w:marRight w:val="0"/>
      <w:marTop w:val="0"/>
      <w:marBottom w:val="0"/>
      <w:divBdr>
        <w:top w:val="none" w:sz="0" w:space="0" w:color="auto"/>
        <w:left w:val="none" w:sz="0" w:space="0" w:color="auto"/>
        <w:bottom w:val="none" w:sz="0" w:space="0" w:color="auto"/>
        <w:right w:val="none" w:sz="0" w:space="0" w:color="auto"/>
      </w:divBdr>
    </w:div>
    <w:div w:id="1923565148">
      <w:bodyDiv w:val="1"/>
      <w:marLeft w:val="0"/>
      <w:marRight w:val="0"/>
      <w:marTop w:val="0"/>
      <w:marBottom w:val="0"/>
      <w:divBdr>
        <w:top w:val="none" w:sz="0" w:space="0" w:color="auto"/>
        <w:left w:val="none" w:sz="0" w:space="0" w:color="auto"/>
        <w:bottom w:val="none" w:sz="0" w:space="0" w:color="auto"/>
        <w:right w:val="none" w:sz="0" w:space="0" w:color="auto"/>
      </w:divBdr>
      <w:divsChild>
        <w:div w:id="255139025">
          <w:marLeft w:val="547"/>
          <w:marRight w:val="0"/>
          <w:marTop w:val="86"/>
          <w:marBottom w:val="0"/>
          <w:divBdr>
            <w:top w:val="none" w:sz="0" w:space="0" w:color="auto"/>
            <w:left w:val="none" w:sz="0" w:space="0" w:color="auto"/>
            <w:bottom w:val="none" w:sz="0" w:space="0" w:color="auto"/>
            <w:right w:val="none" w:sz="0" w:space="0" w:color="auto"/>
          </w:divBdr>
        </w:div>
        <w:div w:id="420151943">
          <w:marLeft w:val="576"/>
          <w:marRight w:val="0"/>
          <w:marTop w:val="216"/>
          <w:marBottom w:val="0"/>
          <w:divBdr>
            <w:top w:val="none" w:sz="0" w:space="0" w:color="auto"/>
            <w:left w:val="none" w:sz="0" w:space="0" w:color="auto"/>
            <w:bottom w:val="none" w:sz="0" w:space="0" w:color="auto"/>
            <w:right w:val="none" w:sz="0" w:space="0" w:color="auto"/>
          </w:divBdr>
        </w:div>
        <w:div w:id="1316447468">
          <w:marLeft w:val="547"/>
          <w:marRight w:val="0"/>
          <w:marTop w:val="86"/>
          <w:marBottom w:val="0"/>
          <w:divBdr>
            <w:top w:val="none" w:sz="0" w:space="0" w:color="auto"/>
            <w:left w:val="none" w:sz="0" w:space="0" w:color="auto"/>
            <w:bottom w:val="none" w:sz="0" w:space="0" w:color="auto"/>
            <w:right w:val="none" w:sz="0" w:space="0" w:color="auto"/>
          </w:divBdr>
        </w:div>
        <w:div w:id="1581527378">
          <w:marLeft w:val="547"/>
          <w:marRight w:val="0"/>
          <w:marTop w:val="86"/>
          <w:marBottom w:val="0"/>
          <w:divBdr>
            <w:top w:val="none" w:sz="0" w:space="0" w:color="auto"/>
            <w:left w:val="none" w:sz="0" w:space="0" w:color="auto"/>
            <w:bottom w:val="none" w:sz="0" w:space="0" w:color="auto"/>
            <w:right w:val="none" w:sz="0" w:space="0" w:color="auto"/>
          </w:divBdr>
        </w:div>
      </w:divsChild>
    </w:div>
    <w:div w:id="1926184306">
      <w:bodyDiv w:val="1"/>
      <w:marLeft w:val="0"/>
      <w:marRight w:val="0"/>
      <w:marTop w:val="0"/>
      <w:marBottom w:val="0"/>
      <w:divBdr>
        <w:top w:val="none" w:sz="0" w:space="0" w:color="auto"/>
        <w:left w:val="none" w:sz="0" w:space="0" w:color="auto"/>
        <w:bottom w:val="none" w:sz="0" w:space="0" w:color="auto"/>
        <w:right w:val="none" w:sz="0" w:space="0" w:color="auto"/>
      </w:divBdr>
    </w:div>
    <w:div w:id="1937638292">
      <w:bodyDiv w:val="1"/>
      <w:marLeft w:val="0"/>
      <w:marRight w:val="0"/>
      <w:marTop w:val="0"/>
      <w:marBottom w:val="0"/>
      <w:divBdr>
        <w:top w:val="none" w:sz="0" w:space="0" w:color="auto"/>
        <w:left w:val="none" w:sz="0" w:space="0" w:color="auto"/>
        <w:bottom w:val="none" w:sz="0" w:space="0" w:color="auto"/>
        <w:right w:val="none" w:sz="0" w:space="0" w:color="auto"/>
      </w:divBdr>
    </w:div>
    <w:div w:id="1939559737">
      <w:bodyDiv w:val="1"/>
      <w:marLeft w:val="0"/>
      <w:marRight w:val="0"/>
      <w:marTop w:val="0"/>
      <w:marBottom w:val="0"/>
      <w:divBdr>
        <w:top w:val="none" w:sz="0" w:space="0" w:color="auto"/>
        <w:left w:val="none" w:sz="0" w:space="0" w:color="auto"/>
        <w:bottom w:val="none" w:sz="0" w:space="0" w:color="auto"/>
        <w:right w:val="none" w:sz="0" w:space="0" w:color="auto"/>
      </w:divBdr>
    </w:div>
    <w:div w:id="1940721436">
      <w:bodyDiv w:val="1"/>
      <w:marLeft w:val="0"/>
      <w:marRight w:val="0"/>
      <w:marTop w:val="0"/>
      <w:marBottom w:val="0"/>
      <w:divBdr>
        <w:top w:val="none" w:sz="0" w:space="0" w:color="auto"/>
        <w:left w:val="none" w:sz="0" w:space="0" w:color="auto"/>
        <w:bottom w:val="none" w:sz="0" w:space="0" w:color="auto"/>
        <w:right w:val="none" w:sz="0" w:space="0" w:color="auto"/>
      </w:divBdr>
    </w:div>
    <w:div w:id="1950233139">
      <w:bodyDiv w:val="1"/>
      <w:marLeft w:val="0"/>
      <w:marRight w:val="0"/>
      <w:marTop w:val="0"/>
      <w:marBottom w:val="0"/>
      <w:divBdr>
        <w:top w:val="none" w:sz="0" w:space="0" w:color="auto"/>
        <w:left w:val="none" w:sz="0" w:space="0" w:color="auto"/>
        <w:bottom w:val="none" w:sz="0" w:space="0" w:color="auto"/>
        <w:right w:val="none" w:sz="0" w:space="0" w:color="auto"/>
      </w:divBdr>
    </w:div>
    <w:div w:id="1954089756">
      <w:bodyDiv w:val="1"/>
      <w:marLeft w:val="0"/>
      <w:marRight w:val="0"/>
      <w:marTop w:val="0"/>
      <w:marBottom w:val="0"/>
      <w:divBdr>
        <w:top w:val="none" w:sz="0" w:space="0" w:color="auto"/>
        <w:left w:val="none" w:sz="0" w:space="0" w:color="auto"/>
        <w:bottom w:val="none" w:sz="0" w:space="0" w:color="auto"/>
        <w:right w:val="none" w:sz="0" w:space="0" w:color="auto"/>
      </w:divBdr>
    </w:div>
    <w:div w:id="1956518682">
      <w:bodyDiv w:val="1"/>
      <w:marLeft w:val="0"/>
      <w:marRight w:val="0"/>
      <w:marTop w:val="0"/>
      <w:marBottom w:val="0"/>
      <w:divBdr>
        <w:top w:val="none" w:sz="0" w:space="0" w:color="auto"/>
        <w:left w:val="none" w:sz="0" w:space="0" w:color="auto"/>
        <w:bottom w:val="none" w:sz="0" w:space="0" w:color="auto"/>
        <w:right w:val="none" w:sz="0" w:space="0" w:color="auto"/>
      </w:divBdr>
    </w:div>
    <w:div w:id="1963032422">
      <w:bodyDiv w:val="1"/>
      <w:marLeft w:val="0"/>
      <w:marRight w:val="0"/>
      <w:marTop w:val="0"/>
      <w:marBottom w:val="0"/>
      <w:divBdr>
        <w:top w:val="none" w:sz="0" w:space="0" w:color="auto"/>
        <w:left w:val="none" w:sz="0" w:space="0" w:color="auto"/>
        <w:bottom w:val="none" w:sz="0" w:space="0" w:color="auto"/>
        <w:right w:val="none" w:sz="0" w:space="0" w:color="auto"/>
      </w:divBdr>
    </w:div>
    <w:div w:id="1967470390">
      <w:bodyDiv w:val="1"/>
      <w:marLeft w:val="0"/>
      <w:marRight w:val="0"/>
      <w:marTop w:val="0"/>
      <w:marBottom w:val="0"/>
      <w:divBdr>
        <w:top w:val="none" w:sz="0" w:space="0" w:color="auto"/>
        <w:left w:val="none" w:sz="0" w:space="0" w:color="auto"/>
        <w:bottom w:val="none" w:sz="0" w:space="0" w:color="auto"/>
        <w:right w:val="none" w:sz="0" w:space="0" w:color="auto"/>
      </w:divBdr>
    </w:div>
    <w:div w:id="1971932507">
      <w:bodyDiv w:val="1"/>
      <w:marLeft w:val="0"/>
      <w:marRight w:val="0"/>
      <w:marTop w:val="0"/>
      <w:marBottom w:val="0"/>
      <w:divBdr>
        <w:top w:val="none" w:sz="0" w:space="0" w:color="auto"/>
        <w:left w:val="none" w:sz="0" w:space="0" w:color="auto"/>
        <w:bottom w:val="none" w:sz="0" w:space="0" w:color="auto"/>
        <w:right w:val="none" w:sz="0" w:space="0" w:color="auto"/>
      </w:divBdr>
    </w:div>
    <w:div w:id="1976446812">
      <w:bodyDiv w:val="1"/>
      <w:marLeft w:val="0"/>
      <w:marRight w:val="0"/>
      <w:marTop w:val="0"/>
      <w:marBottom w:val="0"/>
      <w:divBdr>
        <w:top w:val="none" w:sz="0" w:space="0" w:color="auto"/>
        <w:left w:val="none" w:sz="0" w:space="0" w:color="auto"/>
        <w:bottom w:val="none" w:sz="0" w:space="0" w:color="auto"/>
        <w:right w:val="none" w:sz="0" w:space="0" w:color="auto"/>
      </w:divBdr>
    </w:div>
    <w:div w:id="1980648504">
      <w:bodyDiv w:val="1"/>
      <w:marLeft w:val="0"/>
      <w:marRight w:val="0"/>
      <w:marTop w:val="0"/>
      <w:marBottom w:val="0"/>
      <w:divBdr>
        <w:top w:val="none" w:sz="0" w:space="0" w:color="auto"/>
        <w:left w:val="none" w:sz="0" w:space="0" w:color="auto"/>
        <w:bottom w:val="none" w:sz="0" w:space="0" w:color="auto"/>
        <w:right w:val="none" w:sz="0" w:space="0" w:color="auto"/>
      </w:divBdr>
    </w:div>
    <w:div w:id="1991909405">
      <w:bodyDiv w:val="1"/>
      <w:marLeft w:val="0"/>
      <w:marRight w:val="0"/>
      <w:marTop w:val="0"/>
      <w:marBottom w:val="0"/>
      <w:divBdr>
        <w:top w:val="none" w:sz="0" w:space="0" w:color="auto"/>
        <w:left w:val="none" w:sz="0" w:space="0" w:color="auto"/>
        <w:bottom w:val="none" w:sz="0" w:space="0" w:color="auto"/>
        <w:right w:val="none" w:sz="0" w:space="0" w:color="auto"/>
      </w:divBdr>
    </w:div>
    <w:div w:id="2013334702">
      <w:bodyDiv w:val="1"/>
      <w:marLeft w:val="0"/>
      <w:marRight w:val="0"/>
      <w:marTop w:val="0"/>
      <w:marBottom w:val="0"/>
      <w:divBdr>
        <w:top w:val="none" w:sz="0" w:space="0" w:color="auto"/>
        <w:left w:val="none" w:sz="0" w:space="0" w:color="auto"/>
        <w:bottom w:val="none" w:sz="0" w:space="0" w:color="auto"/>
        <w:right w:val="none" w:sz="0" w:space="0" w:color="auto"/>
      </w:divBdr>
    </w:div>
    <w:div w:id="2023818142">
      <w:bodyDiv w:val="1"/>
      <w:marLeft w:val="0"/>
      <w:marRight w:val="0"/>
      <w:marTop w:val="0"/>
      <w:marBottom w:val="0"/>
      <w:divBdr>
        <w:top w:val="none" w:sz="0" w:space="0" w:color="auto"/>
        <w:left w:val="none" w:sz="0" w:space="0" w:color="auto"/>
        <w:bottom w:val="none" w:sz="0" w:space="0" w:color="auto"/>
        <w:right w:val="none" w:sz="0" w:space="0" w:color="auto"/>
      </w:divBdr>
    </w:div>
    <w:div w:id="2027095020">
      <w:bodyDiv w:val="1"/>
      <w:marLeft w:val="0"/>
      <w:marRight w:val="0"/>
      <w:marTop w:val="0"/>
      <w:marBottom w:val="0"/>
      <w:divBdr>
        <w:top w:val="none" w:sz="0" w:space="0" w:color="auto"/>
        <w:left w:val="none" w:sz="0" w:space="0" w:color="auto"/>
        <w:bottom w:val="none" w:sz="0" w:space="0" w:color="auto"/>
        <w:right w:val="none" w:sz="0" w:space="0" w:color="auto"/>
      </w:divBdr>
    </w:div>
    <w:div w:id="2031567465">
      <w:bodyDiv w:val="1"/>
      <w:marLeft w:val="0"/>
      <w:marRight w:val="0"/>
      <w:marTop w:val="0"/>
      <w:marBottom w:val="0"/>
      <w:divBdr>
        <w:top w:val="none" w:sz="0" w:space="0" w:color="auto"/>
        <w:left w:val="none" w:sz="0" w:space="0" w:color="auto"/>
        <w:bottom w:val="none" w:sz="0" w:space="0" w:color="auto"/>
        <w:right w:val="none" w:sz="0" w:space="0" w:color="auto"/>
      </w:divBdr>
    </w:div>
    <w:div w:id="2049990445">
      <w:bodyDiv w:val="1"/>
      <w:marLeft w:val="0"/>
      <w:marRight w:val="0"/>
      <w:marTop w:val="0"/>
      <w:marBottom w:val="0"/>
      <w:divBdr>
        <w:top w:val="none" w:sz="0" w:space="0" w:color="auto"/>
        <w:left w:val="none" w:sz="0" w:space="0" w:color="auto"/>
        <w:bottom w:val="none" w:sz="0" w:space="0" w:color="auto"/>
        <w:right w:val="none" w:sz="0" w:space="0" w:color="auto"/>
      </w:divBdr>
    </w:div>
    <w:div w:id="2050254853">
      <w:bodyDiv w:val="1"/>
      <w:marLeft w:val="0"/>
      <w:marRight w:val="0"/>
      <w:marTop w:val="0"/>
      <w:marBottom w:val="0"/>
      <w:divBdr>
        <w:top w:val="none" w:sz="0" w:space="0" w:color="auto"/>
        <w:left w:val="none" w:sz="0" w:space="0" w:color="auto"/>
        <w:bottom w:val="none" w:sz="0" w:space="0" w:color="auto"/>
        <w:right w:val="none" w:sz="0" w:space="0" w:color="auto"/>
      </w:divBdr>
    </w:div>
    <w:div w:id="2050953453">
      <w:bodyDiv w:val="1"/>
      <w:marLeft w:val="0"/>
      <w:marRight w:val="0"/>
      <w:marTop w:val="0"/>
      <w:marBottom w:val="0"/>
      <w:divBdr>
        <w:top w:val="none" w:sz="0" w:space="0" w:color="auto"/>
        <w:left w:val="none" w:sz="0" w:space="0" w:color="auto"/>
        <w:bottom w:val="none" w:sz="0" w:space="0" w:color="auto"/>
        <w:right w:val="none" w:sz="0" w:space="0" w:color="auto"/>
      </w:divBdr>
    </w:div>
    <w:div w:id="2059275073">
      <w:bodyDiv w:val="1"/>
      <w:marLeft w:val="0"/>
      <w:marRight w:val="0"/>
      <w:marTop w:val="0"/>
      <w:marBottom w:val="0"/>
      <w:divBdr>
        <w:top w:val="none" w:sz="0" w:space="0" w:color="auto"/>
        <w:left w:val="none" w:sz="0" w:space="0" w:color="auto"/>
        <w:bottom w:val="none" w:sz="0" w:space="0" w:color="auto"/>
        <w:right w:val="none" w:sz="0" w:space="0" w:color="auto"/>
      </w:divBdr>
    </w:div>
    <w:div w:id="2062826707">
      <w:bodyDiv w:val="1"/>
      <w:marLeft w:val="0"/>
      <w:marRight w:val="0"/>
      <w:marTop w:val="0"/>
      <w:marBottom w:val="0"/>
      <w:divBdr>
        <w:top w:val="none" w:sz="0" w:space="0" w:color="auto"/>
        <w:left w:val="none" w:sz="0" w:space="0" w:color="auto"/>
        <w:bottom w:val="none" w:sz="0" w:space="0" w:color="auto"/>
        <w:right w:val="none" w:sz="0" w:space="0" w:color="auto"/>
      </w:divBdr>
    </w:div>
    <w:div w:id="2077312168">
      <w:bodyDiv w:val="1"/>
      <w:marLeft w:val="0"/>
      <w:marRight w:val="0"/>
      <w:marTop w:val="0"/>
      <w:marBottom w:val="0"/>
      <w:divBdr>
        <w:top w:val="none" w:sz="0" w:space="0" w:color="auto"/>
        <w:left w:val="none" w:sz="0" w:space="0" w:color="auto"/>
        <w:bottom w:val="none" w:sz="0" w:space="0" w:color="auto"/>
        <w:right w:val="none" w:sz="0" w:space="0" w:color="auto"/>
      </w:divBdr>
    </w:div>
    <w:div w:id="2083091869">
      <w:bodyDiv w:val="1"/>
      <w:marLeft w:val="0"/>
      <w:marRight w:val="0"/>
      <w:marTop w:val="0"/>
      <w:marBottom w:val="0"/>
      <w:divBdr>
        <w:top w:val="none" w:sz="0" w:space="0" w:color="auto"/>
        <w:left w:val="none" w:sz="0" w:space="0" w:color="auto"/>
        <w:bottom w:val="none" w:sz="0" w:space="0" w:color="auto"/>
        <w:right w:val="none" w:sz="0" w:space="0" w:color="auto"/>
      </w:divBdr>
    </w:div>
    <w:div w:id="2084257669">
      <w:bodyDiv w:val="1"/>
      <w:marLeft w:val="0"/>
      <w:marRight w:val="0"/>
      <w:marTop w:val="0"/>
      <w:marBottom w:val="0"/>
      <w:divBdr>
        <w:top w:val="none" w:sz="0" w:space="0" w:color="auto"/>
        <w:left w:val="none" w:sz="0" w:space="0" w:color="auto"/>
        <w:bottom w:val="none" w:sz="0" w:space="0" w:color="auto"/>
        <w:right w:val="none" w:sz="0" w:space="0" w:color="auto"/>
      </w:divBdr>
    </w:div>
    <w:div w:id="2104766765">
      <w:bodyDiv w:val="1"/>
      <w:marLeft w:val="0"/>
      <w:marRight w:val="0"/>
      <w:marTop w:val="0"/>
      <w:marBottom w:val="0"/>
      <w:divBdr>
        <w:top w:val="none" w:sz="0" w:space="0" w:color="auto"/>
        <w:left w:val="none" w:sz="0" w:space="0" w:color="auto"/>
        <w:bottom w:val="none" w:sz="0" w:space="0" w:color="auto"/>
        <w:right w:val="none" w:sz="0" w:space="0" w:color="auto"/>
      </w:divBdr>
    </w:div>
    <w:div w:id="2114665864">
      <w:bodyDiv w:val="1"/>
      <w:marLeft w:val="0"/>
      <w:marRight w:val="0"/>
      <w:marTop w:val="0"/>
      <w:marBottom w:val="0"/>
      <w:divBdr>
        <w:top w:val="none" w:sz="0" w:space="0" w:color="auto"/>
        <w:left w:val="none" w:sz="0" w:space="0" w:color="auto"/>
        <w:bottom w:val="none" w:sz="0" w:space="0" w:color="auto"/>
        <w:right w:val="none" w:sz="0" w:space="0" w:color="auto"/>
      </w:divBdr>
    </w:div>
    <w:div w:id="2120024937">
      <w:bodyDiv w:val="1"/>
      <w:marLeft w:val="0"/>
      <w:marRight w:val="0"/>
      <w:marTop w:val="0"/>
      <w:marBottom w:val="0"/>
      <w:divBdr>
        <w:top w:val="none" w:sz="0" w:space="0" w:color="auto"/>
        <w:left w:val="none" w:sz="0" w:space="0" w:color="auto"/>
        <w:bottom w:val="none" w:sz="0" w:space="0" w:color="auto"/>
        <w:right w:val="none" w:sz="0" w:space="0" w:color="auto"/>
      </w:divBdr>
    </w:div>
    <w:div w:id="2129934541">
      <w:bodyDiv w:val="1"/>
      <w:marLeft w:val="0"/>
      <w:marRight w:val="0"/>
      <w:marTop w:val="0"/>
      <w:marBottom w:val="0"/>
      <w:divBdr>
        <w:top w:val="none" w:sz="0" w:space="0" w:color="auto"/>
        <w:left w:val="none" w:sz="0" w:space="0" w:color="auto"/>
        <w:bottom w:val="none" w:sz="0" w:space="0" w:color="auto"/>
        <w:right w:val="none" w:sz="0" w:space="0" w:color="auto"/>
      </w:divBdr>
    </w:div>
    <w:div w:id="2132937902">
      <w:bodyDiv w:val="1"/>
      <w:marLeft w:val="0"/>
      <w:marRight w:val="0"/>
      <w:marTop w:val="0"/>
      <w:marBottom w:val="0"/>
      <w:divBdr>
        <w:top w:val="none" w:sz="0" w:space="0" w:color="auto"/>
        <w:left w:val="none" w:sz="0" w:space="0" w:color="auto"/>
        <w:bottom w:val="none" w:sz="0" w:space="0" w:color="auto"/>
        <w:right w:val="none" w:sz="0" w:space="0" w:color="auto"/>
      </w:divBdr>
    </w:div>
    <w:div w:id="2138795226">
      <w:bodyDiv w:val="1"/>
      <w:marLeft w:val="0"/>
      <w:marRight w:val="0"/>
      <w:marTop w:val="0"/>
      <w:marBottom w:val="0"/>
      <w:divBdr>
        <w:top w:val="none" w:sz="0" w:space="0" w:color="auto"/>
        <w:left w:val="none" w:sz="0" w:space="0" w:color="auto"/>
        <w:bottom w:val="none" w:sz="0" w:space="0" w:color="auto"/>
        <w:right w:val="none" w:sz="0" w:space="0" w:color="auto"/>
      </w:divBdr>
    </w:div>
    <w:div w:id="2142529381">
      <w:bodyDiv w:val="1"/>
      <w:marLeft w:val="0"/>
      <w:marRight w:val="0"/>
      <w:marTop w:val="0"/>
      <w:marBottom w:val="0"/>
      <w:divBdr>
        <w:top w:val="none" w:sz="0" w:space="0" w:color="auto"/>
        <w:left w:val="none" w:sz="0" w:space="0" w:color="auto"/>
        <w:bottom w:val="none" w:sz="0" w:space="0" w:color="auto"/>
        <w:right w:val="none" w:sz="0" w:space="0" w:color="auto"/>
      </w:divBdr>
    </w:div>
    <w:div w:id="2142840121">
      <w:bodyDiv w:val="1"/>
      <w:marLeft w:val="0"/>
      <w:marRight w:val="0"/>
      <w:marTop w:val="0"/>
      <w:marBottom w:val="0"/>
      <w:divBdr>
        <w:top w:val="none" w:sz="0" w:space="0" w:color="auto"/>
        <w:left w:val="none" w:sz="0" w:space="0" w:color="auto"/>
        <w:bottom w:val="none" w:sz="0" w:space="0" w:color="auto"/>
        <w:right w:val="none" w:sz="0" w:space="0" w:color="auto"/>
      </w:divBdr>
    </w:div>
    <w:div w:id="2143300594">
      <w:bodyDiv w:val="1"/>
      <w:marLeft w:val="0"/>
      <w:marRight w:val="0"/>
      <w:marTop w:val="0"/>
      <w:marBottom w:val="0"/>
      <w:divBdr>
        <w:top w:val="none" w:sz="0" w:space="0" w:color="auto"/>
        <w:left w:val="none" w:sz="0" w:space="0" w:color="auto"/>
        <w:bottom w:val="none" w:sz="0" w:space="0" w:color="auto"/>
        <w:right w:val="none" w:sz="0" w:space="0" w:color="auto"/>
      </w:divBdr>
    </w:div>
    <w:div w:id="2144618386">
      <w:bodyDiv w:val="1"/>
      <w:marLeft w:val="0"/>
      <w:marRight w:val="0"/>
      <w:marTop w:val="0"/>
      <w:marBottom w:val="0"/>
      <w:divBdr>
        <w:top w:val="none" w:sz="0" w:space="0" w:color="auto"/>
        <w:left w:val="none" w:sz="0" w:space="0" w:color="auto"/>
        <w:bottom w:val="none" w:sz="0" w:space="0" w:color="auto"/>
        <w:right w:val="none" w:sz="0" w:space="0" w:color="auto"/>
      </w:divBdr>
    </w:div>
    <w:div w:id="21460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AAF9F213915A8D939401440A9DB944DF52D05E70E8912E256D98A2A1Ac1t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AF9F213915A8D939401440A9DB944DF52D05E70E8912E256D98A2A1Ac1t5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AF9F213915A8D939401440A9DB944DF52D05E70E8912E256D98A2A1Ac1t5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7D792-74A0-400B-B4DE-39BD5F97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67</Pages>
  <Words>17602</Words>
  <Characters>100335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117702</CharactersWithSpaces>
  <SharedDoc>false</SharedDoc>
  <HLinks>
    <vt:vector size="18" baseType="variant">
      <vt:variant>
        <vt:i4>5767263</vt:i4>
      </vt:variant>
      <vt:variant>
        <vt:i4>6</vt:i4>
      </vt:variant>
      <vt:variant>
        <vt:i4>0</vt:i4>
      </vt:variant>
      <vt:variant>
        <vt:i4>5</vt:i4>
      </vt:variant>
      <vt:variant>
        <vt:lpwstr>consultantplus://offline/ref=1AAF9F213915A8D939401440A9DB944DF52D05E70E8912E256D98A2A1Ac1t5J</vt:lpwstr>
      </vt:variant>
      <vt:variant>
        <vt:lpwstr/>
      </vt:variant>
      <vt:variant>
        <vt:i4>5767263</vt:i4>
      </vt:variant>
      <vt:variant>
        <vt:i4>3</vt:i4>
      </vt:variant>
      <vt:variant>
        <vt:i4>0</vt:i4>
      </vt:variant>
      <vt:variant>
        <vt:i4>5</vt:i4>
      </vt:variant>
      <vt:variant>
        <vt:lpwstr>consultantplus://offline/ref=1AAF9F213915A8D939401440A9DB944DF52D05E70E8912E256D98A2A1Ac1t5J</vt:lpwstr>
      </vt:variant>
      <vt:variant>
        <vt:lpwstr/>
      </vt:variant>
      <vt:variant>
        <vt:i4>5767263</vt:i4>
      </vt:variant>
      <vt:variant>
        <vt:i4>0</vt:i4>
      </vt:variant>
      <vt:variant>
        <vt:i4>0</vt:i4>
      </vt:variant>
      <vt:variant>
        <vt:i4>5</vt:i4>
      </vt:variant>
      <vt:variant>
        <vt:lpwstr>consultantplus://offline/ref=1AAF9F213915A8D939401440A9DB944DF52D05E70E8912E256D98A2A1Ac1t5J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Николаевна Петрова</dc:creator>
  <cp:lastModifiedBy>User</cp:lastModifiedBy>
  <cp:revision>10</cp:revision>
  <cp:lastPrinted>2023-01-20T07:16:00Z</cp:lastPrinted>
  <dcterms:created xsi:type="dcterms:W3CDTF">2023-04-27T09:40:00Z</dcterms:created>
  <dcterms:modified xsi:type="dcterms:W3CDTF">2023-05-05T02:22:00Z</dcterms:modified>
</cp:coreProperties>
</file>